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EE" w:rsidRDefault="007631EE">
      <w:pPr>
        <w:spacing w:line="240" w:lineRule="atLeast"/>
        <w:ind w:leftChars="257" w:left="1080" w:hanging="540"/>
        <w:jc w:val="center"/>
        <w:rPr>
          <w:rFonts w:ascii="宋体" w:hAnsi="宋体" w:cs="宋体"/>
          <w:b/>
          <w:sz w:val="52"/>
          <w:szCs w:val="52"/>
        </w:rPr>
      </w:pPr>
    </w:p>
    <w:p w:rsidR="007631EE" w:rsidRDefault="007631EE">
      <w:pPr>
        <w:spacing w:line="240" w:lineRule="atLeast"/>
        <w:ind w:leftChars="257" w:left="1080" w:hanging="540"/>
        <w:jc w:val="center"/>
        <w:rPr>
          <w:rFonts w:ascii="宋体" w:hAnsi="宋体" w:cs="宋体"/>
          <w:b/>
          <w:sz w:val="52"/>
          <w:szCs w:val="52"/>
        </w:rPr>
      </w:pPr>
    </w:p>
    <w:p w:rsidR="007631EE" w:rsidRDefault="007631EE">
      <w:pPr>
        <w:spacing w:line="240" w:lineRule="atLeast"/>
        <w:ind w:leftChars="257" w:left="1080" w:hanging="540"/>
        <w:jc w:val="center"/>
        <w:rPr>
          <w:rFonts w:ascii="宋体" w:hAnsi="宋体" w:cs="宋体"/>
          <w:b/>
          <w:sz w:val="52"/>
          <w:szCs w:val="52"/>
        </w:rPr>
      </w:pPr>
    </w:p>
    <w:p w:rsidR="007631EE" w:rsidRDefault="0030672A">
      <w:pPr>
        <w:spacing w:line="240" w:lineRule="atLeast"/>
        <w:ind w:leftChars="257" w:left="1080" w:hanging="540"/>
        <w:jc w:val="center"/>
        <w:rPr>
          <w:rFonts w:ascii="宋体" w:hAnsi="宋体" w:cs="宋体"/>
          <w:bCs/>
          <w:sz w:val="52"/>
          <w:szCs w:val="52"/>
        </w:rPr>
      </w:pPr>
      <w:bookmarkStart w:id="0" w:name="_GoBack"/>
      <w:r>
        <w:rPr>
          <w:rFonts w:ascii="宋体" w:hAnsi="宋体" w:cs="宋体" w:hint="eastAsia"/>
          <w:bCs/>
          <w:sz w:val="52"/>
          <w:szCs w:val="52"/>
        </w:rPr>
        <w:t>政府采购竞争性磋商（谈判）文件</w:t>
      </w:r>
    </w:p>
    <w:p w:rsidR="007631EE" w:rsidRPr="002532C5" w:rsidRDefault="0030672A">
      <w:pPr>
        <w:spacing w:line="240" w:lineRule="atLeast"/>
        <w:ind w:leftChars="257" w:left="1080" w:hanging="540"/>
        <w:jc w:val="center"/>
        <w:rPr>
          <w:rFonts w:ascii="宋体" w:hAnsi="宋体" w:cs="宋体"/>
          <w:bCs/>
          <w:sz w:val="36"/>
          <w:szCs w:val="36"/>
        </w:rPr>
      </w:pPr>
      <w:r>
        <w:rPr>
          <w:rFonts w:ascii="宋体" w:hAnsi="宋体" w:cs="宋体" w:hint="eastAsia"/>
          <w:b/>
          <w:bCs/>
          <w:sz w:val="36"/>
          <w:szCs w:val="36"/>
        </w:rPr>
        <w:t>服务类</w:t>
      </w:r>
      <w:r>
        <w:rPr>
          <w:rFonts w:ascii="宋体" w:hAnsi="宋体" w:cs="宋体" w:hint="eastAsia"/>
          <w:b/>
          <w:bCs/>
          <w:sz w:val="36"/>
          <w:szCs w:val="36"/>
        </w:rPr>
        <w:t>(</w:t>
      </w:r>
      <w:r>
        <w:rPr>
          <w:rFonts w:ascii="宋体" w:hAnsi="宋体" w:cs="宋体" w:hint="eastAsia"/>
          <w:b/>
          <w:bCs/>
          <w:sz w:val="36"/>
          <w:szCs w:val="36"/>
        </w:rPr>
        <w:t>含电子标</w:t>
      </w:r>
      <w:r>
        <w:rPr>
          <w:rFonts w:ascii="宋体" w:hAnsi="宋体" w:cs="宋体" w:hint="eastAsia"/>
          <w:b/>
          <w:bCs/>
          <w:sz w:val="36"/>
          <w:szCs w:val="36"/>
        </w:rPr>
        <w:t>)</w:t>
      </w:r>
    </w:p>
    <w:bookmarkEnd w:id="0"/>
    <w:p w:rsidR="007631EE" w:rsidRDefault="007631EE">
      <w:pPr>
        <w:spacing w:line="240" w:lineRule="atLeast"/>
        <w:ind w:leftChars="257" w:left="1080" w:hanging="540"/>
        <w:jc w:val="center"/>
        <w:rPr>
          <w:rFonts w:ascii="宋体" w:hAnsi="宋体" w:cs="宋体"/>
          <w:bCs/>
          <w:sz w:val="32"/>
          <w:szCs w:val="32"/>
        </w:rPr>
      </w:pPr>
    </w:p>
    <w:p w:rsidR="007631EE" w:rsidRDefault="007631EE">
      <w:pPr>
        <w:spacing w:line="240" w:lineRule="atLeast"/>
        <w:ind w:leftChars="257" w:left="1080" w:hanging="540"/>
        <w:jc w:val="center"/>
        <w:rPr>
          <w:rFonts w:ascii="宋体" w:hAnsi="宋体" w:cs="宋体"/>
          <w:b/>
          <w:sz w:val="32"/>
          <w:szCs w:val="32"/>
        </w:rPr>
      </w:pPr>
    </w:p>
    <w:p w:rsidR="007631EE" w:rsidRDefault="007631EE">
      <w:pPr>
        <w:spacing w:line="240" w:lineRule="atLeast"/>
        <w:ind w:leftChars="257" w:left="1080" w:hanging="540"/>
        <w:rPr>
          <w:rFonts w:ascii="宋体" w:hAnsi="宋体" w:cs="宋体"/>
          <w:b/>
          <w:sz w:val="28"/>
        </w:rPr>
      </w:pPr>
    </w:p>
    <w:p w:rsidR="007631EE" w:rsidRDefault="0030672A">
      <w:pPr>
        <w:spacing w:line="240" w:lineRule="atLeast"/>
        <w:ind w:leftChars="257" w:left="1080" w:hanging="540"/>
        <w:jc w:val="center"/>
        <w:rPr>
          <w:rFonts w:ascii="宋体" w:hAnsi="宋体" w:cs="宋体"/>
          <w:b/>
          <w:sz w:val="36"/>
          <w:szCs w:val="36"/>
        </w:rPr>
      </w:pPr>
      <w:r>
        <w:rPr>
          <w:rFonts w:ascii="宋体" w:hAnsi="宋体" w:cs="宋体" w:hint="eastAsia"/>
          <w:b/>
          <w:sz w:val="36"/>
          <w:szCs w:val="36"/>
        </w:rPr>
        <w:t>第一册</w:t>
      </w:r>
    </w:p>
    <w:p w:rsidR="007631EE" w:rsidRDefault="007631EE">
      <w:pPr>
        <w:spacing w:line="240" w:lineRule="atLeast"/>
        <w:ind w:leftChars="257" w:left="1080" w:hanging="540"/>
        <w:jc w:val="center"/>
        <w:rPr>
          <w:rFonts w:ascii="宋体" w:hAnsi="宋体" w:cs="宋体"/>
          <w:b/>
          <w:sz w:val="52"/>
        </w:rPr>
      </w:pPr>
    </w:p>
    <w:p w:rsidR="007631EE" w:rsidRDefault="0030672A">
      <w:pPr>
        <w:spacing w:line="360" w:lineRule="auto"/>
        <w:ind w:leftChars="307" w:left="645" w:firstLineChars="300" w:firstLine="904"/>
        <w:jc w:val="left"/>
        <w:rPr>
          <w:rFonts w:ascii="宋体" w:hAnsi="宋体" w:cs="宋体"/>
          <w:b/>
          <w:sz w:val="30"/>
          <w:szCs w:val="30"/>
        </w:rPr>
      </w:pPr>
      <w:r>
        <w:rPr>
          <w:rFonts w:ascii="宋体" w:hAnsi="宋体" w:cs="宋体" w:hint="eastAsia"/>
          <w:b/>
          <w:sz w:val="30"/>
          <w:szCs w:val="30"/>
        </w:rPr>
        <w:t>项目编号：</w:t>
      </w:r>
    </w:p>
    <w:p w:rsidR="007631EE" w:rsidRDefault="0030672A">
      <w:pPr>
        <w:spacing w:line="360" w:lineRule="auto"/>
        <w:ind w:leftChars="307" w:left="645" w:firstLineChars="300" w:firstLine="904"/>
        <w:jc w:val="left"/>
        <w:rPr>
          <w:rFonts w:ascii="宋体" w:hAnsi="宋体" w:cs="宋体"/>
          <w:b/>
          <w:sz w:val="30"/>
          <w:szCs w:val="30"/>
          <w:u w:val="single"/>
        </w:rPr>
      </w:pPr>
      <w:r>
        <w:rPr>
          <w:rFonts w:ascii="宋体" w:hAnsi="宋体" w:cs="宋体" w:hint="eastAsia"/>
          <w:b/>
          <w:sz w:val="30"/>
          <w:szCs w:val="30"/>
        </w:rPr>
        <w:t>项目名称</w:t>
      </w:r>
      <w:r>
        <w:rPr>
          <w:rFonts w:ascii="宋体" w:hAnsi="宋体" w:cs="宋体" w:hint="eastAsia"/>
          <w:b/>
          <w:sz w:val="30"/>
          <w:szCs w:val="30"/>
        </w:rPr>
        <w:t>:</w:t>
      </w:r>
    </w:p>
    <w:p w:rsidR="007631EE" w:rsidRDefault="0030672A">
      <w:pPr>
        <w:spacing w:line="360" w:lineRule="auto"/>
        <w:ind w:leftChars="307" w:left="645" w:firstLineChars="300" w:firstLine="904"/>
        <w:jc w:val="left"/>
        <w:rPr>
          <w:rFonts w:ascii="宋体" w:hAnsi="宋体" w:cs="宋体"/>
          <w:b/>
          <w:sz w:val="30"/>
          <w:szCs w:val="30"/>
        </w:rPr>
      </w:pPr>
      <w:r>
        <w:rPr>
          <w:rFonts w:ascii="宋体" w:hAnsi="宋体" w:cs="宋体" w:hint="eastAsia"/>
          <w:b/>
          <w:sz w:val="30"/>
          <w:szCs w:val="30"/>
        </w:rPr>
        <w:t>项目包号：</w:t>
      </w: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30672A">
      <w:pPr>
        <w:spacing w:line="240" w:lineRule="atLeast"/>
        <w:ind w:firstLineChars="400" w:firstLine="1285"/>
        <w:rPr>
          <w:rFonts w:ascii="宋体" w:hAnsi="宋体" w:cs="宋体"/>
          <w:b/>
          <w:bCs/>
          <w:sz w:val="32"/>
          <w:szCs w:val="32"/>
        </w:rPr>
      </w:pPr>
      <w:r>
        <w:rPr>
          <w:rFonts w:ascii="宋体" w:hAnsi="宋体" w:cs="宋体" w:hint="eastAsia"/>
          <w:b/>
          <w:bCs/>
          <w:sz w:val="32"/>
          <w:szCs w:val="32"/>
        </w:rPr>
        <w:t>采</w:t>
      </w:r>
      <w:r>
        <w:rPr>
          <w:rFonts w:ascii="宋体" w:hAnsi="宋体" w:cs="宋体" w:hint="eastAsia"/>
          <w:b/>
          <w:bCs/>
          <w:sz w:val="32"/>
          <w:szCs w:val="32"/>
        </w:rPr>
        <w:t xml:space="preserve"> </w:t>
      </w:r>
      <w:r>
        <w:rPr>
          <w:rFonts w:ascii="宋体" w:hAnsi="宋体" w:cs="宋体" w:hint="eastAsia"/>
          <w:b/>
          <w:bCs/>
          <w:sz w:val="32"/>
          <w:szCs w:val="32"/>
        </w:rPr>
        <w:t>购</w:t>
      </w:r>
      <w:r>
        <w:rPr>
          <w:rFonts w:ascii="宋体" w:hAnsi="宋体" w:cs="宋体" w:hint="eastAsia"/>
          <w:b/>
          <w:bCs/>
          <w:sz w:val="32"/>
          <w:szCs w:val="32"/>
        </w:rPr>
        <w:t xml:space="preserve"> </w:t>
      </w:r>
      <w:r>
        <w:rPr>
          <w:rFonts w:ascii="宋体" w:hAnsi="宋体" w:cs="宋体" w:hint="eastAsia"/>
          <w:b/>
          <w:bCs/>
          <w:sz w:val="32"/>
          <w:szCs w:val="32"/>
        </w:rPr>
        <w:t>人</w:t>
      </w:r>
      <w:r>
        <w:rPr>
          <w:rFonts w:ascii="宋体" w:hAnsi="宋体" w:cs="宋体" w:hint="eastAsia"/>
          <w:b/>
          <w:bCs/>
          <w:sz w:val="32"/>
          <w:szCs w:val="32"/>
        </w:rPr>
        <w:t>:</w:t>
      </w:r>
    </w:p>
    <w:p w:rsidR="007631EE" w:rsidRDefault="0030672A">
      <w:pPr>
        <w:spacing w:line="360" w:lineRule="auto"/>
        <w:ind w:firstLineChars="399" w:firstLine="1282"/>
        <w:rPr>
          <w:rFonts w:ascii="宋体" w:hAnsi="宋体" w:cs="宋体"/>
          <w:b/>
          <w:bCs/>
          <w:sz w:val="32"/>
          <w:szCs w:val="32"/>
        </w:rPr>
      </w:pPr>
      <w:r>
        <w:rPr>
          <w:rFonts w:ascii="宋体" w:hAnsi="宋体" w:cs="宋体" w:hint="eastAsia"/>
          <w:b/>
          <w:bCs/>
          <w:sz w:val="32"/>
          <w:szCs w:val="32"/>
        </w:rPr>
        <w:t>采购代理机构：</w:t>
      </w:r>
      <w:r>
        <w:rPr>
          <w:rFonts w:ascii="宋体" w:hAnsi="宋体" w:cs="宋体" w:hint="eastAsia"/>
          <w:b/>
          <w:bCs/>
          <w:sz w:val="32"/>
          <w:szCs w:val="32"/>
        </w:rPr>
        <w:t xml:space="preserve"> </w:t>
      </w:r>
    </w:p>
    <w:p w:rsidR="007631EE" w:rsidRDefault="007631EE">
      <w:pPr>
        <w:spacing w:line="240" w:lineRule="atLeast"/>
        <w:ind w:leftChars="257" w:left="1080" w:hanging="540"/>
        <w:rPr>
          <w:rFonts w:ascii="宋体" w:hAnsi="宋体" w:cs="宋体"/>
          <w:b/>
          <w:szCs w:val="21"/>
        </w:rPr>
      </w:pPr>
    </w:p>
    <w:p w:rsidR="007631EE" w:rsidRDefault="0030672A">
      <w:pPr>
        <w:spacing w:line="240" w:lineRule="atLeast"/>
        <w:ind w:leftChars="257" w:left="1080" w:hanging="540"/>
        <w:rPr>
          <w:rFonts w:ascii="宋体" w:hAnsi="宋体" w:cs="宋体"/>
          <w:b/>
          <w:szCs w:val="21"/>
        </w:rPr>
      </w:pPr>
      <w:r>
        <w:rPr>
          <w:rFonts w:ascii="宋体" w:hAnsi="宋体" w:cs="宋体" w:hint="eastAsia"/>
          <w:b/>
          <w:bCs/>
          <w:sz w:val="30"/>
          <w:szCs w:val="30"/>
        </w:rPr>
        <w:t>发</w:t>
      </w:r>
      <w:r>
        <w:rPr>
          <w:rFonts w:ascii="宋体" w:hAnsi="宋体" w:cs="宋体" w:hint="eastAsia"/>
          <w:b/>
          <w:bCs/>
          <w:sz w:val="30"/>
          <w:szCs w:val="30"/>
        </w:rPr>
        <w:t xml:space="preserve"> </w:t>
      </w:r>
      <w:r>
        <w:rPr>
          <w:rFonts w:ascii="宋体" w:hAnsi="宋体" w:cs="宋体" w:hint="eastAsia"/>
          <w:b/>
          <w:bCs/>
          <w:sz w:val="30"/>
          <w:szCs w:val="30"/>
        </w:rPr>
        <w:t>出</w:t>
      </w:r>
      <w:r>
        <w:rPr>
          <w:rFonts w:ascii="宋体" w:hAnsi="宋体" w:cs="宋体" w:hint="eastAsia"/>
          <w:b/>
          <w:bCs/>
          <w:sz w:val="30"/>
          <w:szCs w:val="30"/>
        </w:rPr>
        <w:t xml:space="preserve"> </w:t>
      </w:r>
      <w:r>
        <w:rPr>
          <w:rFonts w:ascii="宋体" w:hAnsi="宋体" w:cs="宋体" w:hint="eastAsia"/>
          <w:b/>
          <w:bCs/>
          <w:sz w:val="30"/>
          <w:szCs w:val="30"/>
        </w:rPr>
        <w:t>日</w:t>
      </w:r>
      <w:r>
        <w:rPr>
          <w:rFonts w:ascii="宋体" w:hAnsi="宋体" w:cs="宋体" w:hint="eastAsia"/>
          <w:b/>
          <w:bCs/>
          <w:sz w:val="30"/>
          <w:szCs w:val="30"/>
        </w:rPr>
        <w:t xml:space="preserve"> </w:t>
      </w:r>
      <w:r>
        <w:rPr>
          <w:rFonts w:ascii="宋体" w:hAnsi="宋体" w:cs="宋体" w:hint="eastAsia"/>
          <w:b/>
          <w:bCs/>
          <w:sz w:val="30"/>
          <w:szCs w:val="30"/>
        </w:rPr>
        <w:t>期：</w:t>
      </w:r>
      <w:r>
        <w:rPr>
          <w:rFonts w:ascii="宋体" w:hAnsi="宋体" w:cs="宋体" w:hint="eastAsia"/>
          <w:b/>
          <w:bCs/>
          <w:sz w:val="30"/>
          <w:szCs w:val="30"/>
          <w:u w:val="single"/>
        </w:rPr>
        <w:t>****</w:t>
      </w:r>
      <w:r>
        <w:rPr>
          <w:rFonts w:ascii="宋体" w:hAnsi="宋体" w:cs="宋体" w:hint="eastAsia"/>
          <w:b/>
          <w:bCs/>
          <w:sz w:val="30"/>
          <w:szCs w:val="30"/>
          <w:u w:val="single"/>
        </w:rPr>
        <w:t>年</w:t>
      </w:r>
      <w:r>
        <w:rPr>
          <w:rFonts w:ascii="宋体" w:hAnsi="宋体" w:cs="宋体" w:hint="eastAsia"/>
          <w:b/>
          <w:bCs/>
          <w:sz w:val="30"/>
          <w:szCs w:val="30"/>
          <w:u w:val="single"/>
        </w:rPr>
        <w:t>**</w:t>
      </w:r>
      <w:r>
        <w:rPr>
          <w:rFonts w:ascii="宋体" w:hAnsi="宋体" w:cs="宋体" w:hint="eastAsia"/>
          <w:b/>
          <w:bCs/>
          <w:sz w:val="30"/>
          <w:szCs w:val="30"/>
          <w:u w:val="single"/>
        </w:rPr>
        <w:t>月</w:t>
      </w:r>
      <w:r>
        <w:rPr>
          <w:rFonts w:ascii="宋体" w:hAnsi="宋体" w:cs="宋体" w:hint="eastAsia"/>
          <w:b/>
          <w:bCs/>
          <w:sz w:val="30"/>
          <w:szCs w:val="30"/>
          <w:u w:val="single"/>
        </w:rPr>
        <w:t>**</w:t>
      </w:r>
      <w:r>
        <w:rPr>
          <w:rFonts w:ascii="宋体" w:hAnsi="宋体" w:cs="宋体" w:hint="eastAsia"/>
          <w:b/>
          <w:bCs/>
          <w:sz w:val="30"/>
          <w:szCs w:val="30"/>
          <w:u w:val="single"/>
        </w:rPr>
        <w:t>日</w:t>
      </w:r>
    </w:p>
    <w:p w:rsidR="007631EE" w:rsidRDefault="0030672A">
      <w:pPr>
        <w:spacing w:line="240" w:lineRule="atLeast"/>
        <w:ind w:leftChars="257" w:left="1080" w:hanging="540"/>
        <w:jc w:val="center"/>
        <w:rPr>
          <w:rFonts w:ascii="宋体" w:hAnsi="宋体" w:cs="宋体"/>
          <w:b/>
          <w:sz w:val="32"/>
        </w:rPr>
      </w:pPr>
      <w:r>
        <w:rPr>
          <w:rFonts w:ascii="宋体" w:hAnsi="宋体" w:cs="宋体" w:hint="eastAsia"/>
          <w:b/>
          <w:sz w:val="52"/>
        </w:rPr>
        <w:br w:type="page"/>
      </w:r>
      <w:r>
        <w:rPr>
          <w:rFonts w:ascii="宋体" w:hAnsi="宋体" w:cs="宋体" w:hint="eastAsia"/>
          <w:b/>
          <w:sz w:val="32"/>
        </w:rPr>
        <w:lastRenderedPageBreak/>
        <w:t>目</w:t>
      </w:r>
      <w:r>
        <w:rPr>
          <w:rFonts w:ascii="宋体" w:hAnsi="宋体" w:cs="宋体" w:hint="eastAsia"/>
          <w:b/>
          <w:sz w:val="32"/>
        </w:rPr>
        <w:t xml:space="preserve">  </w:t>
      </w:r>
      <w:r>
        <w:rPr>
          <w:rFonts w:ascii="宋体" w:hAnsi="宋体" w:cs="宋体" w:hint="eastAsia"/>
          <w:b/>
          <w:sz w:val="32"/>
        </w:rPr>
        <w:t>录</w:t>
      </w:r>
    </w:p>
    <w:p w:rsidR="007631EE" w:rsidRDefault="0030672A">
      <w:pPr>
        <w:pStyle w:val="10"/>
        <w:tabs>
          <w:tab w:val="right" w:leader="dot" w:pos="8312"/>
        </w:tabs>
      </w:pPr>
      <w:r>
        <w:rPr>
          <w:rFonts w:ascii="宋体" w:hAnsi="宋体" w:cs="宋体" w:hint="eastAsia"/>
          <w:kern w:val="0"/>
          <w:szCs w:val="21"/>
        </w:rPr>
        <w:fldChar w:fldCharType="begin"/>
      </w:r>
      <w:r>
        <w:rPr>
          <w:rFonts w:ascii="宋体" w:hAnsi="宋体" w:cs="宋体" w:hint="eastAsia"/>
          <w:kern w:val="0"/>
          <w:szCs w:val="21"/>
        </w:rPr>
        <w:instrText xml:space="preserve"> TOC \o "1-3" \h \z \u </w:instrText>
      </w:r>
      <w:r>
        <w:rPr>
          <w:rFonts w:ascii="宋体" w:hAnsi="宋体" w:cs="宋体" w:hint="eastAsia"/>
          <w:kern w:val="0"/>
          <w:szCs w:val="21"/>
        </w:rPr>
        <w:fldChar w:fldCharType="separate"/>
      </w:r>
      <w:hyperlink w:anchor="_Toc27429" w:history="1">
        <w:r>
          <w:rPr>
            <w:rFonts w:hAnsi="宋体" w:cs="宋体"/>
          </w:rPr>
          <w:t>第</w:t>
        </w:r>
        <w:r>
          <w:rPr>
            <w:rFonts w:hAnsi="宋体" w:cs="宋体"/>
          </w:rPr>
          <w:t>1</w:t>
        </w:r>
        <w:r>
          <w:rPr>
            <w:rFonts w:hAnsi="宋体" w:cs="宋体"/>
          </w:rPr>
          <w:t>章</w:t>
        </w:r>
        <w:r>
          <w:rPr>
            <w:rFonts w:hAnsi="宋体" w:cs="宋体"/>
          </w:rPr>
          <w:t xml:space="preserve"> </w:t>
        </w:r>
        <w:r>
          <w:rPr>
            <w:rFonts w:hAnsi="宋体" w:cs="宋体" w:hint="eastAsia"/>
          </w:rPr>
          <w:t>供应商须知</w:t>
        </w:r>
        <w:r>
          <w:tab/>
        </w:r>
        <w:r>
          <w:fldChar w:fldCharType="begin"/>
        </w:r>
        <w:r>
          <w:instrText xml:space="preserve"> PAGEREF _Toc27429 </w:instrText>
        </w:r>
        <w:r>
          <w:fldChar w:fldCharType="separate"/>
        </w:r>
        <w:r>
          <w:t>4</w:t>
        </w:r>
        <w:r>
          <w:fldChar w:fldCharType="end"/>
        </w:r>
      </w:hyperlink>
    </w:p>
    <w:p w:rsidR="007631EE" w:rsidRDefault="0030672A">
      <w:pPr>
        <w:pStyle w:val="20"/>
        <w:tabs>
          <w:tab w:val="right" w:leader="dot" w:pos="8312"/>
        </w:tabs>
      </w:pPr>
      <w:hyperlink w:anchor="_Toc8307" w:history="1">
        <w:r>
          <w:rPr>
            <w:rFonts w:ascii="宋体" w:hAnsi="宋体" w:cs="宋体" w:hint="eastAsia"/>
          </w:rPr>
          <w:t>一</w:t>
        </w:r>
        <w:r>
          <w:rPr>
            <w:rFonts w:ascii="宋体" w:hAnsi="宋体" w:cs="宋体" w:hint="eastAsia"/>
          </w:rPr>
          <w:t xml:space="preserve">   </w:t>
        </w:r>
        <w:r>
          <w:rPr>
            <w:rFonts w:ascii="宋体" w:hAnsi="宋体" w:cs="宋体" w:hint="eastAsia"/>
          </w:rPr>
          <w:t>总</w:t>
        </w:r>
        <w:r>
          <w:rPr>
            <w:rFonts w:ascii="宋体" w:hAnsi="宋体" w:cs="宋体" w:hint="eastAsia"/>
          </w:rPr>
          <w:t xml:space="preserve"> </w:t>
        </w:r>
        <w:r>
          <w:rPr>
            <w:rFonts w:ascii="宋体" w:hAnsi="宋体" w:cs="宋体" w:hint="eastAsia"/>
          </w:rPr>
          <w:t>则</w:t>
        </w:r>
        <w:r>
          <w:tab/>
        </w:r>
        <w:r>
          <w:fldChar w:fldCharType="begin"/>
        </w:r>
        <w:r>
          <w:instrText xml:space="preserve"> PAGEREF _Toc8307 </w:instrText>
        </w:r>
        <w:r>
          <w:fldChar w:fldCharType="separate"/>
        </w:r>
        <w:r>
          <w:t>4</w:t>
        </w:r>
        <w:r>
          <w:fldChar w:fldCharType="end"/>
        </w:r>
      </w:hyperlink>
    </w:p>
    <w:p w:rsidR="007631EE" w:rsidRDefault="0030672A">
      <w:pPr>
        <w:pStyle w:val="30"/>
        <w:tabs>
          <w:tab w:val="clear" w:pos="1260"/>
          <w:tab w:val="clear" w:pos="8630"/>
          <w:tab w:val="right" w:leader="dot" w:pos="8312"/>
        </w:tabs>
      </w:pPr>
      <w:hyperlink w:anchor="_Toc13435" w:history="1">
        <w:r>
          <w:rPr>
            <w:rFonts w:hAnsi="宋体" w:cs="宋体" w:hint="eastAsia"/>
          </w:rPr>
          <w:t>1.</w:t>
        </w:r>
        <w:r>
          <w:rPr>
            <w:rFonts w:hAnsi="宋体" w:cs="宋体" w:hint="eastAsia"/>
          </w:rPr>
          <w:t>采购人、采购代理机构及供应商</w:t>
        </w:r>
        <w:r>
          <w:tab/>
        </w:r>
        <w:r>
          <w:fldChar w:fldCharType="begin"/>
        </w:r>
        <w:r>
          <w:instrText xml:space="preserve"> PAGEREF _Toc13435 </w:instrText>
        </w:r>
        <w:r>
          <w:fldChar w:fldCharType="separate"/>
        </w:r>
        <w:r>
          <w:t>4</w:t>
        </w:r>
        <w:r>
          <w:fldChar w:fldCharType="end"/>
        </w:r>
      </w:hyperlink>
    </w:p>
    <w:p w:rsidR="007631EE" w:rsidRDefault="0030672A">
      <w:pPr>
        <w:pStyle w:val="30"/>
        <w:tabs>
          <w:tab w:val="clear" w:pos="1260"/>
          <w:tab w:val="clear" w:pos="8630"/>
          <w:tab w:val="right" w:leader="dot" w:pos="8312"/>
        </w:tabs>
      </w:pPr>
      <w:hyperlink w:anchor="_Toc5368" w:history="1">
        <w:r>
          <w:rPr>
            <w:rFonts w:hAnsi="宋体" w:cs="宋体" w:hint="eastAsia"/>
          </w:rPr>
          <w:t>2.</w:t>
        </w:r>
        <w:r>
          <w:rPr>
            <w:rFonts w:hAnsi="宋体" w:cs="宋体" w:hint="eastAsia"/>
          </w:rPr>
          <w:t>资金来源</w:t>
        </w:r>
        <w:r>
          <w:tab/>
        </w:r>
        <w:r>
          <w:fldChar w:fldCharType="begin"/>
        </w:r>
        <w:r>
          <w:instrText xml:space="preserve"> PAGEREF _Toc5368 </w:instrText>
        </w:r>
        <w:r>
          <w:fldChar w:fldCharType="separate"/>
        </w:r>
        <w:r>
          <w:t>5</w:t>
        </w:r>
        <w:r>
          <w:fldChar w:fldCharType="end"/>
        </w:r>
      </w:hyperlink>
    </w:p>
    <w:p w:rsidR="007631EE" w:rsidRDefault="0030672A">
      <w:pPr>
        <w:pStyle w:val="30"/>
        <w:tabs>
          <w:tab w:val="clear" w:pos="1260"/>
          <w:tab w:val="clear" w:pos="8630"/>
          <w:tab w:val="right" w:leader="dot" w:pos="8312"/>
        </w:tabs>
      </w:pPr>
      <w:hyperlink w:anchor="_Toc13425" w:history="1">
        <w:r>
          <w:rPr>
            <w:rFonts w:hAnsi="宋体" w:cs="宋体" w:hint="eastAsia"/>
          </w:rPr>
          <w:t>3.</w:t>
        </w:r>
        <w:r>
          <w:rPr>
            <w:rFonts w:hAnsi="宋体" w:cs="宋体" w:hint="eastAsia"/>
          </w:rPr>
          <w:t>响应费用</w:t>
        </w:r>
        <w:r>
          <w:tab/>
        </w:r>
        <w:r>
          <w:fldChar w:fldCharType="begin"/>
        </w:r>
        <w:r>
          <w:instrText xml:space="preserve"> PAGEREF _Toc13425 </w:instrText>
        </w:r>
        <w:r>
          <w:fldChar w:fldCharType="separate"/>
        </w:r>
        <w:r>
          <w:t>5</w:t>
        </w:r>
        <w:r>
          <w:fldChar w:fldCharType="end"/>
        </w:r>
      </w:hyperlink>
    </w:p>
    <w:p w:rsidR="007631EE" w:rsidRDefault="0030672A">
      <w:pPr>
        <w:pStyle w:val="30"/>
        <w:tabs>
          <w:tab w:val="clear" w:pos="1260"/>
          <w:tab w:val="clear" w:pos="8630"/>
          <w:tab w:val="right" w:leader="dot" w:pos="8312"/>
        </w:tabs>
      </w:pPr>
      <w:hyperlink w:anchor="_Toc3884" w:history="1">
        <w:r>
          <w:rPr>
            <w:rFonts w:hAnsi="宋体" w:cs="宋体" w:hint="eastAsia"/>
          </w:rPr>
          <w:t>4.</w:t>
        </w:r>
        <w:r>
          <w:rPr>
            <w:rFonts w:hAnsi="宋体" w:cs="宋体" w:hint="eastAsia"/>
          </w:rPr>
          <w:t>适用法律</w:t>
        </w:r>
        <w:r>
          <w:tab/>
        </w:r>
        <w:r>
          <w:fldChar w:fldCharType="begin"/>
        </w:r>
        <w:r>
          <w:instrText xml:space="preserve"> PAGEREF _Toc3884 </w:instrText>
        </w:r>
        <w:r>
          <w:fldChar w:fldCharType="separate"/>
        </w:r>
        <w:r>
          <w:t>5</w:t>
        </w:r>
        <w:r>
          <w:fldChar w:fldCharType="end"/>
        </w:r>
      </w:hyperlink>
    </w:p>
    <w:p w:rsidR="007631EE" w:rsidRDefault="0030672A">
      <w:pPr>
        <w:pStyle w:val="20"/>
        <w:tabs>
          <w:tab w:val="right" w:leader="dot" w:pos="8312"/>
        </w:tabs>
      </w:pPr>
      <w:hyperlink w:anchor="_Toc8121" w:history="1">
        <w:r>
          <w:rPr>
            <w:rFonts w:ascii="宋体" w:hAnsi="宋体" w:cs="宋体" w:hint="eastAsia"/>
          </w:rPr>
          <w:t>二</w:t>
        </w:r>
        <w:r>
          <w:rPr>
            <w:rFonts w:ascii="宋体" w:hAnsi="宋体" w:cs="宋体" w:hint="eastAsia"/>
          </w:rPr>
          <w:t xml:space="preserve">   </w:t>
        </w:r>
        <w:r>
          <w:rPr>
            <w:rFonts w:ascii="宋体" w:hAnsi="宋体" w:cs="宋体" w:hint="eastAsia"/>
          </w:rPr>
          <w:t>竞争性磋商（谈判）文件</w:t>
        </w:r>
        <w:r>
          <w:tab/>
        </w:r>
        <w:r>
          <w:fldChar w:fldCharType="begin"/>
        </w:r>
        <w:r>
          <w:instrText xml:space="preserve"> PAGEREF _Toc8121 </w:instrText>
        </w:r>
        <w:r>
          <w:fldChar w:fldCharType="separate"/>
        </w:r>
        <w:r>
          <w:t>5</w:t>
        </w:r>
        <w:r>
          <w:fldChar w:fldCharType="end"/>
        </w:r>
      </w:hyperlink>
    </w:p>
    <w:p w:rsidR="007631EE" w:rsidRDefault="0030672A">
      <w:pPr>
        <w:pStyle w:val="30"/>
        <w:tabs>
          <w:tab w:val="clear" w:pos="1260"/>
          <w:tab w:val="clear" w:pos="8630"/>
          <w:tab w:val="right" w:leader="dot" w:pos="8312"/>
        </w:tabs>
      </w:pPr>
      <w:hyperlink w:anchor="_Toc26433" w:history="1">
        <w:r>
          <w:rPr>
            <w:rFonts w:hAnsi="宋体" w:cs="宋体" w:hint="eastAsia"/>
          </w:rPr>
          <w:t>5.</w:t>
        </w:r>
        <w:r>
          <w:rPr>
            <w:rFonts w:hAnsi="宋体" w:cs="宋体" w:hint="eastAsia"/>
          </w:rPr>
          <w:t>竞争性磋商（谈判）文件构成</w:t>
        </w:r>
        <w:r>
          <w:tab/>
        </w:r>
        <w:r>
          <w:fldChar w:fldCharType="begin"/>
        </w:r>
        <w:r>
          <w:instrText xml:space="preserve"> PAGEREF _Toc26433 </w:instrText>
        </w:r>
        <w:r>
          <w:fldChar w:fldCharType="separate"/>
        </w:r>
        <w:r>
          <w:t>5</w:t>
        </w:r>
        <w:r>
          <w:fldChar w:fldCharType="end"/>
        </w:r>
      </w:hyperlink>
    </w:p>
    <w:p w:rsidR="007631EE" w:rsidRDefault="0030672A">
      <w:pPr>
        <w:pStyle w:val="30"/>
        <w:tabs>
          <w:tab w:val="clear" w:pos="1260"/>
          <w:tab w:val="clear" w:pos="8630"/>
          <w:tab w:val="right" w:leader="dot" w:pos="8312"/>
        </w:tabs>
      </w:pPr>
      <w:hyperlink w:anchor="_Toc21195" w:history="1">
        <w:r>
          <w:rPr>
            <w:rFonts w:hAnsi="宋体" w:cs="宋体" w:hint="eastAsia"/>
          </w:rPr>
          <w:t>6.</w:t>
        </w:r>
        <w:r>
          <w:rPr>
            <w:rFonts w:hAnsi="宋体" w:cs="宋体" w:hint="eastAsia"/>
          </w:rPr>
          <w:t>竞争性磋商（谈判）文件的澄清与修改</w:t>
        </w:r>
        <w:r>
          <w:tab/>
        </w:r>
        <w:r>
          <w:fldChar w:fldCharType="begin"/>
        </w:r>
        <w:r>
          <w:instrText xml:space="preserve"> PAGEREF _Toc21195 </w:instrText>
        </w:r>
        <w:r>
          <w:fldChar w:fldCharType="separate"/>
        </w:r>
        <w:r>
          <w:t>6</w:t>
        </w:r>
        <w:r>
          <w:fldChar w:fldCharType="end"/>
        </w:r>
      </w:hyperlink>
    </w:p>
    <w:p w:rsidR="007631EE" w:rsidRDefault="0030672A">
      <w:pPr>
        <w:pStyle w:val="30"/>
        <w:tabs>
          <w:tab w:val="clear" w:pos="1260"/>
          <w:tab w:val="clear" w:pos="8630"/>
          <w:tab w:val="right" w:leader="dot" w:pos="8312"/>
        </w:tabs>
      </w:pPr>
      <w:hyperlink w:anchor="_Toc187" w:history="1">
        <w:r>
          <w:rPr>
            <w:rFonts w:hAnsi="宋体" w:cs="宋体" w:hint="eastAsia"/>
          </w:rPr>
          <w:t>7.</w:t>
        </w:r>
        <w:r>
          <w:rPr>
            <w:rFonts w:hAnsi="宋体" w:cs="宋体" w:hint="eastAsia"/>
          </w:rPr>
          <w:t>提交响应文件截止时间的顺延</w:t>
        </w:r>
        <w:r>
          <w:tab/>
        </w:r>
        <w:r>
          <w:fldChar w:fldCharType="begin"/>
        </w:r>
        <w:r>
          <w:instrText xml:space="preserve"> PAGEREF _Toc18</w:instrText>
        </w:r>
        <w:r>
          <w:instrText xml:space="preserve">7 </w:instrText>
        </w:r>
        <w:r>
          <w:fldChar w:fldCharType="separate"/>
        </w:r>
        <w:r>
          <w:t>7</w:t>
        </w:r>
        <w:r>
          <w:fldChar w:fldCharType="end"/>
        </w:r>
      </w:hyperlink>
    </w:p>
    <w:p w:rsidR="007631EE" w:rsidRDefault="0030672A">
      <w:pPr>
        <w:pStyle w:val="20"/>
        <w:tabs>
          <w:tab w:val="right" w:leader="dot" w:pos="8312"/>
        </w:tabs>
      </w:pPr>
      <w:hyperlink w:anchor="_Toc16500" w:history="1">
        <w:r>
          <w:rPr>
            <w:rFonts w:ascii="宋体" w:hAnsi="宋体" w:cs="宋体" w:hint="eastAsia"/>
          </w:rPr>
          <w:t>三</w:t>
        </w:r>
        <w:r>
          <w:rPr>
            <w:rFonts w:ascii="宋体" w:hAnsi="宋体" w:cs="宋体" w:hint="eastAsia"/>
          </w:rPr>
          <w:t xml:space="preserve">   </w:t>
        </w:r>
        <w:r>
          <w:rPr>
            <w:rFonts w:ascii="宋体" w:hAnsi="宋体" w:cs="宋体" w:hint="eastAsia"/>
          </w:rPr>
          <w:t>响应文件的编制</w:t>
        </w:r>
        <w:r>
          <w:tab/>
        </w:r>
        <w:r>
          <w:fldChar w:fldCharType="begin"/>
        </w:r>
        <w:r>
          <w:instrText xml:space="preserve"> PAGEREF _Toc16500 </w:instrText>
        </w:r>
        <w:r>
          <w:fldChar w:fldCharType="separate"/>
        </w:r>
        <w:r>
          <w:t>7</w:t>
        </w:r>
        <w:r>
          <w:fldChar w:fldCharType="end"/>
        </w:r>
      </w:hyperlink>
    </w:p>
    <w:p w:rsidR="007631EE" w:rsidRDefault="0030672A">
      <w:pPr>
        <w:pStyle w:val="30"/>
        <w:tabs>
          <w:tab w:val="clear" w:pos="1260"/>
          <w:tab w:val="clear" w:pos="8630"/>
          <w:tab w:val="right" w:leader="dot" w:pos="8312"/>
        </w:tabs>
      </w:pPr>
      <w:hyperlink w:anchor="_Toc4893" w:history="1">
        <w:r>
          <w:rPr>
            <w:rFonts w:hAnsi="宋体" w:cs="宋体" w:hint="eastAsia"/>
          </w:rPr>
          <w:t xml:space="preserve">8. </w:t>
        </w:r>
        <w:r>
          <w:rPr>
            <w:rFonts w:hAnsi="宋体" w:cs="宋体" w:hint="eastAsia"/>
          </w:rPr>
          <w:t>编制要求</w:t>
        </w:r>
        <w:r>
          <w:tab/>
        </w:r>
        <w:r>
          <w:fldChar w:fldCharType="begin"/>
        </w:r>
        <w:r>
          <w:instrText xml:space="preserve"> PAGEREF _Toc4893 </w:instrText>
        </w:r>
        <w:r>
          <w:fldChar w:fldCharType="separate"/>
        </w:r>
        <w:r>
          <w:t>7</w:t>
        </w:r>
        <w:r>
          <w:fldChar w:fldCharType="end"/>
        </w:r>
      </w:hyperlink>
    </w:p>
    <w:p w:rsidR="007631EE" w:rsidRDefault="0030672A">
      <w:pPr>
        <w:pStyle w:val="30"/>
        <w:tabs>
          <w:tab w:val="clear" w:pos="1260"/>
          <w:tab w:val="clear" w:pos="8630"/>
          <w:tab w:val="right" w:leader="dot" w:pos="8312"/>
        </w:tabs>
      </w:pPr>
      <w:hyperlink w:anchor="_Toc23124" w:history="1">
        <w:r>
          <w:rPr>
            <w:rFonts w:hAnsi="宋体" w:cs="宋体" w:hint="eastAsia"/>
          </w:rPr>
          <w:t>9.</w:t>
        </w:r>
        <w:r>
          <w:rPr>
            <w:rFonts w:hAnsi="宋体" w:cs="宋体" w:hint="eastAsia"/>
          </w:rPr>
          <w:t>响应范围及响应文件中标准和计量单位的使用</w:t>
        </w:r>
        <w:r>
          <w:tab/>
        </w:r>
        <w:r>
          <w:fldChar w:fldCharType="begin"/>
        </w:r>
        <w:r>
          <w:instrText xml:space="preserve"> PAGEREF _Toc23124 </w:instrText>
        </w:r>
        <w:r>
          <w:fldChar w:fldCharType="separate"/>
        </w:r>
        <w:r>
          <w:t>7</w:t>
        </w:r>
        <w:r>
          <w:fldChar w:fldCharType="end"/>
        </w:r>
      </w:hyperlink>
    </w:p>
    <w:p w:rsidR="007631EE" w:rsidRDefault="0030672A">
      <w:pPr>
        <w:pStyle w:val="30"/>
        <w:tabs>
          <w:tab w:val="clear" w:pos="1260"/>
          <w:tab w:val="clear" w:pos="8630"/>
          <w:tab w:val="right" w:leader="dot" w:pos="8312"/>
        </w:tabs>
      </w:pPr>
      <w:hyperlink w:anchor="_Toc10511" w:history="1">
        <w:r>
          <w:rPr>
            <w:rFonts w:hAnsi="宋体" w:cs="宋体" w:hint="eastAsia"/>
          </w:rPr>
          <w:t>10.</w:t>
        </w:r>
        <w:r>
          <w:rPr>
            <w:rFonts w:hAnsi="宋体" w:cs="宋体" w:hint="eastAsia"/>
          </w:rPr>
          <w:t>响应文件构成</w:t>
        </w:r>
        <w:r>
          <w:tab/>
        </w:r>
        <w:r>
          <w:fldChar w:fldCharType="begin"/>
        </w:r>
        <w:r>
          <w:instrText xml:space="preserve"> PAGEREF _Toc10511</w:instrText>
        </w:r>
        <w:r>
          <w:instrText xml:space="preserve"> </w:instrText>
        </w:r>
        <w:r>
          <w:fldChar w:fldCharType="separate"/>
        </w:r>
        <w:r>
          <w:t>7</w:t>
        </w:r>
        <w:r>
          <w:fldChar w:fldCharType="end"/>
        </w:r>
      </w:hyperlink>
    </w:p>
    <w:p w:rsidR="007631EE" w:rsidRDefault="0030672A">
      <w:pPr>
        <w:pStyle w:val="30"/>
        <w:tabs>
          <w:tab w:val="clear" w:pos="1260"/>
          <w:tab w:val="clear" w:pos="8630"/>
          <w:tab w:val="right" w:leader="dot" w:pos="8312"/>
        </w:tabs>
      </w:pPr>
      <w:hyperlink w:anchor="_Toc27115" w:history="1">
        <w:r>
          <w:rPr>
            <w:rFonts w:hAnsi="宋体" w:cs="宋体" w:hint="eastAsia"/>
          </w:rPr>
          <w:t>11.</w:t>
        </w:r>
        <w:r>
          <w:rPr>
            <w:rFonts w:hAnsi="宋体" w:cs="宋体" w:hint="eastAsia"/>
          </w:rPr>
          <w:t>报价</w:t>
        </w:r>
        <w:r>
          <w:tab/>
        </w:r>
        <w:r>
          <w:fldChar w:fldCharType="begin"/>
        </w:r>
        <w:r>
          <w:instrText xml:space="preserve"> PAGEREF _Toc27115 </w:instrText>
        </w:r>
        <w:r>
          <w:fldChar w:fldCharType="separate"/>
        </w:r>
        <w:r>
          <w:t>9</w:t>
        </w:r>
        <w:r>
          <w:fldChar w:fldCharType="end"/>
        </w:r>
      </w:hyperlink>
    </w:p>
    <w:p w:rsidR="007631EE" w:rsidRDefault="0030672A">
      <w:pPr>
        <w:pStyle w:val="30"/>
        <w:tabs>
          <w:tab w:val="clear" w:pos="1260"/>
          <w:tab w:val="clear" w:pos="8630"/>
          <w:tab w:val="right" w:leader="dot" w:pos="8312"/>
        </w:tabs>
      </w:pPr>
      <w:hyperlink w:anchor="_Toc4511" w:history="1">
        <w:r>
          <w:rPr>
            <w:rFonts w:hAnsi="宋体" w:cs="宋体" w:hint="eastAsia"/>
          </w:rPr>
          <w:t>12.</w:t>
        </w:r>
        <w:r>
          <w:rPr>
            <w:rFonts w:hAnsi="宋体" w:cs="宋体" w:hint="eastAsia"/>
          </w:rPr>
          <w:t>磋商（谈判）保证金</w:t>
        </w:r>
        <w:r>
          <w:tab/>
        </w:r>
        <w:r>
          <w:fldChar w:fldCharType="begin"/>
        </w:r>
        <w:r>
          <w:instrText xml:space="preserve"> PAGEREF _Toc4511 </w:instrText>
        </w:r>
        <w:r>
          <w:fldChar w:fldCharType="separate"/>
        </w:r>
        <w:r>
          <w:t>9</w:t>
        </w:r>
        <w:r>
          <w:fldChar w:fldCharType="end"/>
        </w:r>
      </w:hyperlink>
    </w:p>
    <w:p w:rsidR="007631EE" w:rsidRDefault="0030672A">
      <w:pPr>
        <w:pStyle w:val="30"/>
        <w:tabs>
          <w:tab w:val="clear" w:pos="1260"/>
          <w:tab w:val="clear" w:pos="8630"/>
          <w:tab w:val="right" w:leader="dot" w:pos="8312"/>
        </w:tabs>
      </w:pPr>
      <w:hyperlink w:anchor="_Toc18269" w:history="1">
        <w:r>
          <w:rPr>
            <w:rFonts w:hAnsi="宋体" w:cs="宋体" w:hint="eastAsia"/>
          </w:rPr>
          <w:t>13.</w:t>
        </w:r>
        <w:r>
          <w:rPr>
            <w:rFonts w:hAnsi="宋体" w:cs="宋体" w:hint="eastAsia"/>
          </w:rPr>
          <w:t>响应有效期</w:t>
        </w:r>
        <w:r>
          <w:tab/>
        </w:r>
        <w:r>
          <w:fldChar w:fldCharType="begin"/>
        </w:r>
        <w:r>
          <w:instrText xml:space="preserve"> PAGEREF _Toc18269 </w:instrText>
        </w:r>
        <w:r>
          <w:fldChar w:fldCharType="separate"/>
        </w:r>
        <w:r>
          <w:t>9</w:t>
        </w:r>
        <w:r>
          <w:fldChar w:fldCharType="end"/>
        </w:r>
      </w:hyperlink>
    </w:p>
    <w:p w:rsidR="007631EE" w:rsidRDefault="0030672A">
      <w:pPr>
        <w:pStyle w:val="30"/>
        <w:tabs>
          <w:tab w:val="clear" w:pos="1260"/>
          <w:tab w:val="clear" w:pos="8630"/>
          <w:tab w:val="right" w:leader="dot" w:pos="8312"/>
        </w:tabs>
      </w:pPr>
      <w:hyperlink w:anchor="_Toc7299" w:history="1">
        <w:r>
          <w:rPr>
            <w:rFonts w:hAnsi="宋体" w:cs="宋体" w:hint="eastAsia"/>
          </w:rPr>
          <w:t>14.</w:t>
        </w:r>
        <w:r>
          <w:rPr>
            <w:rFonts w:hAnsi="宋体" w:cs="宋体" w:hint="eastAsia"/>
          </w:rPr>
          <w:t>响应文件的签署及规定</w:t>
        </w:r>
        <w:r>
          <w:tab/>
        </w:r>
        <w:r>
          <w:fldChar w:fldCharType="begin"/>
        </w:r>
        <w:r>
          <w:instrText xml:space="preserve"> PAGEREF _Toc7299 </w:instrText>
        </w:r>
        <w:r>
          <w:fldChar w:fldCharType="separate"/>
        </w:r>
        <w:r>
          <w:t>10</w:t>
        </w:r>
        <w:r>
          <w:fldChar w:fldCharType="end"/>
        </w:r>
      </w:hyperlink>
    </w:p>
    <w:p w:rsidR="007631EE" w:rsidRDefault="0030672A">
      <w:pPr>
        <w:pStyle w:val="20"/>
        <w:tabs>
          <w:tab w:val="right" w:leader="dot" w:pos="8312"/>
        </w:tabs>
      </w:pPr>
      <w:hyperlink w:anchor="_Toc799" w:history="1">
        <w:r>
          <w:rPr>
            <w:rFonts w:ascii="宋体" w:hAnsi="宋体" w:cs="宋体" w:hint="eastAsia"/>
            <w:szCs w:val="28"/>
          </w:rPr>
          <w:t>四</w:t>
        </w:r>
        <w:r>
          <w:rPr>
            <w:rFonts w:ascii="宋体" w:hAnsi="宋体" w:cs="宋体" w:hint="eastAsia"/>
            <w:szCs w:val="28"/>
          </w:rPr>
          <w:t xml:space="preserve">   </w:t>
        </w:r>
        <w:r>
          <w:rPr>
            <w:rFonts w:ascii="宋体" w:hAnsi="宋体" w:cs="宋体" w:hint="eastAsia"/>
            <w:szCs w:val="28"/>
          </w:rPr>
          <w:t>响应文件的递交</w:t>
        </w:r>
        <w:r>
          <w:tab/>
        </w:r>
        <w:r>
          <w:fldChar w:fldCharType="begin"/>
        </w:r>
        <w:r>
          <w:instrText xml:space="preserve"> PAGEREF _Toc799 </w:instrText>
        </w:r>
        <w:r>
          <w:fldChar w:fldCharType="separate"/>
        </w:r>
        <w:r>
          <w:t>10</w:t>
        </w:r>
        <w:r>
          <w:fldChar w:fldCharType="end"/>
        </w:r>
      </w:hyperlink>
    </w:p>
    <w:p w:rsidR="007631EE" w:rsidRDefault="0030672A">
      <w:pPr>
        <w:pStyle w:val="30"/>
        <w:tabs>
          <w:tab w:val="clear" w:pos="1260"/>
          <w:tab w:val="clear" w:pos="8630"/>
          <w:tab w:val="right" w:leader="dot" w:pos="8312"/>
        </w:tabs>
      </w:pPr>
      <w:hyperlink w:anchor="_Toc400" w:history="1">
        <w:r>
          <w:rPr>
            <w:rFonts w:hAnsi="宋体" w:cs="宋体" w:hint="eastAsia"/>
          </w:rPr>
          <w:t>15.</w:t>
        </w:r>
        <w:r>
          <w:rPr>
            <w:rFonts w:hAnsi="宋体" w:cs="宋体" w:hint="eastAsia"/>
          </w:rPr>
          <w:t>响应文件的密封和标记</w:t>
        </w:r>
        <w:r>
          <w:tab/>
        </w:r>
        <w:r>
          <w:fldChar w:fldCharType="begin"/>
        </w:r>
        <w:r>
          <w:instrText xml:space="preserve"> PAGEREF _Toc400 </w:instrText>
        </w:r>
        <w:r>
          <w:fldChar w:fldCharType="separate"/>
        </w:r>
        <w:r>
          <w:t>10</w:t>
        </w:r>
        <w:r>
          <w:fldChar w:fldCharType="end"/>
        </w:r>
      </w:hyperlink>
    </w:p>
    <w:p w:rsidR="007631EE" w:rsidRDefault="0030672A">
      <w:pPr>
        <w:pStyle w:val="30"/>
        <w:tabs>
          <w:tab w:val="clear" w:pos="1260"/>
          <w:tab w:val="clear" w:pos="8630"/>
          <w:tab w:val="right" w:leader="dot" w:pos="8312"/>
        </w:tabs>
      </w:pPr>
      <w:hyperlink w:anchor="_Toc543" w:history="1">
        <w:r>
          <w:rPr>
            <w:rFonts w:hAnsi="宋体" w:cs="宋体" w:hint="eastAsia"/>
          </w:rPr>
          <w:t>16.</w:t>
        </w:r>
        <w:r>
          <w:rPr>
            <w:rFonts w:hAnsi="宋体" w:cs="宋体" w:hint="eastAsia"/>
          </w:rPr>
          <w:t>响应文件截止</w:t>
        </w:r>
        <w:r>
          <w:tab/>
        </w:r>
        <w:r>
          <w:fldChar w:fldCharType="begin"/>
        </w:r>
        <w:r>
          <w:instrText xml:space="preserve"> PAGEREF _Toc543 </w:instrText>
        </w:r>
        <w:r>
          <w:fldChar w:fldCharType="separate"/>
        </w:r>
        <w:r>
          <w:t>11</w:t>
        </w:r>
        <w:r>
          <w:fldChar w:fldCharType="end"/>
        </w:r>
      </w:hyperlink>
    </w:p>
    <w:p w:rsidR="007631EE" w:rsidRDefault="0030672A">
      <w:pPr>
        <w:pStyle w:val="30"/>
        <w:tabs>
          <w:tab w:val="clear" w:pos="1260"/>
          <w:tab w:val="clear" w:pos="8630"/>
          <w:tab w:val="right" w:leader="dot" w:pos="8312"/>
        </w:tabs>
      </w:pPr>
      <w:hyperlink w:anchor="_Toc5310" w:history="1">
        <w:r>
          <w:rPr>
            <w:rFonts w:hAnsi="宋体" w:cs="宋体" w:hint="eastAsia"/>
          </w:rPr>
          <w:t>17.</w:t>
        </w:r>
        <w:r>
          <w:rPr>
            <w:rFonts w:hAnsi="宋体" w:cs="宋体" w:hint="eastAsia"/>
          </w:rPr>
          <w:t>响应文件的接收、修改与撤回</w:t>
        </w:r>
        <w:r>
          <w:tab/>
        </w:r>
        <w:r>
          <w:fldChar w:fldCharType="begin"/>
        </w:r>
        <w:r>
          <w:instrText xml:space="preserve"> PAGEREF _Toc5310 </w:instrText>
        </w:r>
        <w:r>
          <w:fldChar w:fldCharType="separate"/>
        </w:r>
        <w:r>
          <w:t>11</w:t>
        </w:r>
        <w:r>
          <w:fldChar w:fldCharType="end"/>
        </w:r>
      </w:hyperlink>
    </w:p>
    <w:p w:rsidR="007631EE" w:rsidRDefault="0030672A">
      <w:pPr>
        <w:pStyle w:val="20"/>
        <w:tabs>
          <w:tab w:val="right" w:leader="dot" w:pos="8312"/>
        </w:tabs>
      </w:pPr>
      <w:hyperlink w:anchor="_Toc18477" w:history="1">
        <w:r>
          <w:rPr>
            <w:rFonts w:ascii="宋体" w:hAnsi="宋体" w:cs="宋体" w:hint="eastAsia"/>
            <w:szCs w:val="28"/>
          </w:rPr>
          <w:t>五</w:t>
        </w:r>
        <w:r>
          <w:rPr>
            <w:rFonts w:ascii="宋体" w:hAnsi="宋体" w:cs="宋体" w:hint="eastAsia"/>
            <w:szCs w:val="28"/>
          </w:rPr>
          <w:t xml:space="preserve">   </w:t>
        </w:r>
        <w:r>
          <w:rPr>
            <w:rFonts w:ascii="宋体" w:hAnsi="宋体" w:cs="宋体" w:hint="eastAsia"/>
            <w:szCs w:val="28"/>
          </w:rPr>
          <w:t>提交响应文件截止及磋商（谈判）</w:t>
        </w:r>
        <w:r>
          <w:tab/>
        </w:r>
        <w:r>
          <w:fldChar w:fldCharType="begin"/>
        </w:r>
        <w:r>
          <w:instrText xml:space="preserve"> PAGEREF _Toc18477 </w:instrText>
        </w:r>
        <w:r>
          <w:fldChar w:fldCharType="separate"/>
        </w:r>
        <w:r>
          <w:t>11</w:t>
        </w:r>
        <w:r>
          <w:fldChar w:fldCharType="end"/>
        </w:r>
      </w:hyperlink>
    </w:p>
    <w:p w:rsidR="007631EE" w:rsidRDefault="0030672A">
      <w:pPr>
        <w:pStyle w:val="30"/>
        <w:tabs>
          <w:tab w:val="clear" w:pos="1260"/>
          <w:tab w:val="clear" w:pos="8630"/>
          <w:tab w:val="right" w:leader="dot" w:pos="8312"/>
        </w:tabs>
      </w:pPr>
      <w:hyperlink w:anchor="_Toc13167" w:history="1">
        <w:r>
          <w:rPr>
            <w:rFonts w:hAnsi="宋体" w:cs="宋体"/>
          </w:rPr>
          <w:t xml:space="preserve">18. </w:t>
        </w:r>
        <w:r>
          <w:rPr>
            <w:rFonts w:hAnsi="宋体" w:cs="宋体" w:hint="eastAsia"/>
          </w:rPr>
          <w:t>提交响应文件截止</w:t>
        </w:r>
        <w:r>
          <w:tab/>
        </w:r>
        <w:r>
          <w:fldChar w:fldCharType="begin"/>
        </w:r>
        <w:r>
          <w:instrText xml:space="preserve"> PAGEREF _Toc13167 </w:instrText>
        </w:r>
        <w:r>
          <w:fldChar w:fldCharType="separate"/>
        </w:r>
        <w:r>
          <w:t>11</w:t>
        </w:r>
        <w:r>
          <w:fldChar w:fldCharType="end"/>
        </w:r>
      </w:hyperlink>
    </w:p>
    <w:p w:rsidR="007631EE" w:rsidRDefault="0030672A">
      <w:pPr>
        <w:pStyle w:val="30"/>
        <w:tabs>
          <w:tab w:val="clear" w:pos="1260"/>
          <w:tab w:val="clear" w:pos="8630"/>
          <w:tab w:val="right" w:leader="dot" w:pos="8312"/>
        </w:tabs>
      </w:pPr>
      <w:hyperlink w:anchor="_Toc19116" w:history="1">
        <w:r>
          <w:rPr>
            <w:rFonts w:hAnsi="宋体" w:cs="宋体" w:hint="eastAsia"/>
          </w:rPr>
          <w:t xml:space="preserve">19. </w:t>
        </w:r>
        <w:r>
          <w:rPr>
            <w:rFonts w:hAnsi="宋体" w:cs="宋体" w:hint="eastAsia"/>
          </w:rPr>
          <w:t>磋商（谈判）小组</w:t>
        </w:r>
        <w:r>
          <w:tab/>
        </w:r>
        <w:r>
          <w:fldChar w:fldCharType="begin"/>
        </w:r>
        <w:r>
          <w:instrText xml:space="preserve"> PAGEREF _Toc19116 </w:instrText>
        </w:r>
        <w:r>
          <w:fldChar w:fldCharType="separate"/>
        </w:r>
        <w:r>
          <w:t>12</w:t>
        </w:r>
        <w:r>
          <w:fldChar w:fldCharType="end"/>
        </w:r>
      </w:hyperlink>
    </w:p>
    <w:p w:rsidR="007631EE" w:rsidRDefault="0030672A">
      <w:pPr>
        <w:pStyle w:val="30"/>
        <w:tabs>
          <w:tab w:val="clear" w:pos="1260"/>
          <w:tab w:val="clear" w:pos="8630"/>
          <w:tab w:val="right" w:leader="dot" w:pos="8312"/>
        </w:tabs>
      </w:pPr>
      <w:hyperlink w:anchor="_Toc31959" w:history="1">
        <w:r>
          <w:rPr>
            <w:rFonts w:hAnsi="宋体" w:cs="宋体" w:hint="eastAsia"/>
          </w:rPr>
          <w:t>20.</w:t>
        </w:r>
        <w:r>
          <w:rPr>
            <w:rFonts w:hAnsi="宋体" w:cs="宋体" w:hint="eastAsia"/>
          </w:rPr>
          <w:t>资格审查</w:t>
        </w:r>
        <w:r>
          <w:tab/>
        </w:r>
        <w:r>
          <w:fldChar w:fldCharType="begin"/>
        </w:r>
        <w:r>
          <w:instrText xml:space="preserve"> PAGEREF _Toc31959 </w:instrText>
        </w:r>
        <w:r>
          <w:fldChar w:fldCharType="separate"/>
        </w:r>
        <w:r>
          <w:t>13</w:t>
        </w:r>
        <w:r>
          <w:fldChar w:fldCharType="end"/>
        </w:r>
      </w:hyperlink>
    </w:p>
    <w:p w:rsidR="007631EE" w:rsidRDefault="0030672A">
      <w:pPr>
        <w:pStyle w:val="30"/>
        <w:tabs>
          <w:tab w:val="clear" w:pos="1260"/>
          <w:tab w:val="clear" w:pos="8630"/>
          <w:tab w:val="right" w:leader="dot" w:pos="8312"/>
        </w:tabs>
      </w:pPr>
      <w:hyperlink w:anchor="_Toc13786" w:history="1">
        <w:r>
          <w:rPr>
            <w:rFonts w:hAnsi="宋体" w:cs="宋体" w:hint="eastAsia"/>
          </w:rPr>
          <w:t>21.</w:t>
        </w:r>
        <w:r>
          <w:rPr>
            <w:rFonts w:hAnsi="宋体" w:cs="宋体" w:hint="eastAsia"/>
          </w:rPr>
          <w:t>响应文件符合性审查与澄清</w:t>
        </w:r>
        <w:r>
          <w:tab/>
        </w:r>
        <w:r>
          <w:fldChar w:fldCharType="begin"/>
        </w:r>
        <w:r>
          <w:instrText xml:space="preserve"> PAGEREF _Toc13786 </w:instrText>
        </w:r>
        <w:r>
          <w:fldChar w:fldCharType="separate"/>
        </w:r>
        <w:r>
          <w:t>13</w:t>
        </w:r>
        <w:r>
          <w:fldChar w:fldCharType="end"/>
        </w:r>
      </w:hyperlink>
    </w:p>
    <w:p w:rsidR="007631EE" w:rsidRDefault="0030672A">
      <w:pPr>
        <w:pStyle w:val="30"/>
        <w:tabs>
          <w:tab w:val="clear" w:pos="1260"/>
          <w:tab w:val="clear" w:pos="8630"/>
          <w:tab w:val="right" w:leader="dot" w:pos="8312"/>
        </w:tabs>
      </w:pPr>
      <w:hyperlink w:anchor="_Toc14006" w:history="1">
        <w:r>
          <w:rPr>
            <w:rFonts w:hAnsi="宋体" w:cs="宋体" w:hint="eastAsia"/>
          </w:rPr>
          <w:t>22.</w:t>
        </w:r>
        <w:r>
          <w:rPr>
            <w:rFonts w:hAnsi="宋体" w:cs="宋体" w:hint="eastAsia"/>
          </w:rPr>
          <w:t>无效响应</w:t>
        </w:r>
        <w:r>
          <w:tab/>
        </w:r>
        <w:r>
          <w:fldChar w:fldCharType="begin"/>
        </w:r>
        <w:r>
          <w:instrText xml:space="preserve"> PAGEREF _Toc14006 </w:instrText>
        </w:r>
        <w:r>
          <w:fldChar w:fldCharType="separate"/>
        </w:r>
        <w:r>
          <w:t>14</w:t>
        </w:r>
        <w:r>
          <w:fldChar w:fldCharType="end"/>
        </w:r>
      </w:hyperlink>
    </w:p>
    <w:p w:rsidR="007631EE" w:rsidRDefault="0030672A">
      <w:pPr>
        <w:pStyle w:val="30"/>
        <w:tabs>
          <w:tab w:val="clear" w:pos="1260"/>
          <w:tab w:val="clear" w:pos="8630"/>
          <w:tab w:val="right" w:leader="dot" w:pos="8312"/>
        </w:tabs>
      </w:pPr>
      <w:hyperlink w:anchor="_Toc8486" w:history="1">
        <w:r>
          <w:rPr>
            <w:rFonts w:hAnsi="宋体" w:cs="宋体" w:hint="eastAsia"/>
          </w:rPr>
          <w:t>23.</w:t>
        </w:r>
        <w:r>
          <w:rPr>
            <w:rFonts w:hAnsi="宋体" w:cs="宋体" w:hint="eastAsia"/>
          </w:rPr>
          <w:t>磋商（谈判）</w:t>
        </w:r>
        <w:r>
          <w:tab/>
        </w:r>
        <w:r>
          <w:fldChar w:fldCharType="begin"/>
        </w:r>
        <w:r>
          <w:instrText xml:space="preserve"> PAGEREF _Toc8486 </w:instrText>
        </w:r>
        <w:r>
          <w:fldChar w:fldCharType="separate"/>
        </w:r>
        <w:r>
          <w:t>14</w:t>
        </w:r>
        <w:r>
          <w:fldChar w:fldCharType="end"/>
        </w:r>
      </w:hyperlink>
    </w:p>
    <w:p w:rsidR="007631EE" w:rsidRDefault="0030672A">
      <w:pPr>
        <w:pStyle w:val="30"/>
        <w:tabs>
          <w:tab w:val="clear" w:pos="1260"/>
          <w:tab w:val="clear" w:pos="8630"/>
          <w:tab w:val="right" w:leader="dot" w:pos="8312"/>
        </w:tabs>
      </w:pPr>
      <w:hyperlink w:anchor="_Toc2237" w:history="1">
        <w:r>
          <w:rPr>
            <w:rFonts w:hAnsi="宋体" w:cs="宋体" w:hint="eastAsia"/>
          </w:rPr>
          <w:t>24.</w:t>
        </w:r>
        <w:r>
          <w:rPr>
            <w:rFonts w:hAnsi="宋体" w:cs="宋体" w:hint="eastAsia"/>
          </w:rPr>
          <w:t>比较和评价</w:t>
        </w:r>
        <w:r>
          <w:tab/>
        </w:r>
        <w:r>
          <w:fldChar w:fldCharType="begin"/>
        </w:r>
        <w:r>
          <w:instrText xml:space="preserve"> PAGEREF _Toc2237 </w:instrText>
        </w:r>
        <w:r>
          <w:fldChar w:fldCharType="separate"/>
        </w:r>
        <w:r>
          <w:t>15</w:t>
        </w:r>
        <w:r>
          <w:fldChar w:fldCharType="end"/>
        </w:r>
      </w:hyperlink>
    </w:p>
    <w:p w:rsidR="007631EE" w:rsidRDefault="0030672A">
      <w:pPr>
        <w:pStyle w:val="30"/>
        <w:tabs>
          <w:tab w:val="clear" w:pos="1260"/>
          <w:tab w:val="clear" w:pos="8630"/>
          <w:tab w:val="right" w:leader="dot" w:pos="8312"/>
        </w:tabs>
      </w:pPr>
      <w:hyperlink w:anchor="_Toc21360" w:history="1">
        <w:r>
          <w:rPr>
            <w:rFonts w:hAnsi="宋体" w:cs="宋体" w:hint="eastAsia"/>
          </w:rPr>
          <w:t xml:space="preserve">25. </w:t>
        </w:r>
        <w:r>
          <w:rPr>
            <w:rFonts w:hAnsi="宋体" w:cs="宋体" w:hint="eastAsia"/>
          </w:rPr>
          <w:t>采购项目终止</w:t>
        </w:r>
        <w:r>
          <w:tab/>
        </w:r>
        <w:r>
          <w:fldChar w:fldCharType="begin"/>
        </w:r>
        <w:r>
          <w:instrText xml:space="preserve"> PAGEREF _Toc21360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19551" w:history="1">
        <w:r>
          <w:rPr>
            <w:rFonts w:hAnsi="宋体" w:cs="宋体" w:hint="eastAsia"/>
          </w:rPr>
          <w:t>26.</w:t>
        </w:r>
        <w:r>
          <w:rPr>
            <w:rFonts w:hAnsi="宋体" w:cs="宋体" w:hint="eastAsia"/>
          </w:rPr>
          <w:t>保密要求</w:t>
        </w:r>
        <w:r>
          <w:tab/>
        </w:r>
        <w:r>
          <w:fldChar w:fldCharType="begin"/>
        </w:r>
        <w:r>
          <w:instrText xml:space="preserve"> PAGEREF _Toc19551 </w:instrText>
        </w:r>
        <w:r>
          <w:fldChar w:fldCharType="separate"/>
        </w:r>
        <w:r>
          <w:t>16</w:t>
        </w:r>
        <w:r>
          <w:fldChar w:fldCharType="end"/>
        </w:r>
      </w:hyperlink>
    </w:p>
    <w:p w:rsidR="007631EE" w:rsidRDefault="0030672A">
      <w:pPr>
        <w:pStyle w:val="20"/>
        <w:tabs>
          <w:tab w:val="right" w:leader="dot" w:pos="8312"/>
        </w:tabs>
      </w:pPr>
      <w:hyperlink w:anchor="_Toc32303" w:history="1">
        <w:r>
          <w:rPr>
            <w:rFonts w:ascii="宋体" w:hAnsi="宋体" w:cs="宋体" w:hint="eastAsia"/>
            <w:szCs w:val="28"/>
          </w:rPr>
          <w:t>六</w:t>
        </w:r>
        <w:r>
          <w:rPr>
            <w:rFonts w:ascii="宋体" w:hAnsi="宋体" w:cs="宋体" w:hint="eastAsia"/>
            <w:szCs w:val="28"/>
          </w:rPr>
          <w:t xml:space="preserve">   </w:t>
        </w:r>
        <w:r>
          <w:rPr>
            <w:rFonts w:ascii="宋体" w:hAnsi="宋体" w:cs="宋体" w:hint="eastAsia"/>
            <w:szCs w:val="28"/>
          </w:rPr>
          <w:t>确定成交</w:t>
        </w:r>
        <w:r>
          <w:tab/>
        </w:r>
        <w:r>
          <w:fldChar w:fldCharType="begin"/>
        </w:r>
        <w:r>
          <w:instrText xml:space="preserve"> PAGEREF _Toc32303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23511" w:history="1">
        <w:r>
          <w:rPr>
            <w:rFonts w:hAnsi="宋体" w:cs="宋体" w:hint="eastAsia"/>
          </w:rPr>
          <w:t xml:space="preserve">27.   </w:t>
        </w:r>
        <w:r>
          <w:rPr>
            <w:rFonts w:hAnsi="宋体" w:cs="宋体" w:hint="eastAsia"/>
          </w:rPr>
          <w:t>成交候选供应商的确定原则及标准</w:t>
        </w:r>
        <w:r>
          <w:tab/>
        </w:r>
        <w:r>
          <w:fldChar w:fldCharType="begin"/>
        </w:r>
        <w:r>
          <w:instrText xml:space="preserve"> PAGEREF _Toc23511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20169" w:history="1">
        <w:r>
          <w:rPr>
            <w:rFonts w:hAnsi="宋体" w:cs="宋体" w:hint="eastAsia"/>
          </w:rPr>
          <w:t>28.</w:t>
        </w:r>
        <w:r>
          <w:rPr>
            <w:rFonts w:hAnsi="宋体" w:cs="宋体" w:hint="eastAsia"/>
          </w:rPr>
          <w:t>确定成交候选供应商和成交供应商</w:t>
        </w:r>
        <w:r>
          <w:tab/>
        </w:r>
        <w:r>
          <w:fldChar w:fldCharType="begin"/>
        </w:r>
        <w:r>
          <w:instrText xml:space="preserve"> PAGEREF _Toc20169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25255" w:history="1">
        <w:r>
          <w:rPr>
            <w:rFonts w:hAnsi="宋体" w:cs="宋体" w:hint="eastAsia"/>
          </w:rPr>
          <w:t>29.</w:t>
        </w:r>
        <w:r>
          <w:rPr>
            <w:rFonts w:hAnsi="宋体" w:cs="宋体" w:hint="eastAsia"/>
          </w:rPr>
          <w:t>采购任务取消</w:t>
        </w:r>
        <w:r>
          <w:tab/>
        </w:r>
        <w:r>
          <w:fldChar w:fldCharType="begin"/>
        </w:r>
        <w:r>
          <w:instrText xml:space="preserve"> PAGEREF _Toc25255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28576" w:history="1">
        <w:r>
          <w:rPr>
            <w:rFonts w:hAnsi="宋体" w:cs="宋体" w:hint="eastAsia"/>
          </w:rPr>
          <w:t>30.</w:t>
        </w:r>
        <w:r>
          <w:rPr>
            <w:rFonts w:hAnsi="宋体" w:cs="宋体" w:hint="eastAsia"/>
          </w:rPr>
          <w:t>发出成交通知书</w:t>
        </w:r>
        <w:r>
          <w:tab/>
        </w:r>
        <w:r>
          <w:fldChar w:fldCharType="begin"/>
        </w:r>
        <w:r>
          <w:instrText xml:space="preserve"> PAGEREF _Toc28576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743" w:history="1">
        <w:r>
          <w:rPr>
            <w:rFonts w:hAnsi="宋体" w:cs="宋体" w:hint="eastAsia"/>
          </w:rPr>
          <w:t>31.</w:t>
        </w:r>
        <w:r>
          <w:rPr>
            <w:rFonts w:hAnsi="宋体" w:cs="宋体" w:hint="eastAsia"/>
          </w:rPr>
          <w:t>签订合同</w:t>
        </w:r>
        <w:r>
          <w:tab/>
        </w:r>
        <w:r>
          <w:fldChar w:fldCharType="begin"/>
        </w:r>
        <w:r>
          <w:instrText xml:space="preserve"> PAGEREF _Toc743 </w:instrText>
        </w:r>
        <w:r>
          <w:fldChar w:fldCharType="separate"/>
        </w:r>
        <w:r>
          <w:t>16</w:t>
        </w:r>
        <w:r>
          <w:fldChar w:fldCharType="end"/>
        </w:r>
      </w:hyperlink>
    </w:p>
    <w:p w:rsidR="007631EE" w:rsidRDefault="0030672A">
      <w:pPr>
        <w:pStyle w:val="30"/>
        <w:tabs>
          <w:tab w:val="clear" w:pos="1260"/>
          <w:tab w:val="clear" w:pos="8630"/>
          <w:tab w:val="right" w:leader="dot" w:pos="8312"/>
        </w:tabs>
      </w:pPr>
      <w:hyperlink w:anchor="_Toc7849" w:history="1">
        <w:r>
          <w:rPr>
            <w:rFonts w:hAnsi="宋体" w:cs="宋体" w:hint="eastAsia"/>
          </w:rPr>
          <w:t>32.</w:t>
        </w:r>
        <w:r>
          <w:rPr>
            <w:rFonts w:hAnsi="宋体" w:cs="宋体" w:hint="eastAsia"/>
          </w:rPr>
          <w:t>履约保证金</w:t>
        </w:r>
        <w:r>
          <w:tab/>
        </w:r>
        <w:r>
          <w:fldChar w:fldCharType="begin"/>
        </w:r>
        <w:r>
          <w:instrText xml:space="preserve"> PAGEREF _Toc7849 </w:instrText>
        </w:r>
        <w:r>
          <w:fldChar w:fldCharType="separate"/>
        </w:r>
        <w:r>
          <w:t>17</w:t>
        </w:r>
        <w:r>
          <w:fldChar w:fldCharType="end"/>
        </w:r>
      </w:hyperlink>
    </w:p>
    <w:p w:rsidR="007631EE" w:rsidRDefault="0030672A">
      <w:pPr>
        <w:pStyle w:val="30"/>
        <w:tabs>
          <w:tab w:val="clear" w:pos="1260"/>
          <w:tab w:val="clear" w:pos="8630"/>
          <w:tab w:val="right" w:leader="dot" w:pos="8312"/>
        </w:tabs>
      </w:pPr>
      <w:hyperlink w:anchor="_Toc32274" w:history="1">
        <w:r>
          <w:rPr>
            <w:rFonts w:hAnsi="宋体" w:cs="宋体" w:hint="eastAsia"/>
          </w:rPr>
          <w:t>33.</w:t>
        </w:r>
        <w:r>
          <w:rPr>
            <w:rFonts w:hAnsi="宋体" w:cs="宋体" w:hint="eastAsia"/>
          </w:rPr>
          <w:t>政府采购信用担保</w:t>
        </w:r>
        <w:r>
          <w:tab/>
        </w:r>
        <w:r>
          <w:fldChar w:fldCharType="begin"/>
        </w:r>
        <w:r>
          <w:instrText xml:space="preserve"> PAGEREF _Toc32274 </w:instrText>
        </w:r>
        <w:r>
          <w:fldChar w:fldCharType="separate"/>
        </w:r>
        <w:r>
          <w:t>17</w:t>
        </w:r>
        <w:r>
          <w:fldChar w:fldCharType="end"/>
        </w:r>
      </w:hyperlink>
    </w:p>
    <w:p w:rsidR="007631EE" w:rsidRDefault="0030672A">
      <w:pPr>
        <w:pStyle w:val="30"/>
        <w:tabs>
          <w:tab w:val="clear" w:pos="1260"/>
          <w:tab w:val="clear" w:pos="8630"/>
          <w:tab w:val="right" w:leader="dot" w:pos="8312"/>
        </w:tabs>
      </w:pPr>
      <w:hyperlink w:anchor="_Toc28030" w:history="1">
        <w:r>
          <w:rPr>
            <w:rFonts w:hAnsi="宋体" w:cs="宋体" w:hint="eastAsia"/>
          </w:rPr>
          <w:t>34.</w:t>
        </w:r>
        <w:r>
          <w:rPr>
            <w:rFonts w:hAnsi="宋体" w:cs="宋体" w:hint="eastAsia"/>
          </w:rPr>
          <w:t>预付款</w:t>
        </w:r>
        <w:r>
          <w:tab/>
        </w:r>
        <w:r>
          <w:fldChar w:fldCharType="begin"/>
        </w:r>
        <w:r>
          <w:instrText xml:space="preserve"> PAGEREF _Toc28030 </w:instrText>
        </w:r>
        <w:r>
          <w:fldChar w:fldCharType="separate"/>
        </w:r>
        <w:r>
          <w:t>17</w:t>
        </w:r>
        <w:r>
          <w:fldChar w:fldCharType="end"/>
        </w:r>
      </w:hyperlink>
    </w:p>
    <w:p w:rsidR="007631EE" w:rsidRDefault="0030672A">
      <w:pPr>
        <w:pStyle w:val="30"/>
        <w:tabs>
          <w:tab w:val="clear" w:pos="1260"/>
          <w:tab w:val="clear" w:pos="8630"/>
          <w:tab w:val="right" w:leader="dot" w:pos="8312"/>
        </w:tabs>
      </w:pPr>
      <w:hyperlink w:anchor="_Toc17716" w:history="1">
        <w:r>
          <w:rPr>
            <w:rFonts w:hAnsi="宋体" w:cs="宋体" w:hint="eastAsia"/>
          </w:rPr>
          <w:t>35.</w:t>
        </w:r>
        <w:r>
          <w:rPr>
            <w:rFonts w:hAnsi="宋体" w:cs="宋体" w:hint="eastAsia"/>
          </w:rPr>
          <w:t>廉洁自律规定</w:t>
        </w:r>
        <w:r>
          <w:tab/>
        </w:r>
        <w:r>
          <w:fldChar w:fldCharType="begin"/>
        </w:r>
        <w:r>
          <w:instrText xml:space="preserve"> PAGEREF _Toc17716 </w:instrText>
        </w:r>
        <w:r>
          <w:fldChar w:fldCharType="separate"/>
        </w:r>
        <w:r>
          <w:t>17</w:t>
        </w:r>
        <w:r>
          <w:fldChar w:fldCharType="end"/>
        </w:r>
      </w:hyperlink>
    </w:p>
    <w:p w:rsidR="007631EE" w:rsidRDefault="0030672A">
      <w:pPr>
        <w:pStyle w:val="30"/>
        <w:tabs>
          <w:tab w:val="clear" w:pos="1260"/>
          <w:tab w:val="clear" w:pos="8630"/>
          <w:tab w:val="right" w:leader="dot" w:pos="8312"/>
        </w:tabs>
      </w:pPr>
      <w:hyperlink w:anchor="_Toc8017" w:history="1">
        <w:r>
          <w:rPr>
            <w:rFonts w:hAnsi="宋体" w:cs="宋体" w:hint="eastAsia"/>
          </w:rPr>
          <w:t>36.</w:t>
        </w:r>
        <w:r>
          <w:rPr>
            <w:rFonts w:hAnsi="宋体" w:cs="宋体" w:hint="eastAsia"/>
          </w:rPr>
          <w:t>人员回避</w:t>
        </w:r>
        <w:r>
          <w:tab/>
        </w:r>
        <w:r>
          <w:fldChar w:fldCharType="begin"/>
        </w:r>
        <w:r>
          <w:instrText xml:space="preserve"> PAGEREF _Toc8017 </w:instrText>
        </w:r>
        <w:r>
          <w:fldChar w:fldCharType="separate"/>
        </w:r>
        <w:r>
          <w:t>17</w:t>
        </w:r>
        <w:r>
          <w:fldChar w:fldCharType="end"/>
        </w:r>
      </w:hyperlink>
    </w:p>
    <w:p w:rsidR="007631EE" w:rsidRDefault="0030672A">
      <w:pPr>
        <w:pStyle w:val="30"/>
        <w:tabs>
          <w:tab w:val="clear" w:pos="1260"/>
          <w:tab w:val="clear" w:pos="8630"/>
          <w:tab w:val="right" w:leader="dot" w:pos="8312"/>
        </w:tabs>
      </w:pPr>
      <w:hyperlink w:anchor="_Toc13231" w:history="1">
        <w:r>
          <w:rPr>
            <w:rFonts w:hAnsi="宋体" w:cs="宋体" w:hint="eastAsia"/>
          </w:rPr>
          <w:t>37.</w:t>
        </w:r>
        <w:r>
          <w:rPr>
            <w:rFonts w:hAnsi="宋体" w:cs="宋体" w:hint="eastAsia"/>
          </w:rPr>
          <w:t>质疑与接收</w:t>
        </w:r>
        <w:r>
          <w:tab/>
        </w:r>
        <w:r>
          <w:fldChar w:fldCharType="begin"/>
        </w:r>
        <w:r>
          <w:instrText xml:space="preserve"> PAGEREF _Toc13231 </w:instrText>
        </w:r>
        <w:r>
          <w:fldChar w:fldCharType="separate"/>
        </w:r>
        <w:r>
          <w:t>18</w:t>
        </w:r>
        <w:r>
          <w:fldChar w:fldCharType="end"/>
        </w:r>
      </w:hyperlink>
    </w:p>
    <w:p w:rsidR="007631EE" w:rsidRDefault="0030672A">
      <w:pPr>
        <w:pStyle w:val="30"/>
        <w:tabs>
          <w:tab w:val="clear" w:pos="1260"/>
          <w:tab w:val="clear" w:pos="8630"/>
          <w:tab w:val="right" w:leader="dot" w:pos="8312"/>
        </w:tabs>
      </w:pPr>
      <w:hyperlink w:anchor="_Toc31530" w:history="1">
        <w:r>
          <w:rPr>
            <w:rFonts w:hAnsi="宋体" w:cs="宋体" w:hint="eastAsia"/>
          </w:rPr>
          <w:t>38.</w:t>
        </w:r>
        <w:r>
          <w:rPr>
            <w:rFonts w:hAnsi="宋体" w:cs="宋体" w:hint="eastAsia"/>
          </w:rPr>
          <w:t>项目其他相关费用</w:t>
        </w:r>
        <w:r>
          <w:tab/>
        </w:r>
        <w:r>
          <w:fldChar w:fldCharType="begin"/>
        </w:r>
        <w:r>
          <w:instrText xml:space="preserve"> PAGEREF _Toc31530 </w:instrText>
        </w:r>
        <w:r>
          <w:fldChar w:fldCharType="separate"/>
        </w:r>
        <w:r>
          <w:t>18</w:t>
        </w:r>
        <w:r>
          <w:fldChar w:fldCharType="end"/>
        </w:r>
      </w:hyperlink>
    </w:p>
    <w:p w:rsidR="007631EE" w:rsidRDefault="0030672A">
      <w:pPr>
        <w:pStyle w:val="30"/>
        <w:tabs>
          <w:tab w:val="clear" w:pos="1260"/>
          <w:tab w:val="clear" w:pos="8630"/>
          <w:tab w:val="right" w:leader="dot" w:pos="8312"/>
        </w:tabs>
      </w:pPr>
      <w:hyperlink w:anchor="_Toc4328" w:history="1">
        <w:r>
          <w:rPr>
            <w:rFonts w:hAnsi="宋体" w:cs="宋体" w:hint="eastAsia"/>
            <w:szCs w:val="28"/>
          </w:rPr>
          <w:t>39</w:t>
        </w:r>
        <w:r>
          <w:rPr>
            <w:rFonts w:hAnsi="宋体" w:cs="宋体" w:hint="eastAsia"/>
          </w:rPr>
          <w:t>.</w:t>
        </w:r>
        <w:r>
          <w:rPr>
            <w:rFonts w:hAnsi="宋体" w:cs="宋体" w:hint="eastAsia"/>
            <w:szCs w:val="28"/>
          </w:rPr>
          <w:t>磋商（谈判）文件解释权</w:t>
        </w:r>
        <w:r>
          <w:tab/>
        </w:r>
        <w:r>
          <w:fldChar w:fldCharType="begin"/>
        </w:r>
        <w:r>
          <w:instrText xml:space="preserve"> PAGEREF _Toc4328 </w:instrText>
        </w:r>
        <w:r>
          <w:fldChar w:fldCharType="separate"/>
        </w:r>
        <w:r>
          <w:t>18</w:t>
        </w:r>
        <w:r>
          <w:fldChar w:fldCharType="end"/>
        </w:r>
      </w:hyperlink>
    </w:p>
    <w:p w:rsidR="007631EE" w:rsidRDefault="0030672A">
      <w:pPr>
        <w:pStyle w:val="20"/>
        <w:tabs>
          <w:tab w:val="right" w:leader="dot" w:pos="8312"/>
        </w:tabs>
      </w:pPr>
      <w:hyperlink w:anchor="_Toc23888" w:history="1">
        <w:r>
          <w:rPr>
            <w:rFonts w:ascii="宋体" w:hAnsi="宋体" w:cs="宋体" w:hint="eastAsia"/>
          </w:rPr>
          <w:t>附件</w:t>
        </w:r>
        <w:r>
          <w:rPr>
            <w:rFonts w:ascii="宋体" w:hAnsi="宋体" w:cs="宋体" w:hint="eastAsia"/>
          </w:rPr>
          <w:t>1</w:t>
        </w:r>
        <w:r>
          <w:rPr>
            <w:rFonts w:ascii="宋体" w:hAnsi="宋体" w:cs="宋体" w:hint="eastAsia"/>
          </w:rPr>
          <w:t>：履约保证金保函（格式）</w:t>
        </w:r>
        <w:r>
          <w:tab/>
        </w:r>
        <w:r>
          <w:fldChar w:fldCharType="begin"/>
        </w:r>
        <w:r>
          <w:instrText xml:space="preserve"> PAGEREF _Toc23888 </w:instrText>
        </w:r>
        <w:r>
          <w:fldChar w:fldCharType="separate"/>
        </w:r>
        <w:r>
          <w:t>18</w:t>
        </w:r>
        <w:r>
          <w:fldChar w:fldCharType="end"/>
        </w:r>
      </w:hyperlink>
    </w:p>
    <w:p w:rsidR="007631EE" w:rsidRDefault="0030672A">
      <w:pPr>
        <w:pStyle w:val="20"/>
        <w:tabs>
          <w:tab w:val="right" w:leader="dot" w:pos="8312"/>
        </w:tabs>
      </w:pPr>
      <w:hyperlink w:anchor="_Toc6301" w:history="1">
        <w:r>
          <w:rPr>
            <w:rFonts w:ascii="宋体" w:hAnsi="宋体" w:cs="宋体" w:hint="eastAsia"/>
          </w:rPr>
          <w:t>附件</w:t>
        </w:r>
        <w:r>
          <w:rPr>
            <w:rFonts w:ascii="宋体" w:hAnsi="宋体" w:cs="宋体" w:hint="eastAsia"/>
          </w:rPr>
          <w:t>2</w:t>
        </w:r>
        <w:r>
          <w:rPr>
            <w:rFonts w:ascii="宋体" w:hAnsi="宋体" w:cs="宋体" w:hint="eastAsia"/>
          </w:rPr>
          <w:t>：履约担保函格式</w:t>
        </w:r>
        <w:r>
          <w:tab/>
        </w:r>
        <w:r>
          <w:fldChar w:fldCharType="begin"/>
        </w:r>
        <w:r>
          <w:instrText xml:space="preserve"> PAGEREF _Toc6301 </w:instrText>
        </w:r>
        <w:r>
          <w:fldChar w:fldCharType="separate"/>
        </w:r>
        <w:r>
          <w:t>20</w:t>
        </w:r>
        <w:r>
          <w:fldChar w:fldCharType="end"/>
        </w:r>
      </w:hyperlink>
    </w:p>
    <w:p w:rsidR="007631EE" w:rsidRDefault="0030672A">
      <w:pPr>
        <w:pStyle w:val="10"/>
        <w:tabs>
          <w:tab w:val="right" w:leader="dot" w:pos="8312"/>
        </w:tabs>
      </w:pPr>
      <w:hyperlink w:anchor="_Toc26839" w:history="1">
        <w:r>
          <w:rPr>
            <w:rFonts w:hAnsi="宋体" w:cs="宋体" w:hint="eastAsia"/>
          </w:rPr>
          <w:t>第</w:t>
        </w:r>
        <w:r>
          <w:rPr>
            <w:rFonts w:hAnsi="宋体" w:cs="宋体" w:hint="eastAsia"/>
          </w:rPr>
          <w:t>2</w:t>
        </w:r>
        <w:r>
          <w:rPr>
            <w:rFonts w:hAnsi="宋体" w:cs="宋体" w:hint="eastAsia"/>
          </w:rPr>
          <w:t>章</w:t>
        </w:r>
        <w:r>
          <w:rPr>
            <w:rFonts w:hAnsi="宋体" w:cs="宋体" w:hint="eastAsia"/>
          </w:rPr>
          <w:t xml:space="preserve">  </w:t>
        </w:r>
        <w:r>
          <w:rPr>
            <w:rFonts w:hAnsi="宋体" w:cs="宋体" w:hint="eastAsia"/>
          </w:rPr>
          <w:t>采购邀请</w:t>
        </w:r>
        <w:r>
          <w:tab/>
        </w:r>
        <w:r>
          <w:fldChar w:fldCharType="begin"/>
        </w:r>
        <w:r>
          <w:instrText xml:space="preserve"> PAGEREF _Toc26839 </w:instrText>
        </w:r>
        <w:r>
          <w:fldChar w:fldCharType="separate"/>
        </w:r>
        <w:r>
          <w:t>25</w:t>
        </w:r>
        <w:r>
          <w:fldChar w:fldCharType="end"/>
        </w:r>
      </w:hyperlink>
    </w:p>
    <w:p w:rsidR="007631EE" w:rsidRDefault="0030672A">
      <w:pPr>
        <w:pStyle w:val="10"/>
        <w:tabs>
          <w:tab w:val="right" w:leader="dot" w:pos="8312"/>
        </w:tabs>
      </w:pPr>
      <w:hyperlink w:anchor="_Toc1719" w:history="1">
        <w:r>
          <w:rPr>
            <w:rFonts w:hAnsi="宋体" w:cs="宋体" w:hint="eastAsia"/>
            <w:szCs w:val="32"/>
          </w:rPr>
          <w:t>第</w:t>
        </w:r>
        <w:r>
          <w:rPr>
            <w:rFonts w:hAnsi="宋体" w:cs="宋体" w:hint="eastAsia"/>
            <w:szCs w:val="32"/>
          </w:rPr>
          <w:t>3</w:t>
        </w:r>
        <w:r>
          <w:rPr>
            <w:rFonts w:hAnsi="宋体" w:cs="宋体" w:hint="eastAsia"/>
            <w:szCs w:val="32"/>
          </w:rPr>
          <w:t>章</w:t>
        </w:r>
        <w:r>
          <w:rPr>
            <w:rFonts w:hAnsi="宋体" w:cs="宋体" w:hint="eastAsia"/>
          </w:rPr>
          <w:t>供应商须知</w:t>
        </w:r>
        <w:r>
          <w:rPr>
            <w:rFonts w:hAnsi="宋体" w:cs="宋体" w:hint="eastAsia"/>
            <w:szCs w:val="32"/>
          </w:rPr>
          <w:t>资料表</w:t>
        </w:r>
        <w:r>
          <w:tab/>
        </w:r>
        <w:r>
          <w:fldChar w:fldCharType="begin"/>
        </w:r>
        <w:r>
          <w:instrText xml:space="preserve"> PAGEREF _Toc1719 </w:instrText>
        </w:r>
        <w:r>
          <w:fldChar w:fldCharType="separate"/>
        </w:r>
        <w:r>
          <w:t>27</w:t>
        </w:r>
        <w:r>
          <w:fldChar w:fldCharType="end"/>
        </w:r>
      </w:hyperlink>
    </w:p>
    <w:p w:rsidR="007631EE" w:rsidRDefault="0030672A">
      <w:pPr>
        <w:pStyle w:val="10"/>
        <w:tabs>
          <w:tab w:val="right" w:leader="dot" w:pos="8312"/>
        </w:tabs>
      </w:pPr>
      <w:hyperlink w:anchor="_Toc669" w:history="1">
        <w:r>
          <w:rPr>
            <w:rFonts w:hAnsi="宋体" w:cs="宋体" w:hint="eastAsia"/>
          </w:rPr>
          <w:t>第</w:t>
        </w:r>
        <w:r>
          <w:rPr>
            <w:rFonts w:hAnsi="宋体" w:cs="宋体" w:hint="eastAsia"/>
          </w:rPr>
          <w:t>4</w:t>
        </w:r>
        <w:r>
          <w:rPr>
            <w:rFonts w:hAnsi="宋体" w:cs="宋体" w:hint="eastAsia"/>
          </w:rPr>
          <w:t>章</w:t>
        </w:r>
        <w:r>
          <w:rPr>
            <w:rFonts w:hAnsi="宋体" w:cs="宋体" w:hint="eastAsia"/>
          </w:rPr>
          <w:t xml:space="preserve">  </w:t>
        </w:r>
        <w:r>
          <w:rPr>
            <w:rFonts w:hAnsi="宋体" w:cs="宋体" w:hint="eastAsia"/>
          </w:rPr>
          <w:t>服务需求</w:t>
        </w:r>
        <w:r>
          <w:tab/>
        </w:r>
        <w:r>
          <w:fldChar w:fldCharType="begin"/>
        </w:r>
        <w:r>
          <w:instrText xml:space="preserve"> PAGEREF _Toc669 </w:instrText>
        </w:r>
        <w:r>
          <w:fldChar w:fldCharType="separate"/>
        </w:r>
        <w:r>
          <w:t>30</w:t>
        </w:r>
        <w:r>
          <w:fldChar w:fldCharType="end"/>
        </w:r>
      </w:hyperlink>
    </w:p>
    <w:p w:rsidR="007631EE" w:rsidRDefault="0030672A">
      <w:pPr>
        <w:pStyle w:val="20"/>
        <w:tabs>
          <w:tab w:val="right" w:leader="dot" w:pos="8312"/>
        </w:tabs>
      </w:pPr>
      <w:hyperlink w:anchor="_Toc19150" w:history="1">
        <w:r>
          <w:rPr>
            <w:rFonts w:ascii="宋体" w:hAnsi="宋体" w:cs="宋体" w:hint="eastAsia"/>
          </w:rPr>
          <w:t>一、</w:t>
        </w:r>
        <w:r>
          <w:rPr>
            <w:rFonts w:ascii="宋体" w:hAnsi="宋体" w:cs="宋体" w:hint="eastAsia"/>
            <w:spacing w:val="-2"/>
          </w:rPr>
          <w:t>项</w:t>
        </w:r>
        <w:r>
          <w:rPr>
            <w:rFonts w:ascii="宋体" w:hAnsi="宋体" w:cs="宋体" w:hint="eastAsia"/>
          </w:rPr>
          <w:t>目</w:t>
        </w:r>
        <w:r>
          <w:rPr>
            <w:rFonts w:ascii="宋体" w:hAnsi="宋体" w:cs="宋体" w:hint="eastAsia"/>
            <w:spacing w:val="-2"/>
          </w:rPr>
          <w:t>概</w:t>
        </w:r>
        <w:r>
          <w:rPr>
            <w:rFonts w:ascii="宋体" w:hAnsi="宋体" w:cs="宋体" w:hint="eastAsia"/>
          </w:rPr>
          <w:t>述</w:t>
        </w:r>
        <w:r>
          <w:tab/>
        </w:r>
        <w:r>
          <w:fldChar w:fldCharType="begin"/>
        </w:r>
        <w:r>
          <w:instrText xml:space="preserve"> PAGEREF _Toc19150 </w:instrText>
        </w:r>
        <w:r>
          <w:fldChar w:fldCharType="separate"/>
        </w:r>
        <w:r>
          <w:t>31</w:t>
        </w:r>
        <w:r>
          <w:fldChar w:fldCharType="end"/>
        </w:r>
      </w:hyperlink>
    </w:p>
    <w:p w:rsidR="007631EE" w:rsidRDefault="0030672A">
      <w:pPr>
        <w:pStyle w:val="20"/>
        <w:tabs>
          <w:tab w:val="right" w:leader="dot" w:pos="8312"/>
        </w:tabs>
      </w:pPr>
      <w:hyperlink w:anchor="_Toc18753" w:history="1">
        <w:r>
          <w:rPr>
            <w:rFonts w:ascii="宋体" w:hAnsi="宋体" w:cs="宋体" w:hint="eastAsia"/>
          </w:rPr>
          <w:t>二、服务要求</w:t>
        </w:r>
        <w:r>
          <w:tab/>
        </w:r>
        <w:r>
          <w:fldChar w:fldCharType="begin"/>
        </w:r>
        <w:r>
          <w:instrText xml:space="preserve"> PAGEREF _Toc18753 </w:instrText>
        </w:r>
        <w:r>
          <w:fldChar w:fldCharType="separate"/>
        </w:r>
        <w:r>
          <w:t>31</w:t>
        </w:r>
        <w:r>
          <w:fldChar w:fldCharType="end"/>
        </w:r>
      </w:hyperlink>
    </w:p>
    <w:p w:rsidR="007631EE" w:rsidRDefault="0030672A">
      <w:pPr>
        <w:pStyle w:val="20"/>
        <w:tabs>
          <w:tab w:val="right" w:leader="dot" w:pos="8312"/>
        </w:tabs>
      </w:pPr>
      <w:hyperlink w:anchor="_Toc26817" w:history="1">
        <w:r>
          <w:rPr>
            <w:rFonts w:ascii="宋体" w:hAnsi="宋体" w:cs="宋体" w:hint="eastAsia"/>
          </w:rPr>
          <w:t>三、货物明细（样表）</w:t>
        </w:r>
        <w:r>
          <w:tab/>
        </w:r>
        <w:r>
          <w:fldChar w:fldCharType="begin"/>
        </w:r>
        <w:r>
          <w:instrText xml:space="preserve"> PAGEREF _Toc26817 </w:instrText>
        </w:r>
        <w:r>
          <w:fldChar w:fldCharType="separate"/>
        </w:r>
        <w:r>
          <w:t>31</w:t>
        </w:r>
        <w:r>
          <w:fldChar w:fldCharType="end"/>
        </w:r>
      </w:hyperlink>
    </w:p>
    <w:p w:rsidR="007631EE" w:rsidRDefault="0030672A">
      <w:pPr>
        <w:pStyle w:val="20"/>
        <w:tabs>
          <w:tab w:val="right" w:leader="dot" w:pos="8312"/>
        </w:tabs>
      </w:pPr>
      <w:hyperlink w:anchor="_Toc6627" w:history="1">
        <w:r>
          <w:rPr>
            <w:rFonts w:ascii="宋体" w:hAnsi="宋体" w:cs="宋体" w:hint="eastAsia"/>
          </w:rPr>
          <w:t>四、</w:t>
        </w:r>
        <w:r>
          <w:rPr>
            <w:rFonts w:ascii="宋体" w:hAnsi="宋体" w:cs="宋体" w:hint="eastAsia"/>
            <w:spacing w:val="-2"/>
          </w:rPr>
          <w:t>其</w:t>
        </w:r>
        <w:r>
          <w:rPr>
            <w:rFonts w:ascii="宋体" w:hAnsi="宋体" w:cs="宋体" w:hint="eastAsia"/>
          </w:rPr>
          <w:t>他</w:t>
        </w:r>
        <w:r>
          <w:rPr>
            <w:rFonts w:ascii="宋体" w:hAnsi="宋体" w:cs="宋体" w:hint="eastAsia"/>
            <w:spacing w:val="-2"/>
          </w:rPr>
          <w:t>要</w:t>
        </w:r>
        <w:r>
          <w:rPr>
            <w:rFonts w:ascii="宋体" w:hAnsi="宋体" w:cs="宋体" w:hint="eastAsia"/>
          </w:rPr>
          <w:t>求</w:t>
        </w:r>
        <w:r>
          <w:tab/>
        </w:r>
        <w:r>
          <w:fldChar w:fldCharType="begin"/>
        </w:r>
        <w:r>
          <w:instrText xml:space="preserve"> PAGEREF _Toc6627 </w:instrText>
        </w:r>
        <w:r>
          <w:fldChar w:fldCharType="separate"/>
        </w:r>
        <w:r>
          <w:t>31</w:t>
        </w:r>
        <w:r>
          <w:fldChar w:fldCharType="end"/>
        </w:r>
      </w:hyperlink>
    </w:p>
    <w:p w:rsidR="007631EE" w:rsidRDefault="0030672A">
      <w:pPr>
        <w:pStyle w:val="10"/>
        <w:tabs>
          <w:tab w:val="right" w:leader="dot" w:pos="8312"/>
        </w:tabs>
      </w:pPr>
      <w:hyperlink w:anchor="_Toc30475" w:history="1">
        <w:r>
          <w:rPr>
            <w:rFonts w:hAnsi="宋体" w:cs="宋体" w:hint="eastAsia"/>
          </w:rPr>
          <w:t>第</w:t>
        </w:r>
        <w:r>
          <w:rPr>
            <w:rFonts w:hAnsi="宋体" w:cs="宋体" w:hint="eastAsia"/>
          </w:rPr>
          <w:t>5</w:t>
        </w:r>
        <w:r>
          <w:rPr>
            <w:rFonts w:hAnsi="宋体" w:cs="宋体" w:hint="eastAsia"/>
          </w:rPr>
          <w:t>章</w:t>
        </w:r>
        <w:r>
          <w:rPr>
            <w:rFonts w:hAnsi="宋体" w:cs="宋体" w:hint="eastAsia"/>
          </w:rPr>
          <w:t xml:space="preserve">  </w:t>
        </w:r>
        <w:r>
          <w:rPr>
            <w:rFonts w:hAnsi="宋体" w:cs="宋体" w:hint="eastAsia"/>
          </w:rPr>
          <w:t>评审方法和标准</w:t>
        </w:r>
        <w:r>
          <w:tab/>
        </w:r>
        <w:r>
          <w:fldChar w:fldCharType="begin"/>
        </w:r>
        <w:r>
          <w:instrText xml:space="preserve"> PAGEREF _Toc30475 </w:instrText>
        </w:r>
        <w:r>
          <w:fldChar w:fldCharType="separate"/>
        </w:r>
        <w:r>
          <w:t>31</w:t>
        </w:r>
        <w:r>
          <w:fldChar w:fldCharType="end"/>
        </w:r>
      </w:hyperlink>
    </w:p>
    <w:p w:rsidR="007631EE" w:rsidRDefault="0030672A">
      <w:pPr>
        <w:pStyle w:val="20"/>
        <w:tabs>
          <w:tab w:val="right" w:leader="dot" w:pos="8312"/>
        </w:tabs>
      </w:pPr>
      <w:hyperlink w:anchor="_Toc28573" w:history="1">
        <w:r>
          <w:rPr>
            <w:rFonts w:ascii="宋体" w:hAnsi="宋体" w:cs="宋体" w:hint="eastAsia"/>
          </w:rPr>
          <w:t>（一）初步评审（样表）</w:t>
        </w:r>
        <w:r>
          <w:tab/>
        </w:r>
        <w:r>
          <w:fldChar w:fldCharType="begin"/>
        </w:r>
        <w:r>
          <w:instrText xml:space="preserve"> PAGEREF _Toc28573 </w:instrText>
        </w:r>
        <w:r>
          <w:fldChar w:fldCharType="separate"/>
        </w:r>
        <w:r>
          <w:t>32</w:t>
        </w:r>
        <w:r>
          <w:fldChar w:fldCharType="end"/>
        </w:r>
      </w:hyperlink>
    </w:p>
    <w:p w:rsidR="007631EE" w:rsidRDefault="0030672A">
      <w:pPr>
        <w:pStyle w:val="20"/>
        <w:tabs>
          <w:tab w:val="right" w:leader="dot" w:pos="8312"/>
        </w:tabs>
      </w:pPr>
      <w:hyperlink w:anchor="_Toc28858" w:history="1">
        <w:r>
          <w:rPr>
            <w:rFonts w:ascii="宋体" w:hAnsi="宋体" w:cs="宋体" w:hint="eastAsia"/>
          </w:rPr>
          <w:t>（二）</w:t>
        </w:r>
        <w:r>
          <w:rPr>
            <w:rFonts w:ascii="宋体" w:hAnsi="宋体" w:cs="宋体" w:hint="eastAsia"/>
            <w:szCs w:val="22"/>
          </w:rPr>
          <w:t>评分细则（磋商方式适用）</w:t>
        </w:r>
        <w:r>
          <w:tab/>
        </w:r>
        <w:r>
          <w:fldChar w:fldCharType="begin"/>
        </w:r>
        <w:r>
          <w:instrText xml:space="preserve"> PAGEREF _Toc28858 </w:instrText>
        </w:r>
        <w:r>
          <w:fldChar w:fldCharType="separate"/>
        </w:r>
        <w:r>
          <w:t>33</w:t>
        </w:r>
        <w:r>
          <w:fldChar w:fldCharType="end"/>
        </w:r>
      </w:hyperlink>
    </w:p>
    <w:p w:rsidR="007631EE" w:rsidRDefault="0030672A">
      <w:pPr>
        <w:pStyle w:val="10"/>
        <w:tabs>
          <w:tab w:val="right" w:leader="dot" w:pos="8312"/>
        </w:tabs>
      </w:pPr>
      <w:hyperlink w:anchor="_Toc7196" w:history="1">
        <w:r>
          <w:rPr>
            <w:rFonts w:hAnsi="宋体" w:cs="宋体" w:hint="eastAsia"/>
          </w:rPr>
          <w:t>第</w:t>
        </w:r>
        <w:r>
          <w:rPr>
            <w:rFonts w:hAnsi="宋体" w:cs="宋体" w:hint="eastAsia"/>
          </w:rPr>
          <w:t>6</w:t>
        </w:r>
        <w:r>
          <w:rPr>
            <w:rFonts w:hAnsi="宋体" w:cs="宋体" w:hint="eastAsia"/>
          </w:rPr>
          <w:t>章</w:t>
        </w:r>
        <w:r>
          <w:rPr>
            <w:rFonts w:hAnsi="宋体" w:cs="宋体" w:hint="eastAsia"/>
          </w:rPr>
          <w:t xml:space="preserve"> </w:t>
        </w:r>
        <w:r>
          <w:rPr>
            <w:rFonts w:hAnsi="宋体" w:cs="宋体" w:hint="eastAsia"/>
          </w:rPr>
          <w:t>响应</w:t>
        </w:r>
        <w:r>
          <w:rPr>
            <w:rFonts w:hAnsi="宋体" w:cs="宋体" w:hint="eastAsia"/>
          </w:rPr>
          <w:t>文件格式</w:t>
        </w:r>
        <w:r>
          <w:tab/>
        </w:r>
        <w:r>
          <w:fldChar w:fldCharType="begin"/>
        </w:r>
        <w:r>
          <w:instrText xml:space="preserve"> PAGEREF _Toc7196 </w:instrText>
        </w:r>
        <w:r>
          <w:fldChar w:fldCharType="separate"/>
        </w:r>
        <w:r>
          <w:t>34</w:t>
        </w:r>
        <w:r>
          <w:fldChar w:fldCharType="end"/>
        </w:r>
      </w:hyperlink>
    </w:p>
    <w:p w:rsidR="007631EE" w:rsidRDefault="0030672A">
      <w:pPr>
        <w:pStyle w:val="20"/>
        <w:tabs>
          <w:tab w:val="right" w:leader="dot" w:pos="8312"/>
        </w:tabs>
      </w:pPr>
      <w:hyperlink w:anchor="_Toc56" w:history="1">
        <w:r>
          <w:rPr>
            <w:rFonts w:ascii="宋体" w:hAnsi="宋体" w:cs="宋体" w:hint="eastAsia"/>
          </w:rPr>
          <w:t>一、封面格式（参考）</w:t>
        </w:r>
        <w:r>
          <w:tab/>
        </w:r>
        <w:r>
          <w:fldChar w:fldCharType="begin"/>
        </w:r>
        <w:r>
          <w:instrText xml:space="preserve"> PAGEREF _Toc56 </w:instrText>
        </w:r>
        <w:r>
          <w:fldChar w:fldCharType="separate"/>
        </w:r>
        <w:r>
          <w:t>35</w:t>
        </w:r>
        <w:r>
          <w:fldChar w:fldCharType="end"/>
        </w:r>
      </w:hyperlink>
    </w:p>
    <w:p w:rsidR="007631EE" w:rsidRDefault="0030672A">
      <w:pPr>
        <w:pStyle w:val="20"/>
        <w:tabs>
          <w:tab w:val="right" w:leader="dot" w:pos="8312"/>
        </w:tabs>
      </w:pPr>
      <w:hyperlink w:anchor="_Toc2507" w:history="1">
        <w:r>
          <w:rPr>
            <w:rFonts w:ascii="宋体" w:hAnsi="宋体" w:cs="宋体" w:hint="eastAsia"/>
          </w:rPr>
          <w:t>二、报价一览表（样表）</w:t>
        </w:r>
        <w:r>
          <w:tab/>
        </w:r>
        <w:r>
          <w:fldChar w:fldCharType="begin"/>
        </w:r>
        <w:r>
          <w:instrText xml:space="preserve"> PAGEREF _Toc2507 </w:instrText>
        </w:r>
        <w:r>
          <w:fldChar w:fldCharType="separate"/>
        </w:r>
        <w:r>
          <w:t>35</w:t>
        </w:r>
        <w:r>
          <w:fldChar w:fldCharType="end"/>
        </w:r>
      </w:hyperlink>
    </w:p>
    <w:p w:rsidR="007631EE" w:rsidRDefault="0030672A">
      <w:pPr>
        <w:pStyle w:val="30"/>
        <w:tabs>
          <w:tab w:val="clear" w:pos="1260"/>
          <w:tab w:val="clear" w:pos="8630"/>
          <w:tab w:val="right" w:leader="dot" w:pos="8312"/>
        </w:tabs>
      </w:pPr>
      <w:hyperlink w:anchor="_Toc20808" w:history="1">
        <w:r>
          <w:rPr>
            <w:rFonts w:hAnsi="宋体" w:cs="宋体" w:hint="eastAsia"/>
          </w:rPr>
          <w:t>1.</w:t>
        </w:r>
        <w:r>
          <w:rPr>
            <w:rFonts w:hAnsi="宋体" w:cs="宋体" w:hint="eastAsia"/>
          </w:rPr>
          <w:t>报价一览表</w:t>
        </w:r>
        <w:r>
          <w:tab/>
        </w:r>
        <w:r>
          <w:fldChar w:fldCharType="begin"/>
        </w:r>
        <w:r>
          <w:instrText xml:space="preserve"> PAGEREF _Toc20808 </w:instrText>
        </w:r>
        <w:r>
          <w:fldChar w:fldCharType="separate"/>
        </w:r>
        <w:r>
          <w:t>35</w:t>
        </w:r>
        <w:r>
          <w:fldChar w:fldCharType="end"/>
        </w:r>
      </w:hyperlink>
    </w:p>
    <w:p w:rsidR="007631EE" w:rsidRDefault="0030672A">
      <w:pPr>
        <w:pStyle w:val="20"/>
        <w:tabs>
          <w:tab w:val="right" w:leader="dot" w:pos="8312"/>
        </w:tabs>
      </w:pPr>
      <w:hyperlink w:anchor="_Toc31841" w:history="1">
        <w:r>
          <w:rPr>
            <w:rFonts w:ascii="宋体" w:hAnsi="宋体" w:cs="宋体" w:hint="eastAsia"/>
          </w:rPr>
          <w:t>三、资格证明文件（参考）</w:t>
        </w:r>
        <w:r>
          <w:tab/>
        </w:r>
        <w:r>
          <w:fldChar w:fldCharType="begin"/>
        </w:r>
        <w:r>
          <w:instrText xml:space="preserve"> PAGEREF _Toc31841 </w:instrText>
        </w:r>
        <w:r>
          <w:fldChar w:fldCharType="separate"/>
        </w:r>
        <w:r>
          <w:t>35</w:t>
        </w:r>
        <w:r>
          <w:fldChar w:fldCharType="end"/>
        </w:r>
      </w:hyperlink>
    </w:p>
    <w:p w:rsidR="007631EE" w:rsidRDefault="0030672A">
      <w:pPr>
        <w:pStyle w:val="30"/>
        <w:tabs>
          <w:tab w:val="clear" w:pos="1260"/>
          <w:tab w:val="clear" w:pos="8630"/>
          <w:tab w:val="right" w:leader="dot" w:pos="8312"/>
        </w:tabs>
      </w:pPr>
      <w:hyperlink w:anchor="_Toc11226" w:history="1">
        <w:r>
          <w:rPr>
            <w:rFonts w:hAnsi="宋体" w:cs="宋体" w:hint="eastAsia"/>
          </w:rPr>
          <w:t>2.</w:t>
        </w:r>
        <w:r>
          <w:rPr>
            <w:rFonts w:hAnsi="宋体" w:cs="宋体" w:hint="eastAsia"/>
          </w:rPr>
          <w:t>法人或者其他组织的营业执照等证明文件或自然人的身份证明</w:t>
        </w:r>
        <w:r>
          <w:tab/>
        </w:r>
        <w:r>
          <w:fldChar w:fldCharType="begin"/>
        </w:r>
        <w:r>
          <w:instrText xml:space="preserve"> PAGEREF _Toc11226 </w:instrText>
        </w:r>
        <w:r>
          <w:fldChar w:fldCharType="separate"/>
        </w:r>
        <w:r>
          <w:t>36</w:t>
        </w:r>
        <w:r>
          <w:fldChar w:fldCharType="end"/>
        </w:r>
      </w:hyperlink>
    </w:p>
    <w:p w:rsidR="007631EE" w:rsidRDefault="0030672A">
      <w:pPr>
        <w:pStyle w:val="30"/>
        <w:tabs>
          <w:tab w:val="clear" w:pos="1260"/>
          <w:tab w:val="clear" w:pos="8630"/>
          <w:tab w:val="right" w:leader="dot" w:pos="8312"/>
        </w:tabs>
      </w:pPr>
      <w:hyperlink w:anchor="_Toc10963" w:history="1">
        <w:r>
          <w:rPr>
            <w:rFonts w:hint="eastAsia"/>
          </w:rPr>
          <w:t>3.</w:t>
        </w:r>
        <w:r>
          <w:rPr>
            <w:rFonts w:hint="eastAsia"/>
          </w:rPr>
          <w:t>法定代表人或负责人身份证明书（参考）</w:t>
        </w:r>
        <w:r>
          <w:tab/>
        </w:r>
        <w:r>
          <w:fldChar w:fldCharType="begin"/>
        </w:r>
        <w:r>
          <w:instrText xml:space="preserve"> PAGEREF _Toc10963 </w:instrText>
        </w:r>
        <w:r>
          <w:fldChar w:fldCharType="separate"/>
        </w:r>
        <w:r>
          <w:t>36</w:t>
        </w:r>
        <w:r>
          <w:fldChar w:fldCharType="end"/>
        </w:r>
      </w:hyperlink>
    </w:p>
    <w:p w:rsidR="007631EE" w:rsidRDefault="0030672A">
      <w:pPr>
        <w:pStyle w:val="30"/>
        <w:tabs>
          <w:tab w:val="clear" w:pos="1260"/>
          <w:tab w:val="clear" w:pos="8630"/>
          <w:tab w:val="right" w:leader="dot" w:pos="8312"/>
        </w:tabs>
      </w:pPr>
      <w:hyperlink w:anchor="_Toc26284" w:history="1">
        <w:r>
          <w:rPr>
            <w:rFonts w:hint="eastAsia"/>
          </w:rPr>
          <w:t>4.</w:t>
        </w:r>
        <w:r>
          <w:rPr>
            <w:rFonts w:hint="eastAsia"/>
          </w:rPr>
          <w:t>法定代表人或负责人授权书（参考）</w:t>
        </w:r>
        <w:r>
          <w:tab/>
        </w:r>
        <w:r>
          <w:fldChar w:fldCharType="begin"/>
        </w:r>
        <w:r>
          <w:instrText xml:space="preserve"> PAGEREF _Toc26284 </w:instrText>
        </w:r>
        <w:r>
          <w:fldChar w:fldCharType="separate"/>
        </w:r>
        <w:r>
          <w:t>37</w:t>
        </w:r>
        <w:r>
          <w:fldChar w:fldCharType="end"/>
        </w:r>
      </w:hyperlink>
    </w:p>
    <w:p w:rsidR="007631EE" w:rsidRDefault="0030672A">
      <w:pPr>
        <w:pStyle w:val="30"/>
        <w:tabs>
          <w:tab w:val="clear" w:pos="1260"/>
          <w:tab w:val="clear" w:pos="8630"/>
          <w:tab w:val="right" w:leader="dot" w:pos="8312"/>
        </w:tabs>
      </w:pPr>
      <w:hyperlink w:anchor="_Toc9728" w:history="1">
        <w:r>
          <w:rPr>
            <w:rFonts w:hint="eastAsia"/>
          </w:rPr>
          <w:t>5.</w:t>
        </w:r>
        <w:r>
          <w:rPr>
            <w:rFonts w:hint="eastAsia"/>
          </w:rPr>
          <w:t>具有良好的商业信誉和健全的财务会计制度的证明文件（参考）</w:t>
        </w:r>
        <w:r>
          <w:tab/>
        </w:r>
        <w:r>
          <w:fldChar w:fldCharType="begin"/>
        </w:r>
        <w:r>
          <w:instrText xml:space="preserve"> PAGEREF _Toc9728 </w:instrText>
        </w:r>
        <w:r>
          <w:fldChar w:fldCharType="separate"/>
        </w:r>
        <w:r>
          <w:t>37</w:t>
        </w:r>
        <w:r>
          <w:fldChar w:fldCharType="end"/>
        </w:r>
      </w:hyperlink>
    </w:p>
    <w:p w:rsidR="007631EE" w:rsidRDefault="0030672A">
      <w:pPr>
        <w:pStyle w:val="30"/>
        <w:tabs>
          <w:tab w:val="clear" w:pos="1260"/>
          <w:tab w:val="clear" w:pos="8630"/>
          <w:tab w:val="right" w:leader="dot" w:pos="8312"/>
        </w:tabs>
      </w:pPr>
      <w:hyperlink w:anchor="_Toc30678" w:history="1">
        <w:r>
          <w:rPr>
            <w:rFonts w:hint="eastAsia"/>
          </w:rPr>
          <w:t>6.</w:t>
        </w:r>
        <w:r>
          <w:rPr>
            <w:rFonts w:hint="eastAsia"/>
          </w:rPr>
          <w:t>依法缴纳社会保障资金和税收的缴纳记录（参考）</w:t>
        </w:r>
        <w:r>
          <w:tab/>
        </w:r>
        <w:r>
          <w:fldChar w:fldCharType="begin"/>
        </w:r>
        <w:r>
          <w:instrText xml:space="preserve"> PAGEREF _Toc30678 </w:instrText>
        </w:r>
        <w:r>
          <w:fldChar w:fldCharType="separate"/>
        </w:r>
        <w:r>
          <w:t>38</w:t>
        </w:r>
        <w:r>
          <w:fldChar w:fldCharType="end"/>
        </w:r>
      </w:hyperlink>
    </w:p>
    <w:p w:rsidR="007631EE" w:rsidRDefault="0030672A">
      <w:pPr>
        <w:pStyle w:val="30"/>
        <w:tabs>
          <w:tab w:val="clear" w:pos="1260"/>
          <w:tab w:val="clear" w:pos="8630"/>
          <w:tab w:val="right" w:leader="dot" w:pos="8312"/>
        </w:tabs>
      </w:pPr>
      <w:hyperlink w:anchor="_Toc22927" w:history="1">
        <w:r>
          <w:rPr>
            <w:rFonts w:hint="eastAsia"/>
          </w:rPr>
          <w:t>7.</w:t>
        </w:r>
        <w:r>
          <w:rPr>
            <w:rFonts w:hint="eastAsia"/>
          </w:rPr>
          <w:t>参加政府采购活动前</w:t>
        </w:r>
        <w:r>
          <w:rPr>
            <w:rFonts w:hint="eastAsia"/>
          </w:rPr>
          <w:t>3</w:t>
        </w:r>
        <w:r>
          <w:rPr>
            <w:rFonts w:hint="eastAsia"/>
          </w:rPr>
          <w:t>年内在经营活动中没有重大违法记录的书面声明（参考）</w:t>
        </w:r>
        <w:r>
          <w:tab/>
        </w:r>
        <w:r>
          <w:fldChar w:fldCharType="begin"/>
        </w:r>
        <w:r>
          <w:instrText xml:space="preserve"> PAGEREF _Toc22927 </w:instrText>
        </w:r>
        <w:r>
          <w:fldChar w:fldCharType="separate"/>
        </w:r>
        <w:r>
          <w:t>38</w:t>
        </w:r>
        <w:r>
          <w:fldChar w:fldCharType="end"/>
        </w:r>
      </w:hyperlink>
    </w:p>
    <w:p w:rsidR="007631EE" w:rsidRDefault="0030672A">
      <w:pPr>
        <w:pStyle w:val="30"/>
        <w:tabs>
          <w:tab w:val="clear" w:pos="1260"/>
          <w:tab w:val="clear" w:pos="8630"/>
          <w:tab w:val="right" w:leader="dot" w:pos="8312"/>
        </w:tabs>
      </w:pPr>
      <w:hyperlink w:anchor="_Toc23205" w:history="1">
        <w:r>
          <w:rPr>
            <w:rFonts w:hAnsi="宋体" w:cs="宋体" w:hint="eastAsia"/>
          </w:rPr>
          <w:t>8.</w:t>
        </w:r>
        <w:r>
          <w:rPr>
            <w:rFonts w:hAnsi="宋体" w:cs="宋体" w:hint="eastAsia"/>
          </w:rPr>
          <w:t>响应文件须知资料表要求的其他资格证明文件（参考）</w:t>
        </w:r>
        <w:r>
          <w:tab/>
        </w:r>
        <w:r>
          <w:fldChar w:fldCharType="begin"/>
        </w:r>
        <w:r>
          <w:instrText xml:space="preserve"> PAGEREF _Toc23205 </w:instrText>
        </w:r>
        <w:r>
          <w:fldChar w:fldCharType="separate"/>
        </w:r>
        <w:r>
          <w:t>39</w:t>
        </w:r>
        <w:r>
          <w:fldChar w:fldCharType="end"/>
        </w:r>
      </w:hyperlink>
    </w:p>
    <w:p w:rsidR="007631EE" w:rsidRDefault="0030672A">
      <w:pPr>
        <w:pStyle w:val="30"/>
        <w:tabs>
          <w:tab w:val="clear" w:pos="1260"/>
          <w:tab w:val="clear" w:pos="8630"/>
          <w:tab w:val="right" w:leader="dot" w:pos="8312"/>
        </w:tabs>
      </w:pPr>
      <w:hyperlink w:anchor="_Toc8400" w:history="1">
        <w:r>
          <w:rPr>
            <w:rFonts w:hAnsi="宋体" w:cs="宋体" w:hint="eastAsia"/>
          </w:rPr>
          <w:t>9.</w:t>
        </w:r>
        <w:r>
          <w:rPr>
            <w:rFonts w:hAnsi="宋体" w:cs="宋体" w:hint="eastAsia"/>
          </w:rPr>
          <w:t>联合体协议书</w:t>
        </w:r>
        <w:r>
          <w:tab/>
        </w:r>
        <w:r>
          <w:fldChar w:fldCharType="begin"/>
        </w:r>
        <w:r>
          <w:instrText xml:space="preserve"> PAGEREF _Toc8400 </w:instrText>
        </w:r>
        <w:r>
          <w:fldChar w:fldCharType="separate"/>
        </w:r>
        <w:r>
          <w:t>39</w:t>
        </w:r>
        <w:r>
          <w:fldChar w:fldCharType="end"/>
        </w:r>
      </w:hyperlink>
    </w:p>
    <w:p w:rsidR="007631EE" w:rsidRDefault="0030672A">
      <w:pPr>
        <w:pStyle w:val="20"/>
        <w:tabs>
          <w:tab w:val="right" w:leader="dot" w:pos="8312"/>
        </w:tabs>
      </w:pPr>
      <w:hyperlink w:anchor="_Toc32123" w:history="1">
        <w:r>
          <w:rPr>
            <w:rFonts w:ascii="宋体" w:hAnsi="宋体" w:cs="宋体" w:hint="eastAsia"/>
          </w:rPr>
          <w:t>四、</w:t>
        </w:r>
        <w:r>
          <w:rPr>
            <w:rFonts w:ascii="宋体" w:hAnsi="宋体" w:cs="宋体" w:hint="eastAsia"/>
          </w:rPr>
          <w:t xml:space="preserve">  </w:t>
        </w:r>
        <w:r>
          <w:rPr>
            <w:rFonts w:ascii="宋体" w:hAnsi="宋体" w:cs="宋体" w:hint="eastAsia"/>
          </w:rPr>
          <w:t>商务及技术文件</w:t>
        </w:r>
        <w:r>
          <w:tab/>
        </w:r>
        <w:r>
          <w:fldChar w:fldCharType="begin"/>
        </w:r>
        <w:r>
          <w:instrText xml:space="preserve"> PAGEREF _Toc32123 </w:instrText>
        </w:r>
        <w:r>
          <w:fldChar w:fldCharType="separate"/>
        </w:r>
        <w:r>
          <w:t>39</w:t>
        </w:r>
        <w:r>
          <w:fldChar w:fldCharType="end"/>
        </w:r>
      </w:hyperlink>
    </w:p>
    <w:p w:rsidR="007631EE" w:rsidRDefault="0030672A">
      <w:pPr>
        <w:pStyle w:val="30"/>
        <w:tabs>
          <w:tab w:val="clear" w:pos="1260"/>
          <w:tab w:val="clear" w:pos="8630"/>
          <w:tab w:val="right" w:leader="dot" w:pos="8312"/>
        </w:tabs>
      </w:pPr>
      <w:hyperlink w:anchor="_Toc30629" w:history="1">
        <w:r>
          <w:rPr>
            <w:rFonts w:hAnsi="宋体" w:cs="宋体" w:hint="eastAsia"/>
          </w:rPr>
          <w:t>10.</w:t>
        </w:r>
        <w:r>
          <w:rPr>
            <w:rFonts w:hAnsi="宋体" w:cs="宋体" w:hint="eastAsia"/>
          </w:rPr>
          <w:t>响应文件书（参考）</w:t>
        </w:r>
        <w:r>
          <w:tab/>
        </w:r>
        <w:r>
          <w:fldChar w:fldCharType="begin"/>
        </w:r>
        <w:r>
          <w:instrText xml:space="preserve"> PAGEREF _Toc30629 </w:instrText>
        </w:r>
        <w:r>
          <w:fldChar w:fldCharType="separate"/>
        </w:r>
        <w:r>
          <w:t>40</w:t>
        </w:r>
        <w:r>
          <w:fldChar w:fldCharType="end"/>
        </w:r>
      </w:hyperlink>
    </w:p>
    <w:p w:rsidR="007631EE" w:rsidRDefault="0030672A">
      <w:pPr>
        <w:pStyle w:val="30"/>
        <w:tabs>
          <w:tab w:val="clear" w:pos="1260"/>
          <w:tab w:val="clear" w:pos="8630"/>
          <w:tab w:val="right" w:leader="dot" w:pos="8312"/>
        </w:tabs>
      </w:pPr>
      <w:hyperlink w:anchor="_Toc16273" w:history="1">
        <w:r>
          <w:rPr>
            <w:rFonts w:hAnsi="宋体" w:cs="宋体" w:hint="eastAsia"/>
          </w:rPr>
          <w:t>11.</w:t>
        </w:r>
        <w:r>
          <w:rPr>
            <w:rFonts w:hAnsi="宋体" w:cs="宋体" w:hint="eastAsia"/>
          </w:rPr>
          <w:t>符合价格扣除条件的供应商需提供的资料</w:t>
        </w:r>
        <w:r>
          <w:tab/>
        </w:r>
        <w:r>
          <w:fldChar w:fldCharType="begin"/>
        </w:r>
        <w:r>
          <w:instrText xml:space="preserve"> PAGEREF _Toc16273 </w:instrText>
        </w:r>
        <w:r>
          <w:fldChar w:fldCharType="separate"/>
        </w:r>
        <w:r>
          <w:t>40</w:t>
        </w:r>
        <w:r>
          <w:fldChar w:fldCharType="end"/>
        </w:r>
      </w:hyperlink>
    </w:p>
    <w:p w:rsidR="007631EE" w:rsidRDefault="0030672A">
      <w:pPr>
        <w:pStyle w:val="30"/>
        <w:tabs>
          <w:tab w:val="clear" w:pos="1260"/>
          <w:tab w:val="clear" w:pos="8630"/>
          <w:tab w:val="right" w:leader="dot" w:pos="8312"/>
        </w:tabs>
      </w:pPr>
      <w:hyperlink w:anchor="_Toc20417" w:history="1">
        <w:r>
          <w:rPr>
            <w:rFonts w:hAnsi="宋体" w:cs="宋体" w:hint="eastAsia"/>
          </w:rPr>
          <w:t>12.</w:t>
        </w:r>
        <w:r>
          <w:rPr>
            <w:rFonts w:hAnsi="宋体" w:cs="宋体" w:hint="eastAsia"/>
          </w:rPr>
          <w:t>分项报价表（样表）</w:t>
        </w:r>
        <w:r>
          <w:tab/>
        </w:r>
        <w:r>
          <w:fldChar w:fldCharType="begin"/>
        </w:r>
        <w:r>
          <w:instrText xml:space="preserve"> PAGEREF _Toc20417 </w:instrText>
        </w:r>
        <w:r>
          <w:fldChar w:fldCharType="separate"/>
        </w:r>
        <w:r>
          <w:t>42</w:t>
        </w:r>
        <w:r>
          <w:fldChar w:fldCharType="end"/>
        </w:r>
      </w:hyperlink>
    </w:p>
    <w:p w:rsidR="007631EE" w:rsidRDefault="0030672A">
      <w:pPr>
        <w:pStyle w:val="30"/>
        <w:tabs>
          <w:tab w:val="clear" w:pos="1260"/>
          <w:tab w:val="clear" w:pos="8630"/>
          <w:tab w:val="right" w:leader="dot" w:pos="8312"/>
        </w:tabs>
      </w:pPr>
      <w:hyperlink w:anchor="_Toc1475" w:history="1">
        <w:r>
          <w:rPr>
            <w:rFonts w:hAnsi="宋体" w:cs="宋体" w:hint="eastAsia"/>
          </w:rPr>
          <w:t>13.</w:t>
        </w:r>
        <w:r>
          <w:rPr>
            <w:rFonts w:hAnsi="宋体" w:cs="宋体" w:hint="eastAsia"/>
          </w:rPr>
          <w:t>服务明细表（样表）</w:t>
        </w:r>
        <w:r>
          <w:tab/>
        </w:r>
        <w:r>
          <w:fldChar w:fldCharType="begin"/>
        </w:r>
        <w:r>
          <w:instrText xml:space="preserve"> PAGEREF _Toc1475 </w:instrText>
        </w:r>
        <w:r>
          <w:fldChar w:fldCharType="separate"/>
        </w:r>
        <w:r>
          <w:t>43</w:t>
        </w:r>
        <w:r>
          <w:fldChar w:fldCharType="end"/>
        </w:r>
      </w:hyperlink>
    </w:p>
    <w:p w:rsidR="007631EE" w:rsidRDefault="0030672A">
      <w:pPr>
        <w:pStyle w:val="30"/>
        <w:tabs>
          <w:tab w:val="clear" w:pos="1260"/>
          <w:tab w:val="clear" w:pos="8630"/>
          <w:tab w:val="right" w:leader="dot" w:pos="8312"/>
        </w:tabs>
      </w:pPr>
      <w:hyperlink w:anchor="_Toc5305" w:history="1">
        <w:r>
          <w:rPr>
            <w:rFonts w:hAnsi="宋体" w:cs="宋体" w:hint="eastAsia"/>
          </w:rPr>
          <w:t>14.</w:t>
        </w:r>
        <w:r>
          <w:rPr>
            <w:rFonts w:hAnsi="宋体" w:cs="宋体" w:hint="eastAsia"/>
          </w:rPr>
          <w:t>小型、微型企业产品明细表（样表）</w:t>
        </w:r>
        <w:r>
          <w:tab/>
        </w:r>
        <w:r>
          <w:fldChar w:fldCharType="begin"/>
        </w:r>
        <w:r>
          <w:instrText xml:space="preserve"> PAGEREF _Toc5305 </w:instrText>
        </w:r>
        <w:r>
          <w:fldChar w:fldCharType="separate"/>
        </w:r>
        <w:r>
          <w:t>45</w:t>
        </w:r>
        <w:r>
          <w:fldChar w:fldCharType="end"/>
        </w:r>
      </w:hyperlink>
    </w:p>
    <w:p w:rsidR="007631EE" w:rsidRDefault="0030672A">
      <w:pPr>
        <w:pStyle w:val="30"/>
        <w:tabs>
          <w:tab w:val="clear" w:pos="1260"/>
          <w:tab w:val="clear" w:pos="8630"/>
          <w:tab w:val="right" w:leader="dot" w:pos="8312"/>
        </w:tabs>
      </w:pPr>
      <w:hyperlink w:anchor="_Toc26326" w:history="1">
        <w:r>
          <w:rPr>
            <w:rFonts w:hAnsi="宋体" w:cs="宋体" w:hint="eastAsia"/>
          </w:rPr>
          <w:t>15.</w:t>
        </w:r>
        <w:r>
          <w:rPr>
            <w:rFonts w:hAnsi="宋体" w:cs="宋体" w:hint="eastAsia"/>
          </w:rPr>
          <w:t>环境标志产品明细表（样表）</w:t>
        </w:r>
        <w:r>
          <w:tab/>
        </w:r>
        <w:r>
          <w:fldChar w:fldCharType="begin"/>
        </w:r>
        <w:r>
          <w:instrText xml:space="preserve"> PAGEREF _Toc26326 </w:instrText>
        </w:r>
        <w:r>
          <w:fldChar w:fldCharType="separate"/>
        </w:r>
        <w:r>
          <w:t>46</w:t>
        </w:r>
        <w:r>
          <w:fldChar w:fldCharType="end"/>
        </w:r>
      </w:hyperlink>
    </w:p>
    <w:p w:rsidR="007631EE" w:rsidRDefault="0030672A">
      <w:pPr>
        <w:pStyle w:val="30"/>
        <w:tabs>
          <w:tab w:val="clear" w:pos="1260"/>
          <w:tab w:val="clear" w:pos="8630"/>
          <w:tab w:val="right" w:leader="dot" w:pos="8312"/>
        </w:tabs>
      </w:pPr>
      <w:hyperlink w:anchor="_Toc32183" w:history="1">
        <w:r>
          <w:rPr>
            <w:rFonts w:hAnsi="宋体" w:cs="宋体" w:hint="eastAsia"/>
          </w:rPr>
          <w:t>16.</w:t>
        </w:r>
        <w:r>
          <w:rPr>
            <w:rFonts w:hAnsi="宋体" w:cs="宋体" w:hint="eastAsia"/>
          </w:rPr>
          <w:t>节能产品明细表（样表）</w:t>
        </w:r>
        <w:r>
          <w:tab/>
        </w:r>
        <w:r>
          <w:fldChar w:fldCharType="begin"/>
        </w:r>
        <w:r>
          <w:instrText xml:space="preserve"> PAGEREF _Toc32183 </w:instrText>
        </w:r>
        <w:r>
          <w:fldChar w:fldCharType="separate"/>
        </w:r>
        <w:r>
          <w:t>46</w:t>
        </w:r>
        <w:r>
          <w:fldChar w:fldCharType="end"/>
        </w:r>
      </w:hyperlink>
    </w:p>
    <w:p w:rsidR="007631EE" w:rsidRDefault="0030672A">
      <w:pPr>
        <w:pStyle w:val="30"/>
        <w:tabs>
          <w:tab w:val="clear" w:pos="1260"/>
          <w:tab w:val="clear" w:pos="8630"/>
          <w:tab w:val="right" w:leader="dot" w:pos="8312"/>
        </w:tabs>
      </w:pPr>
      <w:hyperlink w:anchor="_Toc13014" w:history="1">
        <w:r>
          <w:rPr>
            <w:rFonts w:hAnsi="宋体" w:cs="宋体" w:hint="eastAsia"/>
          </w:rPr>
          <w:t>17.</w:t>
        </w:r>
        <w:r>
          <w:rPr>
            <w:rFonts w:hAnsi="宋体" w:cs="宋体" w:hint="eastAsia"/>
          </w:rPr>
          <w:t>进口产品明细表（样表）</w:t>
        </w:r>
        <w:r>
          <w:tab/>
        </w:r>
        <w:r>
          <w:fldChar w:fldCharType="begin"/>
        </w:r>
        <w:r>
          <w:instrText xml:space="preserve"> PAGEREF _Toc13014 </w:instrText>
        </w:r>
        <w:r>
          <w:fldChar w:fldCharType="separate"/>
        </w:r>
        <w:r>
          <w:t>47</w:t>
        </w:r>
        <w:r>
          <w:fldChar w:fldCharType="end"/>
        </w:r>
      </w:hyperlink>
    </w:p>
    <w:p w:rsidR="007631EE" w:rsidRDefault="0030672A">
      <w:pPr>
        <w:pStyle w:val="30"/>
        <w:tabs>
          <w:tab w:val="clear" w:pos="1260"/>
          <w:tab w:val="clear" w:pos="8630"/>
          <w:tab w:val="right" w:leader="dot" w:pos="8312"/>
        </w:tabs>
      </w:pPr>
      <w:hyperlink w:anchor="_Toc480" w:history="1">
        <w:r>
          <w:rPr>
            <w:rFonts w:hAnsi="宋体" w:cs="宋体" w:hint="eastAsia"/>
          </w:rPr>
          <w:t>18.</w:t>
        </w:r>
        <w:r>
          <w:rPr>
            <w:rFonts w:hAnsi="宋体" w:cs="宋体" w:hint="eastAsia"/>
          </w:rPr>
          <w:t>技术评审文件</w:t>
        </w:r>
        <w:r>
          <w:tab/>
        </w:r>
        <w:r>
          <w:fldChar w:fldCharType="begin"/>
        </w:r>
        <w:r>
          <w:instrText xml:space="preserve"> PAGEREF _Toc480 </w:instrText>
        </w:r>
        <w:r>
          <w:fldChar w:fldCharType="separate"/>
        </w:r>
        <w:r>
          <w:t>47</w:t>
        </w:r>
        <w:r>
          <w:fldChar w:fldCharType="end"/>
        </w:r>
      </w:hyperlink>
    </w:p>
    <w:p w:rsidR="007631EE" w:rsidRDefault="0030672A">
      <w:pPr>
        <w:pStyle w:val="30"/>
        <w:tabs>
          <w:tab w:val="clear" w:pos="1260"/>
          <w:tab w:val="clear" w:pos="8630"/>
          <w:tab w:val="right" w:leader="dot" w:pos="8312"/>
        </w:tabs>
      </w:pPr>
      <w:hyperlink w:anchor="_Toc30336" w:history="1">
        <w:r>
          <w:rPr>
            <w:rFonts w:hAnsi="宋体" w:cs="宋体" w:hint="eastAsia"/>
          </w:rPr>
          <w:t>19.</w:t>
        </w:r>
        <w:r>
          <w:rPr>
            <w:rFonts w:hAnsi="宋体" w:cs="宋体" w:hint="eastAsia"/>
          </w:rPr>
          <w:t>其他用于评分的证明材料</w:t>
        </w:r>
        <w:r>
          <w:tab/>
        </w:r>
        <w:r>
          <w:fldChar w:fldCharType="begin"/>
        </w:r>
        <w:r>
          <w:instrText xml:space="preserve"> PAGEREF _Toc30336 </w:instrText>
        </w:r>
        <w:r>
          <w:fldChar w:fldCharType="separate"/>
        </w:r>
        <w:r>
          <w:t>48</w:t>
        </w:r>
        <w:r>
          <w:fldChar w:fldCharType="end"/>
        </w:r>
      </w:hyperlink>
    </w:p>
    <w:p w:rsidR="007631EE" w:rsidRDefault="0030672A">
      <w:pPr>
        <w:pStyle w:val="30"/>
        <w:tabs>
          <w:tab w:val="clear" w:pos="1260"/>
          <w:tab w:val="clear" w:pos="8630"/>
          <w:tab w:val="right" w:leader="dot" w:pos="8312"/>
        </w:tabs>
      </w:pPr>
      <w:hyperlink w:anchor="_Toc11417" w:history="1">
        <w:r>
          <w:rPr>
            <w:rFonts w:hAnsi="宋体" w:cs="宋体" w:hint="eastAsia"/>
          </w:rPr>
          <w:t>20.</w:t>
        </w:r>
        <w:r>
          <w:rPr>
            <w:rFonts w:hAnsi="宋体" w:cs="宋体" w:hint="eastAsia"/>
          </w:rPr>
          <w:t>案例一览表</w:t>
        </w:r>
        <w:r>
          <w:tab/>
        </w:r>
        <w:r>
          <w:fldChar w:fldCharType="begin"/>
        </w:r>
        <w:r>
          <w:instrText xml:space="preserve"> PAGEREF _Toc11417 </w:instrText>
        </w:r>
        <w:r>
          <w:fldChar w:fldCharType="separate"/>
        </w:r>
        <w:r>
          <w:t>48</w:t>
        </w:r>
        <w:r>
          <w:fldChar w:fldCharType="end"/>
        </w:r>
      </w:hyperlink>
    </w:p>
    <w:p w:rsidR="007631EE" w:rsidRDefault="0030672A">
      <w:pPr>
        <w:pStyle w:val="30"/>
        <w:tabs>
          <w:tab w:val="clear" w:pos="1260"/>
          <w:tab w:val="clear" w:pos="8630"/>
          <w:tab w:val="right" w:leader="dot" w:pos="8312"/>
        </w:tabs>
      </w:pPr>
      <w:hyperlink w:anchor="_Toc25296" w:history="1">
        <w:r>
          <w:rPr>
            <w:rFonts w:hAnsi="宋体" w:cs="宋体" w:hint="eastAsia"/>
          </w:rPr>
          <w:t>21.</w:t>
        </w:r>
        <w:r>
          <w:rPr>
            <w:rFonts w:hAnsi="宋体" w:cs="宋体" w:hint="eastAsia"/>
          </w:rPr>
          <w:t>供应商关联单位的说明</w:t>
        </w:r>
        <w:r>
          <w:tab/>
        </w:r>
        <w:r>
          <w:fldChar w:fldCharType="begin"/>
        </w:r>
        <w:r>
          <w:instrText xml:space="preserve"> PAGEREF _Toc25296 </w:instrText>
        </w:r>
        <w:r>
          <w:fldChar w:fldCharType="separate"/>
        </w:r>
        <w:r>
          <w:t>49</w:t>
        </w:r>
        <w:r>
          <w:fldChar w:fldCharType="end"/>
        </w:r>
      </w:hyperlink>
    </w:p>
    <w:p w:rsidR="007631EE" w:rsidRDefault="0030672A">
      <w:pPr>
        <w:pStyle w:val="30"/>
        <w:tabs>
          <w:tab w:val="clear" w:pos="1260"/>
          <w:tab w:val="clear" w:pos="8630"/>
          <w:tab w:val="right" w:leader="dot" w:pos="8312"/>
        </w:tabs>
      </w:pPr>
      <w:hyperlink w:anchor="_Toc14679" w:history="1">
        <w:r>
          <w:rPr>
            <w:rFonts w:hAnsi="宋体" w:cs="宋体" w:hint="eastAsia"/>
          </w:rPr>
          <w:t>22</w:t>
        </w:r>
        <w:r>
          <w:rPr>
            <w:rFonts w:hAnsi="宋体" w:cs="宋体" w:hint="eastAsia"/>
          </w:rPr>
          <w:t>.</w:t>
        </w:r>
        <w:r>
          <w:rPr>
            <w:rFonts w:hAnsi="宋体" w:cs="宋体" w:hint="eastAsia"/>
          </w:rPr>
          <w:t>其他材料</w:t>
        </w:r>
        <w:r>
          <w:tab/>
        </w:r>
        <w:r>
          <w:fldChar w:fldCharType="begin"/>
        </w:r>
        <w:r>
          <w:instrText xml:space="preserve"> PAGEREF _Toc14679 </w:instrText>
        </w:r>
        <w:r>
          <w:fldChar w:fldCharType="separate"/>
        </w:r>
        <w:r>
          <w:t>49</w:t>
        </w:r>
        <w:r>
          <w:fldChar w:fldCharType="end"/>
        </w:r>
      </w:hyperlink>
    </w:p>
    <w:p w:rsidR="007631EE" w:rsidRDefault="0030672A">
      <w:pPr>
        <w:pStyle w:val="10"/>
        <w:tabs>
          <w:tab w:val="right" w:leader="dot" w:pos="8312"/>
        </w:tabs>
      </w:pPr>
      <w:hyperlink w:anchor="_Toc556" w:history="1">
        <w:r>
          <w:rPr>
            <w:rFonts w:hAnsi="宋体" w:hint="eastAsia"/>
          </w:rPr>
          <w:t>第</w:t>
        </w:r>
        <w:r>
          <w:rPr>
            <w:rFonts w:hAnsi="宋体" w:hint="eastAsia"/>
          </w:rPr>
          <w:t>7</w:t>
        </w:r>
        <w:r>
          <w:rPr>
            <w:rFonts w:hAnsi="宋体" w:hint="eastAsia"/>
          </w:rPr>
          <w:t>章</w:t>
        </w:r>
        <w:r>
          <w:rPr>
            <w:rFonts w:hAnsi="宋体" w:hint="eastAsia"/>
          </w:rPr>
          <w:t xml:space="preserve">  </w:t>
        </w:r>
        <w:r>
          <w:rPr>
            <w:rFonts w:hAnsi="宋体" w:hint="eastAsia"/>
          </w:rPr>
          <w:t>政府采购</w:t>
        </w:r>
        <w:r>
          <w:rPr>
            <w:rFonts w:hAnsi="宋体"/>
          </w:rPr>
          <w:t>合同格式</w:t>
        </w:r>
        <w:r>
          <w:tab/>
        </w:r>
        <w:r>
          <w:fldChar w:fldCharType="begin"/>
        </w:r>
        <w:r>
          <w:instrText xml:space="preserve"> PAGEREF _Toc556 </w:instrText>
        </w:r>
        <w:r>
          <w:fldChar w:fldCharType="separate"/>
        </w:r>
        <w:r>
          <w:t>49</w:t>
        </w:r>
        <w:r>
          <w:fldChar w:fldCharType="end"/>
        </w:r>
      </w:hyperlink>
    </w:p>
    <w:p w:rsidR="007631EE" w:rsidRDefault="0030672A">
      <w:pPr>
        <w:rPr>
          <w:rFonts w:ascii="宋体" w:hAnsi="宋体" w:cs="宋体"/>
          <w:kern w:val="0"/>
          <w:szCs w:val="21"/>
        </w:rPr>
      </w:pPr>
      <w:r>
        <w:rPr>
          <w:rFonts w:ascii="宋体" w:hAnsi="宋体" w:cs="宋体" w:hint="eastAsia"/>
          <w:kern w:val="0"/>
          <w:szCs w:val="21"/>
        </w:rPr>
        <w:fldChar w:fldCharType="end"/>
      </w:r>
      <w:bookmarkStart w:id="1" w:name="_Toc216582804"/>
      <w:bookmarkStart w:id="2" w:name="_Toc17230"/>
      <w:bookmarkStart w:id="3" w:name="_Toc22782"/>
    </w:p>
    <w:p w:rsidR="007631EE" w:rsidRDefault="007631EE">
      <w:pPr>
        <w:rPr>
          <w:rFonts w:ascii="宋体" w:hAnsi="宋体" w:cs="宋体"/>
          <w:kern w:val="0"/>
          <w:szCs w:val="21"/>
        </w:rPr>
      </w:pPr>
    </w:p>
    <w:p w:rsidR="007631EE" w:rsidRDefault="007631EE">
      <w:pPr>
        <w:rPr>
          <w:rFonts w:ascii="宋体" w:hAnsi="宋体" w:cs="宋体"/>
          <w:kern w:val="0"/>
          <w:szCs w:val="21"/>
        </w:rPr>
      </w:pPr>
    </w:p>
    <w:p w:rsidR="007631EE" w:rsidRDefault="007631EE">
      <w:pPr>
        <w:rPr>
          <w:rFonts w:ascii="宋体" w:hAnsi="宋体" w:cs="宋体"/>
          <w:kern w:val="0"/>
          <w:szCs w:val="21"/>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7631EE">
      <w:pPr>
        <w:rPr>
          <w:rFonts w:ascii="宋体" w:hAnsi="宋体" w:cs="宋体"/>
          <w:kern w:val="44"/>
          <w:szCs w:val="20"/>
        </w:rPr>
      </w:pPr>
    </w:p>
    <w:p w:rsidR="007631EE" w:rsidRDefault="0030672A">
      <w:pPr>
        <w:pStyle w:val="1"/>
        <w:numPr>
          <w:ilvl w:val="0"/>
          <w:numId w:val="1"/>
        </w:numPr>
        <w:tabs>
          <w:tab w:val="left" w:pos="0"/>
        </w:tabs>
        <w:spacing w:before="0" w:after="0" w:line="240" w:lineRule="atLeast"/>
        <w:ind w:hanging="3134"/>
        <w:rPr>
          <w:rFonts w:hAnsi="宋体" w:cs="宋体"/>
        </w:rPr>
      </w:pPr>
      <w:bookmarkStart w:id="4" w:name="_Toc515647756"/>
      <w:bookmarkStart w:id="5" w:name="_Toc27429"/>
      <w:r>
        <w:rPr>
          <w:rFonts w:hAnsi="宋体" w:cs="宋体" w:hint="eastAsia"/>
        </w:rPr>
        <w:t>供应商须知</w:t>
      </w:r>
      <w:bookmarkEnd w:id="1"/>
      <w:bookmarkEnd w:id="2"/>
      <w:bookmarkEnd w:id="3"/>
      <w:bookmarkEnd w:id="4"/>
      <w:bookmarkEnd w:id="5"/>
    </w:p>
    <w:p w:rsidR="007631EE" w:rsidRDefault="007631EE">
      <w:pPr>
        <w:rPr>
          <w:rFonts w:ascii="宋体" w:hAnsi="宋体" w:cs="宋体"/>
        </w:rPr>
      </w:pPr>
    </w:p>
    <w:p w:rsidR="007631EE" w:rsidRDefault="0030672A">
      <w:pPr>
        <w:pStyle w:val="2"/>
        <w:spacing w:before="0" w:line="240" w:lineRule="atLeast"/>
        <w:ind w:leftChars="12" w:left="565" w:hanging="540"/>
        <w:rPr>
          <w:rFonts w:ascii="宋体" w:eastAsia="宋体" w:hAnsi="宋体" w:cs="宋体"/>
          <w:sz w:val="28"/>
        </w:rPr>
      </w:pPr>
      <w:bookmarkStart w:id="6" w:name="_Toc515647757"/>
      <w:bookmarkStart w:id="7" w:name="_Toc216582805"/>
      <w:bookmarkStart w:id="8" w:name="_Toc520356143"/>
      <w:bookmarkStart w:id="9" w:name="_Toc21015"/>
      <w:bookmarkStart w:id="10" w:name="_Toc21215"/>
      <w:bookmarkStart w:id="11" w:name="_Toc8307"/>
      <w:proofErr w:type="gramStart"/>
      <w:r>
        <w:rPr>
          <w:rFonts w:ascii="宋体" w:eastAsia="宋体" w:hAnsi="宋体" w:cs="宋体" w:hint="eastAsia"/>
          <w:sz w:val="28"/>
        </w:rPr>
        <w:t>一</w:t>
      </w:r>
      <w:proofErr w:type="gramEnd"/>
      <w:r>
        <w:rPr>
          <w:rFonts w:ascii="宋体" w:eastAsia="宋体" w:hAnsi="宋体" w:cs="宋体" w:hint="eastAsia"/>
          <w:sz w:val="28"/>
        </w:rPr>
        <w:t xml:space="preserve">   </w:t>
      </w:r>
      <w:bookmarkEnd w:id="6"/>
      <w:bookmarkEnd w:id="7"/>
      <w:bookmarkEnd w:id="8"/>
      <w:r>
        <w:rPr>
          <w:rFonts w:ascii="宋体" w:eastAsia="宋体" w:hAnsi="宋体" w:cs="宋体" w:hint="eastAsia"/>
          <w:sz w:val="28"/>
        </w:rPr>
        <w:t>总</w:t>
      </w:r>
      <w:r>
        <w:rPr>
          <w:rFonts w:ascii="宋体" w:eastAsia="宋体" w:hAnsi="宋体" w:cs="宋体" w:hint="eastAsia"/>
          <w:sz w:val="28"/>
        </w:rPr>
        <w:t xml:space="preserve"> </w:t>
      </w:r>
      <w:r>
        <w:rPr>
          <w:rFonts w:ascii="宋体" w:eastAsia="宋体" w:hAnsi="宋体" w:cs="宋体" w:hint="eastAsia"/>
          <w:sz w:val="28"/>
        </w:rPr>
        <w:t>则</w:t>
      </w:r>
      <w:bookmarkEnd w:id="9"/>
      <w:bookmarkEnd w:id="10"/>
      <w:bookmarkEnd w:id="11"/>
    </w:p>
    <w:p w:rsidR="007631EE" w:rsidRDefault="007631EE">
      <w:pPr>
        <w:pStyle w:val="a0"/>
        <w:rPr>
          <w:rFonts w:hAnsi="宋体" w:cs="宋体"/>
        </w:rPr>
      </w:pPr>
    </w:p>
    <w:p w:rsidR="007631EE" w:rsidRDefault="0030672A">
      <w:pPr>
        <w:pStyle w:val="3"/>
        <w:spacing w:before="0" w:after="0" w:line="240" w:lineRule="atLeast"/>
        <w:rPr>
          <w:rFonts w:hAnsi="宋体" w:cs="宋体"/>
          <w:u w:val="none"/>
        </w:rPr>
      </w:pPr>
      <w:bookmarkStart w:id="12" w:name="_Toc520356144"/>
      <w:bookmarkStart w:id="13" w:name="_Toc32623"/>
      <w:bookmarkStart w:id="14" w:name="_Toc32189"/>
      <w:bookmarkStart w:id="15" w:name="_Toc515647758"/>
      <w:bookmarkStart w:id="16" w:name="_Toc13435"/>
      <w:r>
        <w:rPr>
          <w:rFonts w:hAnsi="宋体" w:cs="宋体" w:hint="eastAsia"/>
          <w:u w:val="none"/>
        </w:rPr>
        <w:t>1.</w:t>
      </w:r>
      <w:r>
        <w:rPr>
          <w:rFonts w:hAnsi="宋体" w:cs="宋体" w:hint="eastAsia"/>
          <w:u w:val="none"/>
        </w:rPr>
        <w:t>采购人、采购代理机构及</w:t>
      </w:r>
      <w:bookmarkEnd w:id="12"/>
      <w:r>
        <w:rPr>
          <w:rFonts w:hAnsi="宋体" w:cs="宋体" w:hint="eastAsia"/>
          <w:u w:val="none"/>
        </w:rPr>
        <w:t>供应商</w:t>
      </w:r>
      <w:bookmarkEnd w:id="13"/>
      <w:bookmarkEnd w:id="14"/>
      <w:bookmarkEnd w:id="15"/>
      <w:bookmarkEnd w:id="16"/>
    </w:p>
    <w:p w:rsidR="007631EE" w:rsidRDefault="0030672A">
      <w:pPr>
        <w:numPr>
          <w:ilvl w:val="1"/>
          <w:numId w:val="2"/>
        </w:numPr>
        <w:tabs>
          <w:tab w:val="clear" w:pos="900"/>
          <w:tab w:val="left" w:pos="0"/>
        </w:tabs>
        <w:spacing w:line="240" w:lineRule="atLeast"/>
        <w:ind w:hanging="898"/>
        <w:rPr>
          <w:rFonts w:ascii="宋体" w:hAnsi="宋体" w:cs="宋体"/>
          <w:sz w:val="24"/>
        </w:rPr>
      </w:pPr>
      <w:r>
        <w:rPr>
          <w:rFonts w:ascii="宋体" w:hAnsi="宋体" w:cs="宋体" w:hint="eastAsia"/>
          <w:sz w:val="24"/>
        </w:rPr>
        <w:t>采购人：是指依法开展政府采购活动的国家机关、事业单位、团体组织。</w:t>
      </w:r>
    </w:p>
    <w:p w:rsidR="007631EE" w:rsidRDefault="0030672A">
      <w:pPr>
        <w:tabs>
          <w:tab w:val="left" w:pos="0"/>
        </w:tabs>
        <w:spacing w:line="240" w:lineRule="atLeast"/>
        <w:ind w:left="900"/>
        <w:rPr>
          <w:rFonts w:ascii="宋体" w:hAnsi="宋体" w:cs="宋体"/>
          <w:sz w:val="24"/>
        </w:rPr>
      </w:pPr>
      <w:r>
        <w:rPr>
          <w:rFonts w:ascii="宋体" w:hAnsi="宋体" w:cs="宋体" w:hint="eastAsia"/>
          <w:sz w:val="24"/>
        </w:rPr>
        <w:t>本项目的采购人</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numPr>
          <w:ilvl w:val="1"/>
          <w:numId w:val="2"/>
        </w:numPr>
        <w:tabs>
          <w:tab w:val="clear" w:pos="900"/>
          <w:tab w:val="left" w:pos="0"/>
        </w:tabs>
        <w:spacing w:line="240" w:lineRule="atLeast"/>
        <w:ind w:hanging="898"/>
        <w:rPr>
          <w:rFonts w:ascii="宋体" w:hAnsi="宋体" w:cs="宋体"/>
          <w:sz w:val="24"/>
        </w:rPr>
      </w:pPr>
      <w:r>
        <w:rPr>
          <w:rFonts w:ascii="宋体" w:hAnsi="宋体" w:cs="宋体" w:hint="eastAsia"/>
          <w:sz w:val="24"/>
        </w:rPr>
        <w:t>采购代理机构：是指集中采购机构或从事采购代理业务的社会中介机构，本项目的采购代理机构</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numPr>
          <w:ilvl w:val="1"/>
          <w:numId w:val="2"/>
        </w:numPr>
        <w:spacing w:line="320" w:lineRule="exact"/>
        <w:rPr>
          <w:rFonts w:ascii="宋体" w:hAnsi="宋体" w:cs="宋体"/>
          <w:sz w:val="24"/>
        </w:rPr>
      </w:pPr>
      <w:bookmarkStart w:id="17" w:name="_Toc515647759"/>
      <w:bookmarkStart w:id="18" w:name="_Toc12139"/>
      <w:bookmarkStart w:id="19" w:name="_Toc5286"/>
      <w:r>
        <w:rPr>
          <w:rFonts w:ascii="宋体" w:hAnsi="宋体" w:cs="宋体" w:hint="eastAsia"/>
          <w:sz w:val="24"/>
        </w:rPr>
        <w:t>供应商：是指响应磋商（谈判）、参加报价竞争的法人、其他组织或者自然人。潜在供应商：以竞争性磋商（谈判）文件规定的方式获取本项目竞争性磋商（谈判）文件的法人、其他组织或者自然人。</w:t>
      </w:r>
    </w:p>
    <w:p w:rsidR="007631EE" w:rsidRDefault="0030672A">
      <w:pPr>
        <w:spacing w:line="320" w:lineRule="exact"/>
        <w:ind w:left="900"/>
        <w:rPr>
          <w:rFonts w:ascii="宋体" w:hAnsi="宋体" w:cs="宋体"/>
          <w:sz w:val="24"/>
        </w:rPr>
      </w:pPr>
      <w:r>
        <w:rPr>
          <w:rFonts w:ascii="宋体" w:hAnsi="宋体" w:cs="宋体" w:hint="eastAsia"/>
          <w:sz w:val="24"/>
        </w:rPr>
        <w:t>本项目的供应商须满足以下条件：</w:t>
      </w:r>
    </w:p>
    <w:p w:rsidR="007631EE" w:rsidRDefault="0030672A" w:rsidP="002532C5">
      <w:pPr>
        <w:spacing w:line="320" w:lineRule="exact"/>
        <w:ind w:left="850" w:hangingChars="354" w:hanging="850"/>
        <w:rPr>
          <w:rFonts w:ascii="宋体" w:hAnsi="宋体" w:cs="宋体"/>
          <w:sz w:val="24"/>
        </w:rPr>
      </w:pPr>
      <w:r>
        <w:rPr>
          <w:rFonts w:ascii="宋体" w:hAnsi="宋体" w:cs="宋体" w:hint="eastAsia"/>
          <w:sz w:val="24"/>
        </w:rPr>
        <w:t>1.3.1</w:t>
      </w:r>
      <w:r>
        <w:rPr>
          <w:rFonts w:ascii="宋体" w:hAnsi="宋体" w:cs="宋体" w:hint="eastAsia"/>
          <w:sz w:val="24"/>
        </w:rPr>
        <w:tab/>
      </w:r>
      <w:r>
        <w:rPr>
          <w:rFonts w:ascii="宋体" w:hAnsi="宋体" w:cs="宋体" w:hint="eastAsia"/>
          <w:sz w:val="24"/>
        </w:rPr>
        <w:t>在中华人民共和国境内注册，能够独立承担民事责任，具有提供服务能力的本国供应商。</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1.3.2  </w:t>
      </w:r>
      <w:r>
        <w:rPr>
          <w:rFonts w:ascii="宋体" w:hAnsi="宋体" w:cs="宋体" w:hint="eastAsia"/>
          <w:sz w:val="24"/>
        </w:rPr>
        <w:t>具备《中华人民共和国政府采购法》第二十二条关于供应</w:t>
      </w:r>
      <w:proofErr w:type="gramStart"/>
      <w:r>
        <w:rPr>
          <w:rFonts w:ascii="宋体" w:hAnsi="宋体" w:cs="宋体" w:hint="eastAsia"/>
          <w:sz w:val="24"/>
        </w:rPr>
        <w:t>商条件</w:t>
      </w:r>
      <w:proofErr w:type="gramEnd"/>
      <w:r>
        <w:rPr>
          <w:rFonts w:ascii="宋体" w:hAnsi="宋体" w:cs="宋体" w:hint="eastAsia"/>
          <w:sz w:val="24"/>
        </w:rPr>
        <w:t>的规定，遵守本项目采购人本级和上级财政部</w:t>
      </w:r>
      <w:proofErr w:type="gramStart"/>
      <w:r>
        <w:rPr>
          <w:rFonts w:ascii="宋体" w:hAnsi="宋体" w:cs="宋体" w:hint="eastAsia"/>
          <w:sz w:val="24"/>
        </w:rPr>
        <w:t>门政府</w:t>
      </w:r>
      <w:proofErr w:type="gramEnd"/>
      <w:r>
        <w:rPr>
          <w:rFonts w:ascii="宋体" w:hAnsi="宋体" w:cs="宋体" w:hint="eastAsia"/>
          <w:sz w:val="24"/>
        </w:rPr>
        <w:t>采购的有关规定。</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1.3.3  </w:t>
      </w:r>
      <w:r>
        <w:rPr>
          <w:rFonts w:ascii="宋体" w:hAnsi="宋体" w:cs="宋体" w:hint="eastAsia"/>
          <w:sz w:val="24"/>
        </w:rPr>
        <w:t>以竞争性磋商（谈判）文件规定的方式获得了本项目的竞争性磋商（谈</w:t>
      </w:r>
      <w:r>
        <w:rPr>
          <w:rFonts w:ascii="宋体" w:hAnsi="宋体" w:cs="宋体" w:hint="eastAsia"/>
          <w:sz w:val="24"/>
        </w:rPr>
        <w:t>判）文件。</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1.3.4  </w:t>
      </w:r>
      <w:r>
        <w:rPr>
          <w:rFonts w:ascii="宋体" w:hAnsi="宋体" w:cs="宋体" w:hint="eastAsia"/>
          <w:sz w:val="24"/>
        </w:rPr>
        <w:t>符合</w:t>
      </w:r>
      <w:r>
        <w:rPr>
          <w:rFonts w:ascii="宋体" w:hAnsi="宋体" w:cs="宋体" w:hint="eastAsia"/>
          <w:sz w:val="24"/>
          <w:u w:val="single"/>
        </w:rPr>
        <w:t>供应商须知资料表</w:t>
      </w:r>
      <w:r>
        <w:rPr>
          <w:rFonts w:ascii="宋体" w:hAnsi="宋体" w:cs="宋体" w:hint="eastAsia"/>
          <w:sz w:val="24"/>
        </w:rPr>
        <w:t>中规定的其他资格要求。</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1.3.5  </w:t>
      </w:r>
      <w:r>
        <w:rPr>
          <w:rFonts w:ascii="宋体" w:hAnsi="宋体" w:cs="宋体" w:hint="eastAsia"/>
          <w:sz w:val="24"/>
        </w:rPr>
        <w:t>若</w:t>
      </w:r>
      <w:r>
        <w:rPr>
          <w:rFonts w:ascii="宋体" w:hAnsi="宋体" w:cs="宋体" w:hint="eastAsia"/>
          <w:sz w:val="24"/>
          <w:u w:val="single"/>
        </w:rPr>
        <w:t>供应商须知资料表</w:t>
      </w:r>
      <w:r>
        <w:rPr>
          <w:rFonts w:ascii="宋体" w:hAnsi="宋体" w:cs="宋体" w:hint="eastAsia"/>
          <w:sz w:val="24"/>
        </w:rPr>
        <w:t>中写明专门面向中小企业采购的，如供应商为非中小企业，其响应文件将被认定为无效响应。</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    </w:t>
      </w:r>
      <w:r>
        <w:rPr>
          <w:rFonts w:ascii="宋体" w:hAnsi="宋体" w:cs="宋体" w:hint="eastAsia"/>
          <w:sz w:val="24"/>
        </w:rPr>
        <w:t>如</w:t>
      </w:r>
      <w:r>
        <w:rPr>
          <w:rFonts w:ascii="宋体" w:hAnsi="宋体" w:cs="宋体" w:hint="eastAsia"/>
          <w:sz w:val="24"/>
          <w:u w:val="single"/>
        </w:rPr>
        <w:t>供应商须知资料表</w:t>
      </w:r>
      <w:r>
        <w:rPr>
          <w:rFonts w:ascii="宋体" w:hAnsi="宋体" w:cs="宋体" w:hint="eastAsia"/>
          <w:sz w:val="24"/>
        </w:rPr>
        <w:t>中允许联合体进行响应，对联合体规定如下：</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1.4.1  </w:t>
      </w:r>
      <w:r>
        <w:rPr>
          <w:rFonts w:ascii="宋体" w:hAnsi="宋体" w:cs="宋体" w:hint="eastAsia"/>
          <w:sz w:val="24"/>
        </w:rPr>
        <w:t>两个以上供应商可以组成一个联合体，以一个供应商的身份响应。</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1.4.2  </w:t>
      </w:r>
      <w:r>
        <w:rPr>
          <w:rFonts w:ascii="宋体" w:hAnsi="宋体" w:cs="宋体" w:hint="eastAsia"/>
          <w:sz w:val="24"/>
        </w:rPr>
        <w:t>联合体各方均应符合</w:t>
      </w:r>
      <w:r>
        <w:rPr>
          <w:rFonts w:ascii="宋体" w:hAnsi="宋体" w:cs="宋体" w:hint="eastAsia"/>
          <w:sz w:val="24"/>
        </w:rPr>
        <w:t>1.3.2</w:t>
      </w:r>
      <w:r>
        <w:rPr>
          <w:rFonts w:ascii="宋体" w:hAnsi="宋体" w:cs="宋体" w:hint="eastAsia"/>
          <w:sz w:val="24"/>
        </w:rPr>
        <w:t>规定。</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1.4.3  </w:t>
      </w:r>
      <w:r>
        <w:rPr>
          <w:rFonts w:ascii="宋体" w:hAnsi="宋体" w:cs="宋体" w:hint="eastAsia"/>
          <w:sz w:val="24"/>
        </w:rPr>
        <w:t>采购人根据采购项目对供应商的特殊要求，联合体中至少应当有一方符合相关规定。</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1.4.4  </w:t>
      </w:r>
      <w:r>
        <w:rPr>
          <w:rFonts w:ascii="宋体" w:hAnsi="宋体" w:cs="宋体" w:hint="eastAsia"/>
          <w:sz w:val="24"/>
        </w:rPr>
        <w:t>联合体各方应签订共同响应协议，明确约定联合体各方承担的工作和相应的责任，并将共同响应协议连同响应文件一并提交，否则其响应文件将被认定为响应文件无效。</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1.4.5  </w:t>
      </w:r>
      <w:r>
        <w:rPr>
          <w:rFonts w:ascii="宋体" w:hAnsi="宋体" w:cs="宋体" w:hint="eastAsia"/>
          <w:sz w:val="24"/>
        </w:rPr>
        <w:t>大中型企业、其他自然人、法人或者其他组织与小型、微型企业组成联合体共同参加响应，共同响应协议中应写明小型、微型企业的协议合同金额占到共同响应协议</w:t>
      </w:r>
      <w:proofErr w:type="gramStart"/>
      <w:r>
        <w:rPr>
          <w:rFonts w:ascii="宋体" w:hAnsi="宋体" w:cs="宋体" w:hint="eastAsia"/>
          <w:sz w:val="24"/>
        </w:rPr>
        <w:t>响应总</w:t>
      </w:r>
      <w:proofErr w:type="gramEnd"/>
      <w:r>
        <w:rPr>
          <w:rFonts w:ascii="宋体" w:hAnsi="宋体" w:cs="宋体" w:hint="eastAsia"/>
          <w:sz w:val="24"/>
        </w:rPr>
        <w:t>金额的比例。</w:t>
      </w:r>
    </w:p>
    <w:p w:rsidR="007631EE" w:rsidRDefault="0030672A">
      <w:pPr>
        <w:spacing w:line="320" w:lineRule="exact"/>
        <w:ind w:left="900" w:hangingChars="375" w:hanging="900"/>
        <w:rPr>
          <w:rFonts w:ascii="宋体" w:hAnsi="宋体" w:cs="宋体"/>
          <w:b/>
          <w:sz w:val="24"/>
        </w:rPr>
      </w:pPr>
      <w:r>
        <w:rPr>
          <w:rFonts w:ascii="宋体" w:hAnsi="宋体" w:cs="宋体" w:hint="eastAsia"/>
          <w:sz w:val="24"/>
        </w:rPr>
        <w:t xml:space="preserve">1.4.6  </w:t>
      </w:r>
      <w:r>
        <w:rPr>
          <w:rFonts w:ascii="宋体" w:hAnsi="宋体" w:cs="宋体" w:hint="eastAsia"/>
          <w:sz w:val="24"/>
        </w:rPr>
        <w:t>以联合体形</w:t>
      </w:r>
      <w:proofErr w:type="gramStart"/>
      <w:r>
        <w:rPr>
          <w:rFonts w:ascii="宋体" w:hAnsi="宋体" w:cs="宋体" w:hint="eastAsia"/>
          <w:sz w:val="24"/>
        </w:rPr>
        <w:t>式参加</w:t>
      </w:r>
      <w:proofErr w:type="gramEnd"/>
      <w:r>
        <w:rPr>
          <w:rFonts w:ascii="宋体" w:hAnsi="宋体" w:cs="宋体" w:hint="eastAsia"/>
          <w:sz w:val="24"/>
        </w:rPr>
        <w:t>政府采购活动的，联合体各方不得再单独参加或者与其</w:t>
      </w:r>
      <w:proofErr w:type="gramStart"/>
      <w:r>
        <w:rPr>
          <w:rFonts w:ascii="宋体" w:hAnsi="宋体" w:cs="宋体" w:hint="eastAsia"/>
          <w:sz w:val="24"/>
        </w:rPr>
        <w:t>他供应</w:t>
      </w:r>
      <w:proofErr w:type="gramEnd"/>
      <w:r>
        <w:rPr>
          <w:rFonts w:ascii="宋体" w:hAnsi="宋体" w:cs="宋体" w:hint="eastAsia"/>
          <w:sz w:val="24"/>
        </w:rPr>
        <w:t>商另外组成联合体参加本项目，否则其响应文件将被认定为</w:t>
      </w:r>
      <w:r>
        <w:rPr>
          <w:rFonts w:ascii="宋体" w:hAnsi="宋体" w:cs="宋体" w:hint="eastAsia"/>
          <w:b/>
          <w:sz w:val="24"/>
        </w:rPr>
        <w:t>响应文件无效。</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1.4.7  </w:t>
      </w:r>
      <w:r>
        <w:rPr>
          <w:rFonts w:ascii="宋体" w:hAnsi="宋体" w:cs="宋体" w:hint="eastAsia"/>
          <w:sz w:val="24"/>
        </w:rPr>
        <w:t>对联合体响应的其他资格要求见</w:t>
      </w:r>
      <w:r>
        <w:rPr>
          <w:rFonts w:ascii="宋体" w:hAnsi="宋体" w:cs="宋体" w:hint="eastAsia"/>
          <w:sz w:val="24"/>
          <w:u w:val="single"/>
        </w:rPr>
        <w:t>供应商须知资料表</w:t>
      </w:r>
      <w:r>
        <w:rPr>
          <w:rFonts w:ascii="宋体" w:hAnsi="宋体" w:cs="宋体" w:hint="eastAsia"/>
          <w:sz w:val="24"/>
        </w:rPr>
        <w:t>。</w:t>
      </w:r>
    </w:p>
    <w:p w:rsidR="007631EE" w:rsidRDefault="0030672A">
      <w:pPr>
        <w:spacing w:line="320" w:lineRule="exact"/>
        <w:ind w:left="900" w:hangingChars="375" w:hanging="900"/>
        <w:rPr>
          <w:rFonts w:ascii="宋体" w:hAnsi="宋体" w:cs="宋体"/>
          <w:b/>
          <w:sz w:val="24"/>
        </w:rPr>
      </w:pPr>
      <w:r>
        <w:rPr>
          <w:rFonts w:ascii="宋体" w:hAnsi="宋体" w:cs="宋体" w:hint="eastAsia"/>
          <w:sz w:val="24"/>
        </w:rPr>
        <w:t xml:space="preserve">1.5 </w:t>
      </w:r>
      <w:r>
        <w:rPr>
          <w:rFonts w:ascii="宋体" w:hAnsi="宋体" w:cs="宋体" w:hint="eastAsia"/>
          <w:sz w:val="24"/>
        </w:rPr>
        <w:t>单位负责人为同一人或者存在直接控股、管理关系的不同供应商，不得参加同一合同项下的政府采购活动，否则其相关响应文件均将被认定为</w:t>
      </w:r>
      <w:r>
        <w:rPr>
          <w:rFonts w:ascii="宋体" w:hAnsi="宋体" w:cs="宋体" w:hint="eastAsia"/>
          <w:b/>
          <w:sz w:val="24"/>
        </w:rPr>
        <w:t>响应文件无效。</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lastRenderedPageBreak/>
        <w:t>1.6</w:t>
      </w:r>
      <w:r>
        <w:rPr>
          <w:rFonts w:ascii="宋体" w:hAnsi="宋体" w:cs="宋体" w:hint="eastAsia"/>
          <w:sz w:val="24"/>
        </w:rPr>
        <w:t>为本项目提供</w:t>
      </w:r>
      <w:proofErr w:type="gramStart"/>
      <w:r>
        <w:rPr>
          <w:rFonts w:ascii="宋体" w:hAnsi="宋体" w:cs="宋体" w:hint="eastAsia"/>
          <w:sz w:val="24"/>
        </w:rPr>
        <w:t>过整体</w:t>
      </w:r>
      <w:proofErr w:type="gramEnd"/>
      <w:r>
        <w:rPr>
          <w:rFonts w:ascii="宋体" w:hAnsi="宋体" w:cs="宋体" w:hint="eastAsia"/>
          <w:sz w:val="24"/>
        </w:rPr>
        <w:t>设计、规范编制或者项目管理、监理、检测等服务的供应商，不得再参加本项目上述服务以外的其他采购活动，否则其响应文件将被认定为</w:t>
      </w:r>
      <w:r>
        <w:rPr>
          <w:rFonts w:ascii="宋体" w:hAnsi="宋体" w:cs="宋体" w:hint="eastAsia"/>
          <w:b/>
          <w:sz w:val="24"/>
        </w:rPr>
        <w:t>响应文件无效</w:t>
      </w:r>
      <w:r>
        <w:rPr>
          <w:rFonts w:ascii="宋体" w:hAnsi="宋体" w:cs="宋体" w:hint="eastAsia"/>
          <w:sz w:val="24"/>
        </w:rPr>
        <w:t>。</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1.7</w:t>
      </w:r>
      <w:r>
        <w:rPr>
          <w:rFonts w:ascii="宋体" w:hAnsi="宋体" w:cs="宋体" w:hint="eastAsia"/>
          <w:sz w:val="24"/>
        </w:rPr>
        <w:t>供应商在磋商（谈判）过程中不得向采购人提供、给予任何有价值的物品，影响其正常决策行为。一经发现，其将被认定为</w:t>
      </w:r>
      <w:r>
        <w:rPr>
          <w:rFonts w:ascii="宋体" w:hAnsi="宋体" w:cs="宋体" w:hint="eastAsia"/>
          <w:b/>
          <w:sz w:val="24"/>
        </w:rPr>
        <w:t>响应文件无效</w:t>
      </w:r>
      <w:r>
        <w:rPr>
          <w:rFonts w:ascii="宋体" w:hAnsi="宋体" w:cs="宋体" w:hint="eastAsia"/>
          <w:sz w:val="24"/>
        </w:rPr>
        <w:t>。</w:t>
      </w:r>
    </w:p>
    <w:p w:rsidR="007631EE" w:rsidRDefault="0030672A">
      <w:pPr>
        <w:spacing w:line="240" w:lineRule="atLeast"/>
        <w:rPr>
          <w:rFonts w:ascii="宋体" w:hAnsi="宋体" w:cs="宋体"/>
          <w:sz w:val="24"/>
        </w:rPr>
      </w:pPr>
      <w:r>
        <w:rPr>
          <w:rFonts w:ascii="宋体" w:hAnsi="宋体" w:cs="宋体" w:hint="eastAsia"/>
          <w:sz w:val="24"/>
        </w:rPr>
        <w:t xml:space="preserve">1.8 </w:t>
      </w:r>
      <w:r>
        <w:rPr>
          <w:rFonts w:ascii="宋体" w:hAnsi="宋体" w:cs="宋体" w:hint="eastAsia"/>
          <w:sz w:val="24"/>
        </w:rPr>
        <w:t>各供应商须对本项</w:t>
      </w:r>
      <w:r>
        <w:rPr>
          <w:rFonts w:ascii="宋体" w:hAnsi="宋体" w:cs="宋体" w:hint="eastAsia"/>
          <w:sz w:val="24"/>
        </w:rPr>
        <w:t>目指定一个项目负责人，对本项目所有事宜全程负责。未经采购人同意中途不得更换项目负责人。</w:t>
      </w:r>
    </w:p>
    <w:p w:rsidR="007631EE" w:rsidRDefault="0030672A">
      <w:pPr>
        <w:pStyle w:val="3"/>
        <w:spacing w:before="0" w:after="0" w:line="240" w:lineRule="atLeast"/>
        <w:rPr>
          <w:rFonts w:hAnsi="宋体" w:cs="宋体"/>
          <w:u w:val="none"/>
        </w:rPr>
      </w:pPr>
      <w:bookmarkStart w:id="20" w:name="_Toc5368"/>
      <w:r>
        <w:rPr>
          <w:rFonts w:hAnsi="宋体" w:cs="宋体" w:hint="eastAsia"/>
          <w:u w:val="none"/>
        </w:rPr>
        <w:t>2.</w:t>
      </w:r>
      <w:r>
        <w:rPr>
          <w:rFonts w:hAnsi="宋体" w:cs="宋体" w:hint="eastAsia"/>
          <w:u w:val="none"/>
        </w:rPr>
        <w:t>资金来源</w:t>
      </w:r>
      <w:bookmarkEnd w:id="17"/>
      <w:bookmarkEnd w:id="18"/>
      <w:bookmarkEnd w:id="19"/>
      <w:bookmarkEnd w:id="20"/>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2.1</w:t>
      </w:r>
      <w:r>
        <w:rPr>
          <w:rFonts w:ascii="宋体" w:hAnsi="宋体" w:cs="宋体" w:hint="eastAsia"/>
          <w:sz w:val="24"/>
        </w:rPr>
        <w:tab/>
      </w:r>
      <w:r>
        <w:rPr>
          <w:rFonts w:ascii="宋体" w:hAnsi="宋体" w:cs="宋体" w:hint="eastAsia"/>
          <w:sz w:val="24"/>
        </w:rPr>
        <w:t>本项目的采购人已获得足以支付本次磋商（谈判）后所签订的合同项下的资金（包括财政性资金和本项目采购中无法与财政性资金分割的非财政性资金，预采购项目除外。）。</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2.2    </w:t>
      </w:r>
      <w:r>
        <w:rPr>
          <w:rFonts w:ascii="宋体" w:hAnsi="宋体" w:cs="宋体" w:hint="eastAsia"/>
          <w:sz w:val="24"/>
        </w:rPr>
        <w:t>项目预算金额和分项或分包最高</w:t>
      </w:r>
      <w:proofErr w:type="gramStart"/>
      <w:r>
        <w:rPr>
          <w:rFonts w:ascii="宋体" w:hAnsi="宋体" w:cs="宋体" w:hint="eastAsia"/>
          <w:sz w:val="24"/>
        </w:rPr>
        <w:t>限价</w:t>
      </w:r>
      <w:r>
        <w:rPr>
          <w:rFonts w:ascii="宋体" w:hAnsi="宋体" w:cs="宋体" w:hint="eastAsia"/>
          <w:sz w:val="24"/>
          <w:u w:val="single"/>
        </w:rPr>
        <w:t>见供应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2.3    </w:t>
      </w:r>
      <w:r>
        <w:rPr>
          <w:rFonts w:ascii="宋体" w:hAnsi="宋体" w:cs="宋体" w:hint="eastAsia"/>
          <w:sz w:val="24"/>
        </w:rPr>
        <w:t>供应商报价超过竞争性磋商（谈判）文件规定的预算金额或者分项、分包最高限价的，其响应文件将被认定为</w:t>
      </w:r>
      <w:r>
        <w:rPr>
          <w:rFonts w:ascii="宋体" w:hAnsi="宋体" w:cs="宋体" w:hint="eastAsia"/>
          <w:b/>
          <w:sz w:val="24"/>
        </w:rPr>
        <w:t>响应文件无效</w:t>
      </w:r>
      <w:r>
        <w:rPr>
          <w:rFonts w:ascii="宋体" w:hAnsi="宋体" w:cs="宋体" w:hint="eastAsia"/>
          <w:sz w:val="24"/>
        </w:rPr>
        <w:t>。</w:t>
      </w:r>
    </w:p>
    <w:p w:rsidR="007631EE" w:rsidRDefault="0030672A">
      <w:pPr>
        <w:pStyle w:val="3"/>
        <w:spacing w:before="0" w:after="0" w:line="240" w:lineRule="atLeast"/>
        <w:rPr>
          <w:rFonts w:hAnsi="宋体" w:cs="宋体"/>
          <w:u w:val="none"/>
        </w:rPr>
      </w:pPr>
      <w:bookmarkStart w:id="21" w:name="_Toc20526"/>
      <w:bookmarkStart w:id="22" w:name="_Toc520356145"/>
      <w:bookmarkStart w:id="23" w:name="_Toc15936"/>
      <w:bookmarkStart w:id="24" w:name="_Toc515647760"/>
      <w:bookmarkStart w:id="25" w:name="_Toc13425"/>
      <w:r>
        <w:rPr>
          <w:rFonts w:hAnsi="宋体" w:cs="宋体" w:hint="eastAsia"/>
          <w:u w:val="none"/>
        </w:rPr>
        <w:t>3.</w:t>
      </w:r>
      <w:r>
        <w:rPr>
          <w:rFonts w:hAnsi="宋体" w:cs="宋体" w:hint="eastAsia"/>
          <w:u w:val="none"/>
        </w:rPr>
        <w:t>响应费用</w:t>
      </w:r>
      <w:bookmarkEnd w:id="21"/>
      <w:bookmarkEnd w:id="22"/>
      <w:bookmarkEnd w:id="23"/>
      <w:bookmarkEnd w:id="24"/>
      <w:bookmarkEnd w:id="25"/>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不论响应的结果如何，供应商应承担所有</w:t>
      </w:r>
      <w:r>
        <w:rPr>
          <w:rFonts w:ascii="宋体" w:hAnsi="宋体" w:cs="宋体" w:hint="eastAsia"/>
          <w:sz w:val="24"/>
        </w:rPr>
        <w:t>与准备和参加响应有关的费用。</w:t>
      </w:r>
    </w:p>
    <w:p w:rsidR="007631EE" w:rsidRDefault="0030672A">
      <w:pPr>
        <w:pStyle w:val="3"/>
        <w:spacing w:before="0" w:after="0" w:line="240" w:lineRule="atLeast"/>
        <w:rPr>
          <w:rFonts w:hAnsi="宋体" w:cs="宋体"/>
          <w:u w:val="none"/>
        </w:rPr>
      </w:pPr>
      <w:bookmarkStart w:id="26" w:name="_Toc6116"/>
      <w:bookmarkStart w:id="27" w:name="_Toc515647761"/>
      <w:bookmarkStart w:id="28" w:name="_Toc4463"/>
      <w:bookmarkStart w:id="29" w:name="_Toc3884"/>
      <w:r>
        <w:rPr>
          <w:rFonts w:hAnsi="宋体" w:cs="宋体" w:hint="eastAsia"/>
          <w:u w:val="none"/>
        </w:rPr>
        <w:t>4.</w:t>
      </w:r>
      <w:r>
        <w:rPr>
          <w:rFonts w:hAnsi="宋体" w:cs="宋体" w:hint="eastAsia"/>
          <w:u w:val="none"/>
        </w:rPr>
        <w:t>适用法律</w:t>
      </w:r>
      <w:bookmarkEnd w:id="26"/>
      <w:bookmarkEnd w:id="27"/>
      <w:bookmarkEnd w:id="28"/>
      <w:bookmarkEnd w:id="29"/>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       </w:t>
      </w:r>
      <w:r>
        <w:rPr>
          <w:rFonts w:ascii="宋体" w:hAnsi="宋体" w:cs="宋体" w:hint="eastAsia"/>
          <w:sz w:val="24"/>
        </w:rPr>
        <w:t>本项目采购人、采购代理机构、供应商、磋商（谈判）小组的相关行为均受《中华人民共和国政府采购法》、《中华人民共和国政府采购法实施条例》及本项目本级和上级财政部</w:t>
      </w:r>
      <w:proofErr w:type="gramStart"/>
      <w:r>
        <w:rPr>
          <w:rFonts w:ascii="宋体" w:hAnsi="宋体" w:cs="宋体" w:hint="eastAsia"/>
          <w:sz w:val="24"/>
        </w:rPr>
        <w:t>门政府</w:t>
      </w:r>
      <w:proofErr w:type="gramEnd"/>
      <w:r>
        <w:rPr>
          <w:rFonts w:ascii="宋体" w:hAnsi="宋体" w:cs="宋体" w:hint="eastAsia"/>
          <w:sz w:val="24"/>
        </w:rPr>
        <w:t>采购有关规定的约束和保护。</w:t>
      </w:r>
    </w:p>
    <w:p w:rsidR="007631EE" w:rsidRDefault="007631EE">
      <w:pPr>
        <w:spacing w:line="240" w:lineRule="atLeast"/>
        <w:rPr>
          <w:rFonts w:ascii="宋体" w:hAnsi="宋体" w:cs="宋体"/>
          <w:sz w:val="24"/>
        </w:rPr>
      </w:pPr>
    </w:p>
    <w:p w:rsidR="007631EE" w:rsidRDefault="0030672A">
      <w:pPr>
        <w:pStyle w:val="2"/>
        <w:spacing w:before="0" w:line="240" w:lineRule="atLeast"/>
        <w:ind w:leftChars="12" w:left="565" w:hanging="540"/>
        <w:rPr>
          <w:rFonts w:ascii="宋体" w:eastAsia="宋体" w:hAnsi="宋体" w:cs="宋体"/>
          <w:sz w:val="28"/>
        </w:rPr>
      </w:pPr>
      <w:bookmarkStart w:id="30" w:name="_Toc4365"/>
      <w:bookmarkStart w:id="31" w:name="_Toc515647762"/>
      <w:bookmarkStart w:id="32" w:name="_Toc216582806"/>
      <w:bookmarkStart w:id="33" w:name="_Toc520356146"/>
      <w:bookmarkStart w:id="34" w:name="_Toc21566"/>
      <w:bookmarkStart w:id="35" w:name="_Toc8121"/>
      <w:r>
        <w:rPr>
          <w:rFonts w:ascii="宋体" w:eastAsia="宋体" w:hAnsi="宋体" w:cs="宋体" w:hint="eastAsia"/>
          <w:sz w:val="28"/>
        </w:rPr>
        <w:t>二</w:t>
      </w:r>
      <w:r>
        <w:rPr>
          <w:rFonts w:ascii="宋体" w:eastAsia="宋体" w:hAnsi="宋体" w:cs="宋体" w:hint="eastAsia"/>
          <w:sz w:val="28"/>
        </w:rPr>
        <w:t xml:space="preserve">   </w:t>
      </w:r>
      <w:r>
        <w:rPr>
          <w:rFonts w:ascii="宋体" w:eastAsia="宋体" w:hAnsi="宋体" w:cs="宋体" w:hint="eastAsia"/>
          <w:sz w:val="28"/>
        </w:rPr>
        <w:t>竞争性磋商（谈判）文件</w:t>
      </w:r>
      <w:bookmarkEnd w:id="30"/>
      <w:bookmarkEnd w:id="31"/>
      <w:bookmarkEnd w:id="32"/>
      <w:bookmarkEnd w:id="33"/>
      <w:bookmarkEnd w:id="34"/>
      <w:bookmarkEnd w:id="35"/>
    </w:p>
    <w:p w:rsidR="007631EE" w:rsidRDefault="007631EE">
      <w:pPr>
        <w:pStyle w:val="a0"/>
        <w:rPr>
          <w:rFonts w:hAnsi="宋体" w:cs="宋体"/>
        </w:rPr>
      </w:pPr>
    </w:p>
    <w:p w:rsidR="007631EE" w:rsidRDefault="0030672A">
      <w:pPr>
        <w:pStyle w:val="3"/>
        <w:spacing w:before="0" w:after="0" w:line="240" w:lineRule="atLeast"/>
        <w:rPr>
          <w:rFonts w:hAnsi="宋体" w:cs="宋体"/>
          <w:u w:val="none"/>
        </w:rPr>
      </w:pPr>
      <w:bookmarkStart w:id="36" w:name="_Toc520356147"/>
      <w:bookmarkStart w:id="37" w:name="_Toc515647763"/>
      <w:bookmarkStart w:id="38" w:name="_Toc14084"/>
      <w:bookmarkStart w:id="39" w:name="_Toc25743"/>
      <w:bookmarkStart w:id="40" w:name="_Toc26433"/>
      <w:r>
        <w:rPr>
          <w:rFonts w:hAnsi="宋体" w:cs="宋体" w:hint="eastAsia"/>
          <w:u w:val="none"/>
        </w:rPr>
        <w:t>5.</w:t>
      </w:r>
      <w:r>
        <w:rPr>
          <w:rFonts w:hAnsi="宋体" w:cs="宋体" w:hint="eastAsia"/>
          <w:u w:val="none"/>
        </w:rPr>
        <w:t>竞争性磋商（谈判）文件构成</w:t>
      </w:r>
      <w:bookmarkEnd w:id="36"/>
      <w:bookmarkEnd w:id="37"/>
      <w:bookmarkEnd w:id="38"/>
      <w:bookmarkEnd w:id="39"/>
      <w:bookmarkEnd w:id="40"/>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5.1</w:t>
      </w:r>
      <w:r>
        <w:rPr>
          <w:rFonts w:ascii="宋体" w:hAnsi="宋体" w:cs="宋体" w:hint="eastAsia"/>
          <w:sz w:val="24"/>
        </w:rPr>
        <w:tab/>
      </w:r>
      <w:r>
        <w:rPr>
          <w:rFonts w:ascii="宋体" w:hAnsi="宋体" w:cs="宋体" w:hint="eastAsia"/>
          <w:sz w:val="24"/>
        </w:rPr>
        <w:t>竞争性磋商（谈判）文件分为</w:t>
      </w:r>
      <w:r>
        <w:rPr>
          <w:rFonts w:ascii="宋体" w:hAnsi="宋体" w:cs="宋体" w:hint="eastAsia"/>
          <w:sz w:val="24"/>
        </w:rPr>
        <w:t>2</w:t>
      </w:r>
      <w:r>
        <w:rPr>
          <w:rFonts w:ascii="宋体" w:hAnsi="宋体" w:cs="宋体" w:hint="eastAsia"/>
          <w:sz w:val="24"/>
        </w:rPr>
        <w:t>册共</w:t>
      </w:r>
      <w:r>
        <w:rPr>
          <w:rFonts w:ascii="宋体" w:hAnsi="宋体" w:cs="宋体" w:hint="eastAsia"/>
          <w:sz w:val="24"/>
        </w:rPr>
        <w:t>7</w:t>
      </w:r>
      <w:r>
        <w:rPr>
          <w:rFonts w:ascii="宋体" w:hAnsi="宋体" w:cs="宋体" w:hint="eastAsia"/>
          <w:sz w:val="24"/>
        </w:rPr>
        <w:t>章，内容如下：</w:t>
      </w:r>
    </w:p>
    <w:p w:rsidR="007631EE" w:rsidRDefault="0030672A">
      <w:pPr>
        <w:spacing w:line="240" w:lineRule="atLeast"/>
        <w:ind w:leftChars="428" w:left="1079" w:hangingChars="75" w:hanging="180"/>
        <w:rPr>
          <w:rFonts w:ascii="宋体" w:hAnsi="宋体" w:cs="宋体"/>
          <w:sz w:val="24"/>
        </w:rPr>
      </w:pPr>
      <w:r>
        <w:rPr>
          <w:rFonts w:ascii="宋体" w:hAnsi="宋体" w:cs="宋体" w:hint="eastAsia"/>
          <w:sz w:val="24"/>
        </w:rPr>
        <w:t>第一册</w:t>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供应商须知</w:t>
      </w:r>
    </w:p>
    <w:p w:rsidR="007631EE" w:rsidRDefault="0030672A">
      <w:pPr>
        <w:spacing w:line="240" w:lineRule="atLeast"/>
        <w:ind w:leftChars="429" w:left="1081" w:hanging="180"/>
        <w:rPr>
          <w:rFonts w:ascii="宋体" w:hAnsi="宋体" w:cs="宋体"/>
          <w:sz w:val="24"/>
        </w:rPr>
      </w:pPr>
      <w:r>
        <w:rPr>
          <w:rFonts w:ascii="宋体" w:hAnsi="宋体" w:cs="宋体" w:hint="eastAsia"/>
          <w:sz w:val="24"/>
        </w:rPr>
        <w:t>第二册</w:t>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采购邀请</w:t>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供应商须知资料表</w:t>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 xml:space="preserve"> </w:t>
      </w:r>
      <w:r>
        <w:rPr>
          <w:rFonts w:ascii="宋体" w:hAnsi="宋体" w:cs="宋体" w:hint="eastAsia"/>
          <w:sz w:val="24"/>
        </w:rPr>
        <w:t>服务需求</w:t>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评审方法和标准</w:t>
      </w:r>
      <w:r>
        <w:rPr>
          <w:rFonts w:ascii="宋体" w:hAnsi="宋体" w:cs="宋体" w:hint="eastAsia"/>
          <w:sz w:val="24"/>
        </w:rPr>
        <w:tab/>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响应文件格式</w:t>
      </w:r>
    </w:p>
    <w:p w:rsidR="007631EE" w:rsidRDefault="0030672A">
      <w:pPr>
        <w:numPr>
          <w:ilvl w:val="0"/>
          <w:numId w:val="3"/>
        </w:numPr>
        <w:spacing w:line="240" w:lineRule="atLeast"/>
        <w:ind w:leftChars="429" w:left="1081" w:hanging="180"/>
        <w:rPr>
          <w:rFonts w:ascii="宋体" w:hAnsi="宋体" w:cs="宋体"/>
          <w:sz w:val="24"/>
        </w:rPr>
      </w:pPr>
      <w:r>
        <w:rPr>
          <w:rFonts w:ascii="宋体" w:hAnsi="宋体" w:cs="宋体" w:hint="eastAsia"/>
          <w:sz w:val="24"/>
        </w:rPr>
        <w:t>政府采购合同格式</w:t>
      </w:r>
    </w:p>
    <w:p w:rsidR="007631EE" w:rsidRDefault="0030672A" w:rsidP="002532C5">
      <w:pPr>
        <w:spacing w:line="320" w:lineRule="exact"/>
        <w:ind w:left="850" w:hangingChars="354" w:hanging="850"/>
        <w:rPr>
          <w:rFonts w:ascii="宋体" w:hAnsi="宋体" w:cs="宋体"/>
          <w:sz w:val="24"/>
        </w:rPr>
      </w:pPr>
      <w:r>
        <w:rPr>
          <w:rFonts w:ascii="宋体" w:hAnsi="宋体" w:cs="宋体" w:hint="eastAsia"/>
          <w:sz w:val="24"/>
        </w:rPr>
        <w:t xml:space="preserve">5.2    </w:t>
      </w:r>
      <w:r>
        <w:rPr>
          <w:rFonts w:ascii="宋体" w:hAnsi="宋体" w:cs="宋体" w:hint="eastAsia"/>
          <w:sz w:val="24"/>
        </w:rPr>
        <w:t>竞争性磋商（谈判）文件中有不一致的，有澄清的部分以最终的澄清更正内容为准；未澄清的，以供应商须知资料表为准；供应商须知资料表不涉及的内容，以编排在后的描述为准。</w:t>
      </w:r>
    </w:p>
    <w:p w:rsidR="007631EE" w:rsidRDefault="0030672A" w:rsidP="002532C5">
      <w:pPr>
        <w:spacing w:line="320" w:lineRule="exact"/>
        <w:ind w:left="850" w:hangingChars="354" w:hanging="850"/>
        <w:rPr>
          <w:rFonts w:ascii="宋体" w:hAnsi="宋体" w:cs="宋体"/>
          <w:sz w:val="24"/>
        </w:rPr>
      </w:pPr>
      <w:r>
        <w:rPr>
          <w:rFonts w:ascii="宋体" w:hAnsi="宋体" w:cs="宋体" w:hint="eastAsia"/>
          <w:sz w:val="24"/>
        </w:rPr>
        <w:t xml:space="preserve">5.3    </w:t>
      </w:r>
      <w:r>
        <w:rPr>
          <w:rFonts w:ascii="宋体" w:hAnsi="宋体" w:cs="宋体" w:hint="eastAsia"/>
          <w:sz w:val="24"/>
        </w:rPr>
        <w:t>供应商应认真阅读竞争性磋商（谈判）文件所有的事项、格式、条款和技术规范等。如供应商没有按照竞争性磋商（谈判）文件要求提交全部资料，或者响应文件没有对竞争性磋商（谈判）文件在各方面都做出实质性响应，可能导致其响应文件将被认定为无效，</w:t>
      </w:r>
      <w:r>
        <w:rPr>
          <w:rFonts w:ascii="宋体" w:hAnsi="宋体" w:cs="宋体" w:hint="eastAsia"/>
          <w:b/>
          <w:sz w:val="24"/>
        </w:rPr>
        <w:t>该风险由供应商承担。</w:t>
      </w:r>
    </w:p>
    <w:p w:rsidR="007631EE" w:rsidRDefault="0030672A">
      <w:pPr>
        <w:spacing w:line="240" w:lineRule="atLeast"/>
        <w:ind w:left="900" w:hangingChars="375" w:hanging="900"/>
        <w:rPr>
          <w:rFonts w:ascii="宋体" w:hAnsi="宋体" w:cs="宋体"/>
          <w:sz w:val="24"/>
        </w:rPr>
      </w:pPr>
      <w:bookmarkStart w:id="41" w:name="_Toc515904805"/>
      <w:bookmarkStart w:id="42" w:name="_Toc520356148"/>
      <w:bookmarkStart w:id="43" w:name="_Toc9232"/>
      <w:bookmarkStart w:id="44" w:name="_Toc26044"/>
      <w:r>
        <w:rPr>
          <w:rFonts w:ascii="宋体" w:hAnsi="宋体" w:cs="宋体" w:hint="eastAsia"/>
          <w:sz w:val="24"/>
        </w:rPr>
        <w:t xml:space="preserve">5.4    </w:t>
      </w:r>
      <w:r>
        <w:rPr>
          <w:rFonts w:ascii="宋体" w:hAnsi="宋体" w:cs="宋体" w:hint="eastAsia"/>
          <w:sz w:val="24"/>
        </w:rPr>
        <w:t>现场考察或者答疑会及相关事项</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spacing w:line="500" w:lineRule="exact"/>
        <w:ind w:left="840" w:hangingChars="350" w:hanging="840"/>
        <w:rPr>
          <w:rFonts w:ascii="宋体" w:hAnsi="宋体" w:cs="宋体"/>
          <w:sz w:val="24"/>
        </w:rPr>
      </w:pPr>
      <w:r>
        <w:rPr>
          <w:rFonts w:ascii="宋体" w:hAnsi="宋体" w:cs="宋体" w:hint="eastAsia"/>
          <w:sz w:val="24"/>
        </w:rPr>
        <w:t xml:space="preserve">5.4.1  </w:t>
      </w:r>
      <w:r>
        <w:rPr>
          <w:rFonts w:ascii="宋体" w:hAnsi="宋体" w:cs="宋体" w:hint="eastAsia"/>
          <w:sz w:val="24"/>
        </w:rPr>
        <w:t>响应文件第二册第</w:t>
      </w:r>
      <w:r>
        <w:rPr>
          <w:rFonts w:ascii="宋体" w:hAnsi="宋体" w:cs="宋体" w:hint="eastAsia"/>
          <w:b/>
          <w:sz w:val="24"/>
        </w:rPr>
        <w:t>三</w:t>
      </w:r>
      <w:r>
        <w:rPr>
          <w:rFonts w:ascii="宋体" w:hAnsi="宋体" w:cs="宋体" w:hint="eastAsia"/>
          <w:sz w:val="24"/>
        </w:rPr>
        <w:t>部分“供应商须知资料表”规定组织踏勘现场的，</w:t>
      </w:r>
      <w:r>
        <w:rPr>
          <w:rFonts w:ascii="宋体" w:hAnsi="宋体" w:cs="宋体" w:hint="eastAsia"/>
          <w:sz w:val="24"/>
        </w:rPr>
        <w:lastRenderedPageBreak/>
        <w:t>采购人或采购代理机构按规定的时间、地点组织供应商踏勘项目现场，踏勘现场所发生的费用由供应商承担。</w:t>
      </w:r>
    </w:p>
    <w:p w:rsidR="007631EE" w:rsidRDefault="0030672A">
      <w:pPr>
        <w:spacing w:line="500" w:lineRule="exact"/>
        <w:ind w:left="840" w:hangingChars="350" w:hanging="840"/>
        <w:rPr>
          <w:rFonts w:ascii="宋体" w:hAnsi="宋体" w:cs="宋体"/>
          <w:sz w:val="24"/>
        </w:rPr>
      </w:pPr>
      <w:r>
        <w:rPr>
          <w:rFonts w:ascii="宋体" w:hAnsi="宋体" w:cs="宋体" w:hint="eastAsia"/>
          <w:sz w:val="24"/>
        </w:rPr>
        <w:t xml:space="preserve">5.4.2 </w:t>
      </w:r>
      <w:r>
        <w:rPr>
          <w:rFonts w:ascii="宋体" w:hAnsi="宋体" w:cs="宋体" w:hint="eastAsia"/>
          <w:sz w:val="24"/>
        </w:rPr>
        <w:t>采购人向供应商提供的有关现场的资料和数据，是采购人现有的能使供应商利用的资料，采购人对供应商由此而做出的推论、理解和结论概不负责。</w:t>
      </w:r>
    </w:p>
    <w:p w:rsidR="007631EE" w:rsidRDefault="0030672A">
      <w:pPr>
        <w:spacing w:line="240" w:lineRule="atLeast"/>
        <w:ind w:left="840" w:hangingChars="350" w:hanging="840"/>
        <w:rPr>
          <w:rFonts w:ascii="宋体" w:hAnsi="宋体" w:cs="宋体"/>
          <w:sz w:val="24"/>
        </w:rPr>
      </w:pPr>
      <w:r>
        <w:rPr>
          <w:rFonts w:ascii="宋体" w:hAnsi="宋体" w:cs="宋体" w:hint="eastAsia"/>
          <w:sz w:val="24"/>
        </w:rPr>
        <w:t xml:space="preserve">5.4.3 </w:t>
      </w:r>
      <w:r>
        <w:rPr>
          <w:rFonts w:ascii="宋体" w:hAnsi="宋体" w:cs="宋体" w:hint="eastAsia"/>
          <w:sz w:val="24"/>
        </w:rPr>
        <w:t>供应商经过采购人的允许，可进入项目现场踏勘，对服务（或施工和货物）现场及其范围环境进行考察，以获取有关编制响应</w:t>
      </w:r>
      <w:proofErr w:type="gramStart"/>
      <w:r>
        <w:rPr>
          <w:rFonts w:ascii="宋体" w:hAnsi="宋体" w:cs="宋体" w:hint="eastAsia"/>
          <w:sz w:val="24"/>
        </w:rPr>
        <w:t>文件文件</w:t>
      </w:r>
      <w:proofErr w:type="gramEnd"/>
      <w:r>
        <w:rPr>
          <w:rFonts w:ascii="宋体" w:hAnsi="宋体" w:cs="宋体" w:hint="eastAsia"/>
          <w:sz w:val="24"/>
        </w:rPr>
        <w:t>和签署实施合同所需的各项资料，但供应商及其人员不得因此使采购人及其人员承担有关</w:t>
      </w:r>
      <w:r>
        <w:rPr>
          <w:rFonts w:ascii="宋体" w:hAnsi="宋体" w:cs="宋体" w:hint="eastAsia"/>
          <w:sz w:val="24"/>
        </w:rPr>
        <w:t>的责任和蒙受损失。供应商并应对由此次踏勘现场而造成的死亡、人身伤害、财产损失、损害以及任何其它损失、损害和引起的费用和开支承担责任。</w:t>
      </w:r>
    </w:p>
    <w:p w:rsidR="007631EE" w:rsidRDefault="0030672A">
      <w:pPr>
        <w:spacing w:line="500" w:lineRule="exact"/>
        <w:ind w:left="840" w:hangingChars="350" w:hanging="840"/>
        <w:rPr>
          <w:rFonts w:ascii="宋体" w:hAnsi="宋体" w:cs="宋体"/>
          <w:sz w:val="24"/>
        </w:rPr>
      </w:pPr>
      <w:r>
        <w:rPr>
          <w:rFonts w:ascii="宋体" w:hAnsi="宋体" w:cs="宋体" w:hint="eastAsia"/>
          <w:sz w:val="24"/>
        </w:rPr>
        <w:t xml:space="preserve">5.5   </w:t>
      </w:r>
      <w:r>
        <w:rPr>
          <w:rFonts w:ascii="宋体" w:hAnsi="宋体" w:cs="宋体" w:hint="eastAsia"/>
          <w:sz w:val="24"/>
        </w:rPr>
        <w:t>不论响应过程和响应文件结果如何，供应商的响应文件（含电子版）均不退还。</w:t>
      </w:r>
    </w:p>
    <w:p w:rsidR="007631EE" w:rsidRDefault="0030672A">
      <w:pPr>
        <w:spacing w:line="500" w:lineRule="exact"/>
        <w:ind w:left="840" w:hangingChars="350" w:hanging="840"/>
        <w:rPr>
          <w:rFonts w:ascii="宋体" w:hAnsi="宋体" w:cs="宋体"/>
          <w:sz w:val="24"/>
        </w:rPr>
      </w:pPr>
      <w:r>
        <w:rPr>
          <w:rFonts w:ascii="宋体" w:hAnsi="宋体" w:cs="宋体" w:hint="eastAsia"/>
          <w:sz w:val="24"/>
        </w:rPr>
        <w:t xml:space="preserve">5.6   </w:t>
      </w:r>
      <w:r>
        <w:rPr>
          <w:rFonts w:ascii="宋体" w:hAnsi="宋体" w:cs="宋体" w:hint="eastAsia"/>
          <w:sz w:val="24"/>
        </w:rPr>
        <w:t>除响应文件中另有规定外，响应文件所使用的时间单位“天”、“日”均指日历天，且所有时刻均为北京时间。</w:t>
      </w:r>
    </w:p>
    <w:p w:rsidR="007631EE" w:rsidRDefault="0030672A">
      <w:pPr>
        <w:spacing w:line="500" w:lineRule="exact"/>
        <w:ind w:left="840" w:hangingChars="350" w:hanging="840"/>
        <w:rPr>
          <w:rFonts w:ascii="宋体" w:hAnsi="宋体" w:cs="宋体"/>
          <w:sz w:val="24"/>
        </w:rPr>
      </w:pPr>
      <w:r>
        <w:rPr>
          <w:rFonts w:ascii="宋体" w:hAnsi="宋体" w:cs="宋体" w:hint="eastAsia"/>
          <w:sz w:val="24"/>
        </w:rPr>
        <w:t xml:space="preserve">5.7   </w:t>
      </w:r>
      <w:r>
        <w:rPr>
          <w:rFonts w:ascii="宋体" w:hAnsi="宋体" w:cs="宋体" w:hint="eastAsia"/>
          <w:sz w:val="24"/>
        </w:rPr>
        <w:t>参与响应响应文件活动的各方应对响应文件和响应文件中的商业和技术等秘密保密，违者应对由此造成的后果承担法律责任。</w:t>
      </w:r>
    </w:p>
    <w:p w:rsidR="007631EE" w:rsidRDefault="0030672A">
      <w:pPr>
        <w:spacing w:line="500" w:lineRule="exact"/>
        <w:ind w:left="840" w:hangingChars="350" w:hanging="840"/>
        <w:rPr>
          <w:rFonts w:ascii="宋体" w:hAnsi="宋体" w:cs="宋体"/>
          <w:sz w:val="24"/>
        </w:rPr>
      </w:pPr>
      <w:r>
        <w:rPr>
          <w:rFonts w:ascii="宋体" w:hAnsi="宋体" w:cs="宋体" w:hint="eastAsia"/>
          <w:sz w:val="24"/>
        </w:rPr>
        <w:t xml:space="preserve">5.8   </w:t>
      </w:r>
      <w:r>
        <w:rPr>
          <w:rFonts w:ascii="宋体" w:hAnsi="宋体" w:cs="宋体" w:hint="eastAsia"/>
          <w:sz w:val="24"/>
        </w:rPr>
        <w:t>供应商应自行承担其准备和参加响应文件活动发生的</w:t>
      </w:r>
      <w:r>
        <w:rPr>
          <w:rFonts w:ascii="宋体" w:hAnsi="宋体" w:cs="宋体" w:hint="eastAsia"/>
          <w:sz w:val="24"/>
        </w:rPr>
        <w:t>所有费用。不论响应文件结果如何，采购人及采购代理机构在任何情况下无义务也无责任承担这些费用。</w:t>
      </w:r>
    </w:p>
    <w:p w:rsidR="007631EE" w:rsidRDefault="007631EE">
      <w:pPr>
        <w:spacing w:line="240" w:lineRule="atLeast"/>
        <w:ind w:left="840" w:hangingChars="350" w:hanging="840"/>
        <w:rPr>
          <w:rFonts w:ascii="宋体" w:hAnsi="宋体" w:cs="宋体"/>
          <w:sz w:val="24"/>
          <w:lang w:val="en-GB"/>
        </w:rPr>
      </w:pPr>
    </w:p>
    <w:p w:rsidR="007631EE" w:rsidRDefault="0030672A">
      <w:pPr>
        <w:pStyle w:val="3"/>
        <w:spacing w:before="0" w:after="0" w:line="240" w:lineRule="atLeast"/>
        <w:rPr>
          <w:rFonts w:hAnsi="宋体" w:cs="宋体"/>
          <w:u w:val="none"/>
        </w:rPr>
      </w:pPr>
      <w:bookmarkStart w:id="45" w:name="_Toc21195"/>
      <w:r>
        <w:rPr>
          <w:rFonts w:hAnsi="宋体" w:cs="宋体" w:hint="eastAsia"/>
          <w:u w:val="none"/>
        </w:rPr>
        <w:t>6.</w:t>
      </w:r>
      <w:r>
        <w:rPr>
          <w:rFonts w:hAnsi="宋体" w:cs="宋体" w:hint="eastAsia"/>
          <w:u w:val="none"/>
        </w:rPr>
        <w:t>竞争性磋商（谈判）文件的澄清</w:t>
      </w:r>
      <w:bookmarkEnd w:id="41"/>
      <w:bookmarkEnd w:id="42"/>
      <w:r>
        <w:rPr>
          <w:rFonts w:hAnsi="宋体" w:cs="宋体" w:hint="eastAsia"/>
          <w:u w:val="none"/>
        </w:rPr>
        <w:t>与修改</w:t>
      </w:r>
      <w:bookmarkEnd w:id="43"/>
      <w:bookmarkEnd w:id="44"/>
      <w:bookmarkEnd w:id="45"/>
    </w:p>
    <w:p w:rsidR="007631EE" w:rsidRDefault="0030672A">
      <w:pPr>
        <w:spacing w:line="320" w:lineRule="exact"/>
        <w:ind w:left="900" w:hangingChars="375" w:hanging="900"/>
        <w:rPr>
          <w:rFonts w:ascii="宋体" w:hAnsi="宋体" w:cs="宋体"/>
          <w:sz w:val="24"/>
        </w:rPr>
      </w:pPr>
      <w:bookmarkStart w:id="46" w:name="_Toc515904806"/>
      <w:bookmarkStart w:id="47" w:name="_Toc520356149"/>
      <w:bookmarkStart w:id="48" w:name="_Ref467378678"/>
      <w:bookmarkStart w:id="49" w:name="_Toc25635"/>
      <w:bookmarkStart w:id="50" w:name="_Toc14569"/>
      <w:r>
        <w:rPr>
          <w:rFonts w:ascii="宋体" w:hAnsi="宋体" w:cs="宋体" w:hint="eastAsia"/>
          <w:sz w:val="24"/>
        </w:rPr>
        <w:t>6.1</w:t>
      </w:r>
      <w:r>
        <w:rPr>
          <w:rFonts w:ascii="宋体" w:hAnsi="宋体" w:cs="宋体" w:hint="eastAsia"/>
          <w:sz w:val="24"/>
        </w:rPr>
        <w:tab/>
      </w:r>
      <w:r>
        <w:rPr>
          <w:rFonts w:ascii="宋体" w:hAnsi="宋体" w:cs="宋体" w:hint="eastAsia"/>
          <w:sz w:val="24"/>
        </w:rPr>
        <w:t>采购人可主动地或在解答供应商提出的澄清问题时对竞争性磋商（谈判）文件澄清或修改。采购代理机构将以发布澄清（更正）公告的方式，澄清或修改竞争性磋商（谈判）文件，澄清或修改内容作为竞争性磋商（谈判）文件的组成部分。</w:t>
      </w:r>
    </w:p>
    <w:p w:rsidR="007631EE" w:rsidRDefault="0030672A">
      <w:pPr>
        <w:pStyle w:val="a0"/>
        <w:spacing w:line="320" w:lineRule="exact"/>
        <w:ind w:left="840" w:hangingChars="350" w:hanging="840"/>
        <w:rPr>
          <w:rFonts w:hAnsi="宋体" w:cs="宋体"/>
          <w:szCs w:val="24"/>
        </w:rPr>
      </w:pPr>
      <w:r>
        <w:rPr>
          <w:rFonts w:hAnsi="宋体" w:cs="宋体" w:hint="eastAsia"/>
        </w:rPr>
        <w:t>6.2</w:t>
      </w:r>
      <w:r>
        <w:rPr>
          <w:rFonts w:hAnsi="宋体" w:cs="宋体" w:hint="eastAsia"/>
        </w:rPr>
        <w:tab/>
      </w:r>
      <w:r>
        <w:rPr>
          <w:rFonts w:hAnsi="宋体" w:cs="宋体" w:hint="eastAsia"/>
        </w:rPr>
        <w:t>澄清或者修改的内容可能影响响应文件编制的，采购代理机构</w:t>
      </w:r>
      <w:r>
        <w:rPr>
          <w:rFonts w:hAnsi="宋体" w:cs="宋体" w:hint="eastAsia"/>
          <w:lang w:val="en-GB"/>
        </w:rPr>
        <w:t>应当在报价截止时间至少</w:t>
      </w:r>
      <w:r>
        <w:rPr>
          <w:rFonts w:hAnsi="宋体" w:cs="宋体" w:hint="eastAsia"/>
        </w:rPr>
        <w:t>5</w:t>
      </w:r>
      <w:r>
        <w:rPr>
          <w:rFonts w:hAnsi="宋体" w:cs="宋体" w:hint="eastAsia"/>
          <w:lang w:val="en-GB"/>
        </w:rPr>
        <w:t>日前，</w:t>
      </w:r>
      <w:r>
        <w:rPr>
          <w:rFonts w:hAnsi="宋体" w:cs="宋体" w:hint="eastAsia"/>
        </w:rPr>
        <w:t>将以书面或公告等形式通知所有获取竞争性磋商（谈判）文件的潜在供应</w:t>
      </w:r>
      <w:r>
        <w:rPr>
          <w:rFonts w:hAnsi="宋体" w:cs="宋体" w:hint="eastAsia"/>
        </w:rPr>
        <w:t>商，并对其具有约束力。供应商在收到上述通知后，应及时向采购代理机构回函确认。</w:t>
      </w:r>
      <w:r>
        <w:rPr>
          <w:rFonts w:hAnsi="宋体" w:cs="宋体" w:hint="eastAsia"/>
          <w:szCs w:val="24"/>
        </w:rPr>
        <w:t>供应商未回复的，视同已知晓澄清或者修改的内容。</w:t>
      </w:r>
    </w:p>
    <w:p w:rsidR="007631EE" w:rsidRDefault="0030672A">
      <w:pPr>
        <w:pStyle w:val="a0"/>
        <w:spacing w:line="320" w:lineRule="exact"/>
        <w:ind w:left="840" w:hangingChars="350" w:hanging="840"/>
        <w:rPr>
          <w:rFonts w:hAnsi="宋体" w:cs="宋体"/>
          <w:szCs w:val="24"/>
        </w:rPr>
      </w:pPr>
      <w:r>
        <w:rPr>
          <w:rFonts w:hAnsi="宋体" w:cs="宋体" w:hint="eastAsia"/>
          <w:szCs w:val="24"/>
        </w:rPr>
        <w:t xml:space="preserve">       </w:t>
      </w:r>
      <w:r>
        <w:rPr>
          <w:rFonts w:hAnsi="宋体" w:cs="宋体" w:hint="eastAsia"/>
          <w:szCs w:val="24"/>
        </w:rPr>
        <w:t>因潜在供应商原因或通讯线路故障导致逾期送达或无法送达，采购代理机构</w:t>
      </w:r>
      <w:proofErr w:type="gramStart"/>
      <w:r>
        <w:rPr>
          <w:rFonts w:hAnsi="宋体" w:cs="宋体" w:hint="eastAsia"/>
          <w:szCs w:val="24"/>
        </w:rPr>
        <w:t>不</w:t>
      </w:r>
      <w:proofErr w:type="gramEnd"/>
      <w:r>
        <w:rPr>
          <w:rFonts w:hAnsi="宋体" w:cs="宋体" w:hint="eastAsia"/>
          <w:szCs w:val="24"/>
        </w:rPr>
        <w:t>因此承担任何责任，有关的磋商（谈判）采购活动可以继续有效进行。</w:t>
      </w:r>
    </w:p>
    <w:p w:rsidR="007631EE" w:rsidRDefault="0030672A">
      <w:pPr>
        <w:spacing w:line="500" w:lineRule="exact"/>
        <w:ind w:left="720" w:hangingChars="300" w:hanging="720"/>
        <w:rPr>
          <w:rFonts w:ascii="宋体" w:hAnsi="宋体" w:cs="宋体"/>
          <w:kern w:val="0"/>
          <w:sz w:val="24"/>
        </w:rPr>
      </w:pPr>
      <w:r>
        <w:rPr>
          <w:rFonts w:ascii="宋体" w:hAnsi="宋体" w:cs="宋体" w:hint="eastAsia"/>
          <w:kern w:val="0"/>
          <w:sz w:val="24"/>
        </w:rPr>
        <w:t xml:space="preserve">6.3   </w:t>
      </w:r>
      <w:r>
        <w:rPr>
          <w:rFonts w:ascii="宋体" w:hAnsi="宋体" w:cs="宋体" w:hint="eastAsia"/>
          <w:kern w:val="0"/>
          <w:sz w:val="24"/>
        </w:rPr>
        <w:t>供应商认为响应文件存在歧视性条款或不合理要求等需要澄清的，应在规</w:t>
      </w:r>
      <w:r>
        <w:rPr>
          <w:rFonts w:ascii="宋体" w:hAnsi="宋体" w:cs="宋体" w:hint="eastAsia"/>
          <w:kern w:val="0"/>
          <w:sz w:val="24"/>
        </w:rPr>
        <w:lastRenderedPageBreak/>
        <w:t>定时间内一次性全部提出。如在规定时间内，供应商对响应文件中的各项条款未提出异议，即认为同意和接受响应文件。</w:t>
      </w:r>
    </w:p>
    <w:p w:rsidR="007631EE" w:rsidRDefault="007631EE">
      <w:pPr>
        <w:pStyle w:val="a0"/>
        <w:spacing w:line="320" w:lineRule="exact"/>
        <w:ind w:left="840" w:hangingChars="350" w:hanging="840"/>
        <w:rPr>
          <w:rFonts w:hAnsi="宋体" w:cs="宋体"/>
          <w:szCs w:val="24"/>
        </w:rPr>
      </w:pPr>
    </w:p>
    <w:p w:rsidR="007631EE" w:rsidRDefault="0030672A">
      <w:pPr>
        <w:pStyle w:val="3"/>
        <w:tabs>
          <w:tab w:val="left" w:pos="900"/>
        </w:tabs>
        <w:spacing w:before="0" w:after="0" w:line="240" w:lineRule="atLeast"/>
        <w:rPr>
          <w:rFonts w:hAnsi="宋体" w:cs="宋体"/>
          <w:u w:val="none"/>
        </w:rPr>
      </w:pPr>
      <w:bookmarkStart w:id="51" w:name="_Toc187"/>
      <w:r>
        <w:rPr>
          <w:rFonts w:hAnsi="宋体" w:cs="宋体" w:hint="eastAsia"/>
          <w:u w:val="none"/>
        </w:rPr>
        <w:t>7</w:t>
      </w:r>
      <w:bookmarkEnd w:id="46"/>
      <w:bookmarkEnd w:id="47"/>
      <w:bookmarkEnd w:id="48"/>
      <w:r>
        <w:rPr>
          <w:rFonts w:hAnsi="宋体" w:cs="宋体" w:hint="eastAsia"/>
          <w:u w:val="none"/>
        </w:rPr>
        <w:t>.</w:t>
      </w:r>
      <w:r>
        <w:rPr>
          <w:rFonts w:hAnsi="宋体" w:cs="宋体" w:hint="eastAsia"/>
          <w:u w:val="none"/>
        </w:rPr>
        <w:t>提交响应文件截止时间的顺延</w:t>
      </w:r>
      <w:bookmarkEnd w:id="49"/>
      <w:bookmarkEnd w:id="50"/>
      <w:bookmarkEnd w:id="51"/>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为使供应商准备响应时有足够的时间对竞争性磋商（谈判）文件的澄清或者修改部分进行研究，采购人将依法决定是否顺延提交响应文件截止时间。</w:t>
      </w:r>
    </w:p>
    <w:p w:rsidR="007631EE" w:rsidRDefault="007631EE">
      <w:pPr>
        <w:spacing w:line="240" w:lineRule="atLeast"/>
        <w:ind w:left="900" w:hangingChars="375" w:hanging="900"/>
        <w:rPr>
          <w:rFonts w:ascii="宋体" w:hAnsi="宋体" w:cs="宋体"/>
          <w:sz w:val="24"/>
        </w:rPr>
      </w:pPr>
    </w:p>
    <w:p w:rsidR="007631EE" w:rsidRDefault="0030672A">
      <w:pPr>
        <w:pStyle w:val="2"/>
        <w:tabs>
          <w:tab w:val="left" w:pos="900"/>
        </w:tabs>
        <w:spacing w:before="0" w:line="240" w:lineRule="atLeast"/>
        <w:ind w:leftChars="12" w:left="565" w:hanging="540"/>
        <w:rPr>
          <w:rFonts w:ascii="宋体" w:eastAsia="宋体" w:hAnsi="宋体" w:cs="宋体"/>
          <w:sz w:val="28"/>
        </w:rPr>
      </w:pPr>
      <w:bookmarkStart w:id="52" w:name="_Toc516367020"/>
      <w:bookmarkStart w:id="53" w:name="_Toc520356150"/>
      <w:bookmarkStart w:id="54" w:name="_Toc30808"/>
      <w:bookmarkStart w:id="55" w:name="_Toc515647766"/>
      <w:bookmarkStart w:id="56" w:name="_Toc216582807"/>
      <w:bookmarkStart w:id="57" w:name="_Toc7636"/>
      <w:bookmarkStart w:id="58" w:name="_Toc16500"/>
      <w:r>
        <w:rPr>
          <w:rFonts w:ascii="宋体" w:eastAsia="宋体" w:hAnsi="宋体" w:cs="宋体" w:hint="eastAsia"/>
          <w:sz w:val="28"/>
        </w:rPr>
        <w:t>三</w:t>
      </w:r>
      <w:r>
        <w:rPr>
          <w:rFonts w:ascii="宋体" w:eastAsia="宋体" w:hAnsi="宋体" w:cs="宋体" w:hint="eastAsia"/>
          <w:sz w:val="28"/>
        </w:rPr>
        <w:t xml:space="preserve">   </w:t>
      </w:r>
      <w:r>
        <w:rPr>
          <w:rFonts w:ascii="宋体" w:eastAsia="宋体" w:hAnsi="宋体" w:cs="宋体" w:hint="eastAsia"/>
          <w:sz w:val="28"/>
        </w:rPr>
        <w:t>响应文件</w:t>
      </w:r>
      <w:bookmarkEnd w:id="52"/>
      <w:r>
        <w:rPr>
          <w:rFonts w:ascii="宋体" w:eastAsia="宋体" w:hAnsi="宋体" w:cs="宋体" w:hint="eastAsia"/>
          <w:sz w:val="28"/>
        </w:rPr>
        <w:t>的编制</w:t>
      </w:r>
      <w:bookmarkEnd w:id="53"/>
      <w:bookmarkEnd w:id="54"/>
      <w:bookmarkEnd w:id="55"/>
      <w:bookmarkEnd w:id="56"/>
      <w:bookmarkEnd w:id="57"/>
      <w:bookmarkEnd w:id="58"/>
    </w:p>
    <w:p w:rsidR="007631EE" w:rsidRDefault="0030672A">
      <w:pPr>
        <w:pStyle w:val="3"/>
        <w:spacing w:before="0" w:after="0" w:line="240" w:lineRule="atLeast"/>
        <w:rPr>
          <w:rFonts w:hAnsi="宋体" w:cs="宋体"/>
          <w:u w:val="none"/>
        </w:rPr>
      </w:pPr>
      <w:bookmarkStart w:id="59" w:name="_Toc51176589"/>
      <w:bookmarkStart w:id="60" w:name="_Toc4893"/>
      <w:r>
        <w:rPr>
          <w:rFonts w:hAnsi="宋体" w:cs="宋体" w:hint="eastAsia"/>
          <w:u w:val="none"/>
        </w:rPr>
        <w:t xml:space="preserve">8. </w:t>
      </w:r>
      <w:r>
        <w:rPr>
          <w:rFonts w:hAnsi="宋体" w:cs="宋体" w:hint="eastAsia"/>
          <w:u w:val="none"/>
        </w:rPr>
        <w:t>编制要求</w:t>
      </w:r>
      <w:bookmarkEnd w:id="59"/>
      <w:bookmarkEnd w:id="60"/>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8.1    </w:t>
      </w:r>
      <w:r>
        <w:rPr>
          <w:rFonts w:ascii="宋体" w:hAnsi="宋体" w:cs="宋体" w:hint="eastAsia"/>
          <w:sz w:val="24"/>
        </w:rPr>
        <w:t>供应商应仔细阅读磋商（谈判）文件的所有内容，按照磋商（谈判）文件的要求及格式编制响应文件，并保证其真实性。若供应商没有按照磋商（谈判）文件要求提交全部实质性要求资料或对实质性要求未作响应是供应商的风险，其</w:t>
      </w:r>
      <w:r>
        <w:rPr>
          <w:rFonts w:ascii="宋体" w:hAnsi="宋体" w:cs="宋体" w:hint="eastAsia"/>
          <w:b/>
          <w:sz w:val="24"/>
        </w:rPr>
        <w:t>响应文件将会被拒绝</w:t>
      </w:r>
      <w:r>
        <w:rPr>
          <w:rFonts w:ascii="宋体" w:hAnsi="宋体" w:cs="宋体" w:hint="eastAsia"/>
          <w:sz w:val="24"/>
        </w:rPr>
        <w:t>。</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8.2    </w:t>
      </w:r>
      <w:r>
        <w:rPr>
          <w:rFonts w:ascii="宋体" w:hAnsi="宋体" w:cs="宋体" w:hint="eastAsia"/>
          <w:sz w:val="24"/>
        </w:rPr>
        <w:t>供应商对多个分包进行响应文件的，应以分包为单位编制响应文件，每一包响应文件均需满足本响应文件对响应文件的签署、盖章要求。</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8.3 </w:t>
      </w:r>
      <w:r>
        <w:rPr>
          <w:rFonts w:ascii="宋体" w:hAnsi="宋体" w:cs="宋体" w:hint="eastAsia"/>
          <w:sz w:val="24"/>
        </w:rPr>
        <w:t>封面设置</w:t>
      </w:r>
    </w:p>
    <w:p w:rsidR="007631EE" w:rsidRDefault="0030672A">
      <w:pPr>
        <w:spacing w:line="360" w:lineRule="auto"/>
        <w:ind w:leftChars="300" w:left="630"/>
        <w:rPr>
          <w:rFonts w:ascii="宋体" w:hAnsi="宋体" w:cs="宋体"/>
          <w:sz w:val="24"/>
        </w:rPr>
      </w:pPr>
      <w:r>
        <w:rPr>
          <w:rFonts w:ascii="宋体" w:hAnsi="宋体" w:cs="宋体" w:hint="eastAsia"/>
          <w:sz w:val="24"/>
        </w:rPr>
        <w:t>响应文件材料封面设置包括：“响应文件”、项目名称、项目编号、所投包号、供应商名称。</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8.4 </w:t>
      </w:r>
      <w:r>
        <w:rPr>
          <w:rFonts w:ascii="宋体" w:hAnsi="宋体" w:cs="宋体" w:hint="eastAsia"/>
          <w:sz w:val="24"/>
        </w:rPr>
        <w:t>供应商应按响应文件的要求及格式编写其响应文件；不得缺少或留空任何响应文件要求填写的表格或资料。</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8.5 </w:t>
      </w:r>
      <w:r>
        <w:rPr>
          <w:rFonts w:ascii="宋体" w:hAnsi="宋体" w:cs="宋体" w:hint="eastAsia"/>
          <w:sz w:val="24"/>
        </w:rPr>
        <w:t>供应商应编制响应文件目录、内容，标注连续页码。</w:t>
      </w:r>
    </w:p>
    <w:p w:rsidR="007631EE" w:rsidRDefault="0030672A">
      <w:pPr>
        <w:rPr>
          <w:rFonts w:ascii="宋体" w:hAnsi="宋体" w:cs="宋体"/>
          <w:sz w:val="24"/>
        </w:rPr>
      </w:pPr>
      <w:r>
        <w:rPr>
          <w:rFonts w:ascii="宋体" w:hAnsi="宋体" w:cs="宋体" w:hint="eastAsia"/>
          <w:sz w:val="24"/>
        </w:rPr>
        <w:t>8.6</w:t>
      </w:r>
      <w:proofErr w:type="gramStart"/>
      <w:r>
        <w:rPr>
          <w:rFonts w:ascii="宋体" w:hAnsi="宋体" w:cs="宋体" w:hint="eastAsia"/>
          <w:sz w:val="24"/>
        </w:rPr>
        <w:t>关于兼投</w:t>
      </w:r>
      <w:proofErr w:type="gramEnd"/>
      <w:r>
        <w:rPr>
          <w:rFonts w:ascii="宋体" w:hAnsi="宋体" w:cs="宋体" w:hint="eastAsia"/>
          <w:sz w:val="24"/>
        </w:rPr>
        <w:t>不兼中要求详见：</w:t>
      </w:r>
      <w:r>
        <w:rPr>
          <w:rFonts w:ascii="宋体" w:hAnsi="宋体" w:cs="宋体" w:hint="eastAsia"/>
          <w:sz w:val="24"/>
          <w:u w:val="single"/>
        </w:rPr>
        <w:t>供应商须知资料表</w:t>
      </w:r>
      <w:r>
        <w:rPr>
          <w:rFonts w:ascii="宋体" w:hAnsi="宋体" w:cs="宋体" w:hint="eastAsia"/>
          <w:sz w:val="24"/>
        </w:rPr>
        <w:t>。</w:t>
      </w:r>
    </w:p>
    <w:p w:rsidR="007631EE" w:rsidRDefault="007631EE">
      <w:pPr>
        <w:pStyle w:val="a0"/>
        <w:rPr>
          <w:rFonts w:hAnsi="宋体" w:cs="宋体"/>
        </w:rPr>
      </w:pPr>
    </w:p>
    <w:p w:rsidR="007631EE" w:rsidRDefault="0030672A">
      <w:pPr>
        <w:pStyle w:val="3"/>
        <w:tabs>
          <w:tab w:val="left" w:pos="900"/>
        </w:tabs>
        <w:spacing w:before="0" w:after="0" w:line="240" w:lineRule="atLeast"/>
        <w:rPr>
          <w:rFonts w:hAnsi="宋体" w:cs="宋体"/>
          <w:u w:val="none"/>
        </w:rPr>
      </w:pPr>
      <w:bookmarkStart w:id="61" w:name="_Toc515647767"/>
      <w:bookmarkStart w:id="62" w:name="_Toc3553"/>
      <w:bookmarkStart w:id="63" w:name="_Toc7786"/>
      <w:bookmarkStart w:id="64" w:name="_Toc520356151"/>
      <w:bookmarkStart w:id="65" w:name="_Toc516367021"/>
      <w:bookmarkStart w:id="66" w:name="_Toc23124"/>
      <w:r>
        <w:rPr>
          <w:rFonts w:hAnsi="宋体" w:cs="宋体" w:hint="eastAsia"/>
          <w:u w:val="none"/>
        </w:rPr>
        <w:t>9.</w:t>
      </w:r>
      <w:r>
        <w:rPr>
          <w:rFonts w:hAnsi="宋体" w:cs="宋体" w:hint="eastAsia"/>
          <w:u w:val="none"/>
        </w:rPr>
        <w:t>响应范围及响应文件中标准和计量单位的使用</w:t>
      </w:r>
      <w:bookmarkEnd w:id="61"/>
      <w:bookmarkEnd w:id="62"/>
      <w:bookmarkEnd w:id="63"/>
      <w:bookmarkEnd w:id="64"/>
      <w:bookmarkEnd w:id="65"/>
      <w:bookmarkEnd w:id="66"/>
    </w:p>
    <w:p w:rsidR="007631EE" w:rsidRDefault="0030672A">
      <w:pPr>
        <w:spacing w:line="320" w:lineRule="exact"/>
        <w:ind w:left="900" w:hangingChars="375" w:hanging="900"/>
        <w:rPr>
          <w:rFonts w:ascii="宋体" w:hAnsi="宋体" w:cs="宋体"/>
          <w:sz w:val="24"/>
        </w:rPr>
      </w:pPr>
      <w:bookmarkStart w:id="67" w:name="_Ref467306676"/>
      <w:bookmarkStart w:id="68" w:name="_Ref467306195"/>
      <w:bookmarkStart w:id="69" w:name="_Toc516367022"/>
      <w:bookmarkStart w:id="70" w:name="_Toc10364"/>
      <w:bookmarkStart w:id="71" w:name="_Toc520356152"/>
      <w:bookmarkStart w:id="72" w:name="_Toc515647768"/>
      <w:bookmarkStart w:id="73" w:name="_Toc28307"/>
      <w:r>
        <w:rPr>
          <w:rFonts w:ascii="宋体" w:hAnsi="宋体" w:cs="宋体" w:hint="eastAsia"/>
          <w:sz w:val="24"/>
        </w:rPr>
        <w:t>9.1</w:t>
      </w:r>
      <w:r>
        <w:rPr>
          <w:rFonts w:ascii="宋体" w:hAnsi="宋体" w:cs="宋体" w:hint="eastAsia"/>
          <w:sz w:val="24"/>
        </w:rPr>
        <w:tab/>
      </w:r>
      <w:r>
        <w:rPr>
          <w:rFonts w:ascii="宋体" w:hAnsi="宋体" w:cs="宋体" w:hint="eastAsia"/>
          <w:sz w:val="24"/>
        </w:rPr>
        <w:t>供应商可对竞争性磋商（</w:t>
      </w:r>
      <w:r>
        <w:rPr>
          <w:rFonts w:ascii="宋体" w:hAnsi="宋体" w:cs="宋体" w:hint="eastAsia"/>
          <w:sz w:val="24"/>
        </w:rPr>
        <w:t>谈判）文件其中一个或几个分包进行响应。除非在</w:t>
      </w:r>
      <w:r>
        <w:rPr>
          <w:rFonts w:ascii="宋体" w:hAnsi="宋体" w:cs="宋体" w:hint="eastAsia"/>
          <w:sz w:val="24"/>
          <w:u w:val="single"/>
        </w:rPr>
        <w:t>供应商须知资料表</w:t>
      </w:r>
      <w:r>
        <w:rPr>
          <w:rFonts w:ascii="宋体" w:hAnsi="宋体" w:cs="宋体" w:hint="eastAsia"/>
          <w:sz w:val="24"/>
        </w:rPr>
        <w:t>中另有规定。</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9.2     </w:t>
      </w:r>
      <w:r>
        <w:rPr>
          <w:rFonts w:ascii="宋体" w:hAnsi="宋体" w:cs="宋体" w:hint="eastAsia"/>
          <w:sz w:val="24"/>
        </w:rPr>
        <w:t>供应商应当对竞争性磋商（谈判）文件中“货物需求”所列的所有内容进行响应，如仅响应某一包中的部分内容，其响应文件将被认定为无效。</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9.3     </w:t>
      </w:r>
      <w:r>
        <w:rPr>
          <w:rFonts w:ascii="宋体" w:hAnsi="宋体" w:cs="宋体" w:hint="eastAsia"/>
          <w:sz w:val="24"/>
        </w:rPr>
        <w:t>无论竞争性磋商（谈判）文件第</w:t>
      </w:r>
      <w:r>
        <w:rPr>
          <w:rFonts w:ascii="宋体" w:hAnsi="宋体" w:cs="宋体" w:hint="eastAsia"/>
          <w:sz w:val="24"/>
        </w:rPr>
        <w:t>4</w:t>
      </w:r>
      <w:r>
        <w:rPr>
          <w:rFonts w:ascii="宋体" w:hAnsi="宋体" w:cs="宋体" w:hint="eastAsia"/>
          <w:sz w:val="24"/>
        </w:rPr>
        <w:t>章服务需求一览表及技术规格中是否要求，供应商所提供服务</w:t>
      </w:r>
      <w:r>
        <w:rPr>
          <w:rFonts w:ascii="宋体" w:hAnsi="宋体" w:cs="宋体" w:hint="eastAsia"/>
          <w:sz w:val="24"/>
        </w:rPr>
        <w:t>(</w:t>
      </w:r>
      <w:r>
        <w:rPr>
          <w:rFonts w:ascii="宋体" w:hAnsi="宋体" w:cs="宋体" w:hint="eastAsia"/>
          <w:sz w:val="24"/>
        </w:rPr>
        <w:t>含货物</w:t>
      </w:r>
      <w:r>
        <w:rPr>
          <w:rFonts w:ascii="宋体" w:hAnsi="宋体" w:cs="宋体" w:hint="eastAsia"/>
          <w:sz w:val="24"/>
        </w:rPr>
        <w:t>)</w:t>
      </w:r>
      <w:r>
        <w:rPr>
          <w:rFonts w:ascii="宋体" w:hAnsi="宋体" w:cs="宋体" w:hint="eastAsia"/>
          <w:sz w:val="24"/>
        </w:rPr>
        <w:t>均应符合国家强制性标准。</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9.4     </w:t>
      </w:r>
      <w:r>
        <w:rPr>
          <w:rFonts w:ascii="宋体" w:hAnsi="宋体" w:cs="宋体" w:hint="eastAsia"/>
          <w:sz w:val="24"/>
        </w:rPr>
        <w:t>除竞争性磋商（谈判）文件中有特殊要求外，响应文件中所使用的计量单位，应采用中华人民共和国法定计量单位。</w:t>
      </w:r>
    </w:p>
    <w:p w:rsidR="007631EE" w:rsidRDefault="0030672A">
      <w:pPr>
        <w:pStyle w:val="3"/>
        <w:tabs>
          <w:tab w:val="left" w:pos="900"/>
        </w:tabs>
        <w:spacing w:before="0" w:after="0" w:line="240" w:lineRule="atLeast"/>
        <w:rPr>
          <w:rFonts w:hAnsi="宋体" w:cs="宋体"/>
          <w:u w:val="none"/>
        </w:rPr>
      </w:pPr>
      <w:bookmarkStart w:id="74" w:name="_Toc10511"/>
      <w:r>
        <w:rPr>
          <w:rFonts w:hAnsi="宋体" w:cs="宋体" w:hint="eastAsia"/>
          <w:u w:val="none"/>
        </w:rPr>
        <w:t>10.</w:t>
      </w:r>
      <w:r>
        <w:rPr>
          <w:rFonts w:hAnsi="宋体" w:cs="宋体" w:hint="eastAsia"/>
          <w:u w:val="none"/>
        </w:rPr>
        <w:t>响应文件</w:t>
      </w:r>
      <w:bookmarkEnd w:id="67"/>
      <w:bookmarkEnd w:id="68"/>
      <w:bookmarkEnd w:id="69"/>
      <w:r>
        <w:rPr>
          <w:rFonts w:hAnsi="宋体" w:cs="宋体" w:hint="eastAsia"/>
          <w:u w:val="none"/>
        </w:rPr>
        <w:t>构成</w:t>
      </w:r>
      <w:bookmarkEnd w:id="70"/>
      <w:bookmarkEnd w:id="71"/>
      <w:bookmarkEnd w:id="72"/>
      <w:bookmarkEnd w:id="73"/>
      <w:bookmarkEnd w:id="74"/>
    </w:p>
    <w:p w:rsidR="007631EE" w:rsidRDefault="0030672A">
      <w:pPr>
        <w:tabs>
          <w:tab w:val="left" w:pos="900"/>
          <w:tab w:val="left" w:pos="5580"/>
        </w:tabs>
        <w:spacing w:line="320" w:lineRule="exact"/>
        <w:ind w:left="960" w:hangingChars="400" w:hanging="960"/>
        <w:jc w:val="left"/>
        <w:rPr>
          <w:rFonts w:ascii="宋体" w:hAnsi="宋体" w:cs="宋体"/>
          <w:sz w:val="24"/>
        </w:rPr>
      </w:pPr>
      <w:bookmarkStart w:id="75" w:name="_Ref467052588"/>
      <w:r>
        <w:rPr>
          <w:rFonts w:ascii="宋体" w:hAnsi="宋体" w:cs="宋体" w:hint="eastAsia"/>
          <w:sz w:val="24"/>
        </w:rPr>
        <w:t xml:space="preserve">10.1     </w:t>
      </w:r>
      <w:r>
        <w:rPr>
          <w:rFonts w:ascii="宋体" w:hAnsi="宋体" w:cs="宋体" w:hint="eastAsia"/>
          <w:sz w:val="24"/>
        </w:rPr>
        <w:t>供应商应完整地按竞争性磋商（谈判）文件提供的响应文件格式及要求编写响应文件。竞争性磋商（谈判）文件中资格审查和符合性审查涉及的事项不满足竞争性磋商（谈判）文件要求的，其响应文件将被认定</w:t>
      </w:r>
      <w:r>
        <w:rPr>
          <w:rFonts w:ascii="宋体" w:hAnsi="宋体" w:cs="宋体" w:hint="eastAsia"/>
          <w:sz w:val="24"/>
        </w:rPr>
        <w:lastRenderedPageBreak/>
        <w:t>为无效。</w:t>
      </w:r>
    </w:p>
    <w:p w:rsidR="007631EE" w:rsidRDefault="0030672A">
      <w:pPr>
        <w:spacing w:line="320" w:lineRule="exact"/>
        <w:ind w:left="1020" w:hangingChars="425" w:hanging="1020"/>
        <w:rPr>
          <w:rFonts w:ascii="宋体" w:hAnsi="宋体" w:cs="宋体"/>
          <w:sz w:val="24"/>
        </w:rPr>
      </w:pPr>
      <w:r>
        <w:rPr>
          <w:rFonts w:ascii="宋体" w:hAnsi="宋体" w:cs="宋体" w:hint="eastAsia"/>
          <w:sz w:val="24"/>
        </w:rPr>
        <w:t xml:space="preserve">10.2 </w:t>
      </w:r>
      <w:r>
        <w:rPr>
          <w:rFonts w:ascii="宋体" w:hAnsi="宋体" w:cs="宋体" w:hint="eastAsia"/>
          <w:sz w:val="24"/>
        </w:rPr>
        <w:t>上述文件应按照竞争性磋商（谈判）文件规定签署和盖公章或经公章授权的其他单位章（以下统称公章）。采用公章授权方式的，应当在响应文件第一部分附公章授权书（格式自定）。</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10.3</w:t>
      </w:r>
      <w:r>
        <w:rPr>
          <w:rFonts w:ascii="宋体" w:hAnsi="宋体" w:cs="宋体" w:hint="eastAsia"/>
          <w:sz w:val="24"/>
        </w:rPr>
        <w:tab/>
      </w:r>
      <w:r>
        <w:rPr>
          <w:rFonts w:ascii="宋体" w:hAnsi="宋体" w:cs="宋体" w:hint="eastAsia"/>
          <w:sz w:val="24"/>
        </w:rPr>
        <w:t>供应商应提交证明文件，证明其提供内容符合响应文件规定。该证明文件是响应文件的一部分。</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10.4</w:t>
      </w:r>
      <w:r>
        <w:rPr>
          <w:rFonts w:ascii="宋体" w:hAnsi="宋体" w:cs="宋体" w:hint="eastAsia"/>
          <w:sz w:val="24"/>
        </w:rPr>
        <w:tab/>
      </w:r>
      <w:r>
        <w:rPr>
          <w:rFonts w:ascii="宋体" w:hAnsi="宋体" w:cs="宋体" w:hint="eastAsia"/>
          <w:sz w:val="24"/>
        </w:rPr>
        <w:t>上款所述的证明文件，可以是文字资料、图</w:t>
      </w:r>
      <w:r>
        <w:rPr>
          <w:rFonts w:ascii="宋体" w:hAnsi="宋体" w:cs="宋体" w:hint="eastAsia"/>
          <w:sz w:val="24"/>
        </w:rPr>
        <w:t>纸和数据等。</w:t>
      </w:r>
    </w:p>
    <w:p w:rsidR="007631EE" w:rsidRDefault="0030672A">
      <w:pPr>
        <w:spacing w:line="320" w:lineRule="exact"/>
        <w:ind w:left="1020" w:hangingChars="425" w:hanging="1020"/>
        <w:rPr>
          <w:rFonts w:ascii="宋体" w:hAnsi="宋体" w:cs="宋体"/>
          <w:sz w:val="24"/>
        </w:rPr>
      </w:pPr>
      <w:r>
        <w:rPr>
          <w:rFonts w:ascii="宋体" w:hAnsi="宋体" w:cs="宋体" w:hint="eastAsia"/>
          <w:sz w:val="24"/>
        </w:rPr>
        <w:t>10.5(</w:t>
      </w:r>
      <w:r>
        <w:rPr>
          <w:rFonts w:ascii="宋体" w:hAnsi="宋体" w:cs="宋体" w:hint="eastAsia"/>
          <w:sz w:val="24"/>
        </w:rPr>
        <w:t>电子标</w:t>
      </w:r>
      <w:r>
        <w:rPr>
          <w:rFonts w:ascii="宋体" w:hAnsi="宋体" w:cs="宋体" w:hint="eastAsia"/>
          <w:sz w:val="24"/>
        </w:rPr>
        <w:t xml:space="preserve">)    </w:t>
      </w:r>
      <w:r>
        <w:rPr>
          <w:rFonts w:ascii="宋体" w:hAnsi="宋体" w:cs="宋体" w:hint="eastAsia"/>
          <w:sz w:val="24"/>
        </w:rPr>
        <w:t>本项目采用电子响应文件，须使用用于证明供应商身份的单位电子签名的实名认证证书和用于供应商编制电子响应文件的响应文件制作软件。</w:t>
      </w:r>
    </w:p>
    <w:p w:rsidR="007631EE" w:rsidRDefault="0030672A">
      <w:pPr>
        <w:spacing w:line="320" w:lineRule="exact"/>
        <w:ind w:leftChars="485" w:left="1018"/>
        <w:rPr>
          <w:rFonts w:ascii="宋体" w:hAnsi="宋体" w:cs="宋体"/>
          <w:sz w:val="24"/>
        </w:rPr>
      </w:pPr>
      <w:r>
        <w:rPr>
          <w:rFonts w:ascii="宋体" w:hAnsi="宋体" w:cs="宋体" w:hint="eastAsia"/>
          <w:sz w:val="24"/>
        </w:rPr>
        <w:t>申请办理实名认证证书的方式详见</w:t>
      </w:r>
      <w:r>
        <w:rPr>
          <w:rFonts w:ascii="宋体" w:hAnsi="宋体" w:cs="宋体" w:hint="eastAsia"/>
          <w:sz w:val="24"/>
          <w:u w:val="single"/>
        </w:rPr>
        <w:t>XXX</w:t>
      </w:r>
      <w:r>
        <w:rPr>
          <w:rFonts w:ascii="宋体" w:hAnsi="宋体" w:cs="宋体" w:hint="eastAsia"/>
          <w:b/>
          <w:bCs/>
          <w:sz w:val="24"/>
        </w:rPr>
        <w:t>公共资源交易中心网（</w:t>
      </w:r>
      <w:r>
        <w:rPr>
          <w:rFonts w:ascii="宋体" w:hAnsi="宋体" w:cs="宋体" w:hint="eastAsia"/>
          <w:b/>
          <w:bCs/>
          <w:sz w:val="24"/>
        </w:rPr>
        <w:t>http://XXX.gov.cn/</w:t>
      </w:r>
      <w:r>
        <w:rPr>
          <w:rFonts w:ascii="宋体" w:hAnsi="宋体" w:cs="宋体" w:hint="eastAsia"/>
          <w:b/>
          <w:bCs/>
          <w:sz w:val="24"/>
        </w:rPr>
        <w:t>）</w:t>
      </w:r>
      <w:r>
        <w:rPr>
          <w:rFonts w:ascii="宋体" w:hAnsi="宋体" w:cs="宋体" w:hint="eastAsia"/>
          <w:sz w:val="24"/>
        </w:rPr>
        <w:t>右侧“</w:t>
      </w:r>
      <w:r>
        <w:rPr>
          <w:rFonts w:ascii="宋体" w:hAnsi="宋体" w:cs="宋体" w:hint="eastAsia"/>
          <w:sz w:val="24"/>
          <w:u w:val="single"/>
        </w:rPr>
        <w:t>XXXXX</w:t>
      </w:r>
      <w:r>
        <w:rPr>
          <w:rFonts w:ascii="宋体" w:hAnsi="宋体" w:cs="宋体" w:hint="eastAsia"/>
          <w:sz w:val="24"/>
        </w:rPr>
        <w:t>”栏目。</w:t>
      </w:r>
    </w:p>
    <w:p w:rsidR="007631EE" w:rsidRDefault="0030672A">
      <w:pPr>
        <w:spacing w:line="320" w:lineRule="exact"/>
        <w:ind w:leftChars="485" w:left="1018"/>
        <w:rPr>
          <w:rFonts w:ascii="宋体" w:hAnsi="宋体" w:cs="宋体"/>
          <w:sz w:val="24"/>
        </w:rPr>
      </w:pPr>
      <w:r>
        <w:rPr>
          <w:rFonts w:ascii="宋体" w:hAnsi="宋体" w:cs="宋体" w:hint="eastAsia"/>
          <w:sz w:val="24"/>
        </w:rPr>
        <w:t>电子响应文件基本流程：登录</w:t>
      </w:r>
      <w:r>
        <w:rPr>
          <w:rFonts w:ascii="宋体" w:hAnsi="宋体" w:cs="宋体" w:hint="eastAsia"/>
          <w:b/>
          <w:bCs/>
          <w:sz w:val="24"/>
          <w:u w:val="single"/>
        </w:rPr>
        <w:t>XXX</w:t>
      </w:r>
      <w:r>
        <w:rPr>
          <w:rFonts w:ascii="宋体" w:hAnsi="宋体" w:cs="宋体" w:hint="eastAsia"/>
          <w:b/>
          <w:bCs/>
          <w:sz w:val="24"/>
        </w:rPr>
        <w:t>公共资源交易中心网（</w:t>
      </w:r>
      <w:r>
        <w:rPr>
          <w:rFonts w:ascii="宋体" w:hAnsi="宋体" w:cs="宋体" w:hint="eastAsia"/>
          <w:b/>
          <w:bCs/>
          <w:sz w:val="24"/>
        </w:rPr>
        <w:t>http://XXX.gov.cn/</w:t>
      </w:r>
      <w:r>
        <w:rPr>
          <w:rFonts w:ascii="宋体" w:hAnsi="宋体" w:cs="宋体" w:hint="eastAsia"/>
          <w:b/>
          <w:bCs/>
          <w:sz w:val="24"/>
        </w:rPr>
        <w:t>）</w:t>
      </w:r>
      <w:r>
        <w:rPr>
          <w:rFonts w:ascii="宋体" w:hAnsi="宋体" w:cs="宋体" w:hint="eastAsia"/>
          <w:sz w:val="24"/>
        </w:rPr>
        <w:t>右侧</w:t>
      </w:r>
      <w:r>
        <w:rPr>
          <w:rFonts w:ascii="宋体" w:hAnsi="宋体" w:cs="宋体" w:hint="eastAsia"/>
          <w:b/>
          <w:bCs/>
          <w:sz w:val="24"/>
        </w:rPr>
        <w:t>“</w:t>
      </w:r>
      <w:r>
        <w:rPr>
          <w:rFonts w:ascii="宋体" w:hAnsi="宋体" w:cs="宋体" w:hint="eastAsia"/>
          <w:b/>
          <w:bCs/>
          <w:sz w:val="24"/>
        </w:rPr>
        <w:t>XXX</w:t>
      </w:r>
      <w:r>
        <w:rPr>
          <w:rFonts w:ascii="宋体" w:hAnsi="宋体" w:cs="宋体" w:hint="eastAsia"/>
          <w:b/>
          <w:bCs/>
          <w:sz w:val="24"/>
        </w:rPr>
        <w:t>政府采购</w:t>
      </w:r>
      <w:r>
        <w:rPr>
          <w:rFonts w:ascii="宋体" w:hAnsi="宋体" w:cs="宋体" w:hint="eastAsia"/>
          <w:b/>
          <w:bCs/>
          <w:sz w:val="24"/>
        </w:rPr>
        <w:t>XXX</w:t>
      </w:r>
      <w:r>
        <w:rPr>
          <w:rFonts w:ascii="宋体" w:hAnsi="宋体" w:cs="宋体" w:hint="eastAsia"/>
          <w:b/>
          <w:bCs/>
          <w:sz w:val="24"/>
        </w:rPr>
        <w:t>电子交易系统”</w:t>
      </w:r>
      <w:r>
        <w:rPr>
          <w:rFonts w:ascii="宋体" w:hAnsi="宋体" w:cs="宋体" w:hint="eastAsia"/>
          <w:sz w:val="24"/>
        </w:rPr>
        <w:t>，下载电子响应文件操作手册及响应文件制作软件，按照操作手册安装响应文件制作软件，使用实名认证证书打开响应文件制作软件，按提示和操作手册导入电子竞争性磋商（谈判）文件，编制电子响应文件，使用实名认证证书对电子响应文件进行签章、加密，生成的电子响应文件（扩展名为</w:t>
      </w:r>
      <w:r>
        <w:rPr>
          <w:rFonts w:ascii="宋体" w:hAnsi="宋体" w:cs="宋体" w:hint="eastAsia"/>
          <w:sz w:val="24"/>
        </w:rPr>
        <w:t xml:space="preserve">.SDTF </w:t>
      </w:r>
      <w:r>
        <w:rPr>
          <w:rFonts w:ascii="宋体" w:hAnsi="宋体" w:cs="宋体" w:hint="eastAsia"/>
          <w:sz w:val="24"/>
        </w:rPr>
        <w:t>文件，不得对已生成的响应文件进行任何修改、压缩、解压等操作），于提交响应文件截止时间前自行上传至</w:t>
      </w:r>
      <w:r>
        <w:rPr>
          <w:rFonts w:ascii="宋体" w:hAnsi="宋体" w:cs="宋体" w:hint="eastAsia"/>
          <w:sz w:val="24"/>
          <w:u w:val="single"/>
        </w:rPr>
        <w:t>XXX</w:t>
      </w:r>
      <w:r>
        <w:rPr>
          <w:rFonts w:ascii="宋体" w:hAnsi="宋体" w:cs="宋体" w:hint="eastAsia"/>
          <w:sz w:val="24"/>
        </w:rPr>
        <w:t>政府采购</w:t>
      </w:r>
      <w:r>
        <w:rPr>
          <w:rFonts w:ascii="宋体" w:hAnsi="宋体" w:cs="宋体" w:hint="eastAsia"/>
          <w:sz w:val="24"/>
          <w:u w:val="single"/>
        </w:rPr>
        <w:t>XXX</w:t>
      </w:r>
      <w:r>
        <w:rPr>
          <w:rFonts w:ascii="宋体" w:hAnsi="宋体" w:cs="宋体" w:hint="eastAsia"/>
          <w:sz w:val="24"/>
        </w:rPr>
        <w:t>电子交易系统。</w:t>
      </w:r>
    </w:p>
    <w:p w:rsidR="007631EE" w:rsidRDefault="0030672A">
      <w:pPr>
        <w:spacing w:line="320" w:lineRule="exact"/>
        <w:ind w:leftChars="485" w:left="1018"/>
        <w:rPr>
          <w:rFonts w:ascii="宋体" w:hAnsi="宋体" w:cs="宋体"/>
          <w:b/>
          <w:sz w:val="24"/>
        </w:rPr>
      </w:pPr>
      <w:r>
        <w:rPr>
          <w:rFonts w:ascii="宋体" w:hAnsi="宋体" w:cs="宋体" w:hint="eastAsia"/>
          <w:b/>
          <w:sz w:val="24"/>
        </w:rPr>
        <w:t>如果在提交响应文件截止时间前需要对已经成功生成并上</w:t>
      </w:r>
      <w:proofErr w:type="gramStart"/>
      <w:r>
        <w:rPr>
          <w:rFonts w:ascii="宋体" w:hAnsi="宋体" w:cs="宋体" w:hint="eastAsia"/>
          <w:b/>
          <w:sz w:val="24"/>
        </w:rPr>
        <w:t>传系统</w:t>
      </w:r>
      <w:proofErr w:type="gramEnd"/>
      <w:r>
        <w:rPr>
          <w:rFonts w:ascii="宋体" w:hAnsi="宋体" w:cs="宋体" w:hint="eastAsia"/>
          <w:b/>
          <w:sz w:val="24"/>
        </w:rPr>
        <w:t>的电子响应文件进行修改、补充的，应当先行撤回原文件，使</w:t>
      </w:r>
      <w:r>
        <w:rPr>
          <w:rFonts w:ascii="宋体" w:hAnsi="宋体" w:cs="宋体" w:hint="eastAsia"/>
          <w:b/>
          <w:sz w:val="24"/>
        </w:rPr>
        <w:t>用响应文件制作软件重新制作并生成完整的电子响应文件，重新上传系统。提交响应文件截止时间前未完成上传的，视为撤回响应文件。</w:t>
      </w:r>
    </w:p>
    <w:p w:rsidR="007631EE" w:rsidRDefault="0030672A">
      <w:pPr>
        <w:spacing w:line="320" w:lineRule="exact"/>
        <w:ind w:leftChars="456" w:left="1018" w:hangingChars="25" w:hanging="60"/>
        <w:rPr>
          <w:rFonts w:ascii="宋体" w:hAnsi="宋体" w:cs="宋体"/>
          <w:b/>
          <w:sz w:val="24"/>
        </w:rPr>
      </w:pPr>
      <w:r>
        <w:rPr>
          <w:rFonts w:ascii="宋体" w:hAnsi="宋体" w:cs="宋体" w:hint="eastAsia"/>
          <w:b/>
          <w:sz w:val="24"/>
        </w:rPr>
        <w:t>提交响应文件截止时间前未完成上传的，将被</w:t>
      </w:r>
      <w:r>
        <w:rPr>
          <w:rFonts w:ascii="宋体" w:hAnsi="宋体" w:cs="宋体" w:hint="eastAsia"/>
          <w:b/>
          <w:sz w:val="24"/>
          <w:u w:val="single"/>
        </w:rPr>
        <w:t>XXXXX</w:t>
      </w:r>
      <w:r>
        <w:rPr>
          <w:rFonts w:ascii="宋体" w:hAnsi="宋体" w:cs="宋体" w:hint="eastAsia"/>
          <w:b/>
          <w:sz w:val="24"/>
        </w:rPr>
        <w:t>交易系统拒收。</w:t>
      </w:r>
    </w:p>
    <w:p w:rsidR="007631EE" w:rsidRDefault="0030672A">
      <w:pPr>
        <w:spacing w:line="320" w:lineRule="exact"/>
        <w:ind w:leftChars="485" w:left="1018"/>
        <w:rPr>
          <w:rFonts w:ascii="宋体" w:hAnsi="宋体" w:cs="宋体"/>
          <w:sz w:val="24"/>
        </w:rPr>
      </w:pPr>
      <w:r>
        <w:rPr>
          <w:rFonts w:ascii="宋体" w:hAnsi="宋体" w:cs="宋体" w:hint="eastAsia"/>
          <w:sz w:val="24"/>
        </w:rPr>
        <w:t>提交响应文件截止时间后，供应商使用实名认证证书对响应文件进行远程解密或在提交响应文件截止地点自行携带设备进行解密，解密时长一般为</w:t>
      </w:r>
      <w:r>
        <w:rPr>
          <w:rFonts w:ascii="宋体" w:hAnsi="宋体" w:cs="宋体" w:hint="eastAsia"/>
          <w:b/>
          <w:bCs/>
          <w:sz w:val="24"/>
        </w:rPr>
        <w:t>XX</w:t>
      </w:r>
      <w:r>
        <w:rPr>
          <w:rFonts w:ascii="宋体" w:hAnsi="宋体" w:cs="宋体" w:hint="eastAsia"/>
          <w:sz w:val="24"/>
        </w:rPr>
        <w:t>分钟。</w:t>
      </w:r>
    </w:p>
    <w:p w:rsidR="007631EE" w:rsidRDefault="0030672A">
      <w:pPr>
        <w:spacing w:line="320" w:lineRule="exact"/>
        <w:ind w:leftChars="456" w:left="1018" w:hangingChars="25" w:hanging="60"/>
        <w:rPr>
          <w:rFonts w:ascii="宋体" w:hAnsi="宋体" w:cs="宋体"/>
          <w:b/>
          <w:sz w:val="24"/>
        </w:rPr>
      </w:pPr>
      <w:r>
        <w:rPr>
          <w:rFonts w:ascii="宋体" w:hAnsi="宋体" w:cs="宋体" w:hint="eastAsia"/>
          <w:b/>
          <w:sz w:val="24"/>
        </w:rPr>
        <w:t>若供应商实名认证证书即将到期或已过期，</w:t>
      </w:r>
      <w:proofErr w:type="gramStart"/>
      <w:r>
        <w:rPr>
          <w:rFonts w:ascii="宋体" w:hAnsi="宋体" w:cs="宋体" w:hint="eastAsia"/>
          <w:b/>
          <w:sz w:val="24"/>
        </w:rPr>
        <w:t>请确保</w:t>
      </w:r>
      <w:proofErr w:type="gramEnd"/>
      <w:r>
        <w:rPr>
          <w:rFonts w:ascii="宋体" w:hAnsi="宋体" w:cs="宋体" w:hint="eastAsia"/>
          <w:b/>
          <w:sz w:val="24"/>
        </w:rPr>
        <w:t>在提交响应文件截止时实名认证证书在有效期内，供应商实名认证证书在续期后务必在提交响应文件截止前重新制作和上传电子响应文件，否则将造成电子响应</w:t>
      </w:r>
      <w:r>
        <w:rPr>
          <w:rFonts w:ascii="宋体" w:hAnsi="宋体" w:cs="宋体" w:hint="eastAsia"/>
          <w:b/>
          <w:sz w:val="24"/>
        </w:rPr>
        <w:t>文件无法进行解密。</w:t>
      </w:r>
    </w:p>
    <w:p w:rsidR="007631EE" w:rsidRDefault="0030672A">
      <w:pPr>
        <w:spacing w:line="320" w:lineRule="exact"/>
        <w:ind w:leftChars="456" w:left="1018" w:hangingChars="25" w:hanging="60"/>
        <w:rPr>
          <w:rFonts w:ascii="宋体" w:hAnsi="宋体" w:cs="宋体"/>
          <w:sz w:val="24"/>
        </w:rPr>
      </w:pPr>
      <w:r>
        <w:rPr>
          <w:rFonts w:ascii="宋体" w:hAnsi="宋体" w:cs="宋体" w:hint="eastAsia"/>
          <w:sz w:val="24"/>
        </w:rPr>
        <w:t>因供应</w:t>
      </w:r>
      <w:proofErr w:type="gramStart"/>
      <w:r>
        <w:rPr>
          <w:rFonts w:ascii="宋体" w:hAnsi="宋体" w:cs="宋体" w:hint="eastAsia"/>
          <w:sz w:val="24"/>
        </w:rPr>
        <w:t>商以下</w:t>
      </w:r>
      <w:proofErr w:type="gramEnd"/>
      <w:r>
        <w:rPr>
          <w:rFonts w:ascii="宋体" w:hAnsi="宋体" w:cs="宋体" w:hint="eastAsia"/>
          <w:sz w:val="24"/>
        </w:rPr>
        <w:t>原因，响应将被拒绝：</w:t>
      </w:r>
    </w:p>
    <w:p w:rsidR="007631EE" w:rsidRDefault="0030672A">
      <w:pPr>
        <w:spacing w:line="320" w:lineRule="exact"/>
        <w:ind w:leftChars="485" w:left="1018"/>
        <w:rPr>
          <w:rFonts w:ascii="宋体" w:hAnsi="宋体" w:cs="宋体"/>
          <w:sz w:val="24"/>
        </w:rPr>
      </w:pPr>
      <w:r>
        <w:rPr>
          <w:rFonts w:ascii="宋体" w:hAnsi="宋体" w:cs="宋体" w:hint="eastAsia"/>
          <w:sz w:val="24"/>
        </w:rPr>
        <w:t>1)</w:t>
      </w:r>
      <w:r>
        <w:rPr>
          <w:rFonts w:ascii="宋体" w:hAnsi="宋体" w:cs="宋体" w:hint="eastAsia"/>
          <w:sz w:val="24"/>
        </w:rPr>
        <w:t>提交响应文件截止时间前，供应商未成功上传响应文件的；</w:t>
      </w:r>
    </w:p>
    <w:p w:rsidR="007631EE" w:rsidRDefault="0030672A">
      <w:pPr>
        <w:spacing w:line="320" w:lineRule="exact"/>
        <w:ind w:leftChars="485" w:left="1018"/>
        <w:rPr>
          <w:rFonts w:ascii="宋体" w:hAnsi="宋体" w:cs="宋体"/>
          <w:sz w:val="24"/>
        </w:rPr>
      </w:pPr>
      <w:r>
        <w:rPr>
          <w:rFonts w:ascii="宋体" w:hAnsi="宋体" w:cs="宋体" w:hint="eastAsia"/>
          <w:sz w:val="24"/>
        </w:rPr>
        <w:t>2)</w:t>
      </w:r>
      <w:r>
        <w:rPr>
          <w:rFonts w:ascii="宋体" w:hAnsi="宋体" w:cs="宋体" w:hint="eastAsia"/>
          <w:sz w:val="24"/>
        </w:rPr>
        <w:t>对已生成的电子响应文件进行破解、修改、压缩等不当操作，或自备的解密电脑环境配置不当等原因导致无法解密的；</w:t>
      </w:r>
    </w:p>
    <w:p w:rsidR="007631EE" w:rsidRDefault="0030672A">
      <w:pPr>
        <w:spacing w:line="320" w:lineRule="exact"/>
        <w:ind w:leftChars="485" w:left="1018"/>
        <w:rPr>
          <w:rFonts w:ascii="宋体" w:hAnsi="宋体" w:cs="宋体"/>
          <w:sz w:val="24"/>
        </w:rPr>
      </w:pPr>
      <w:r>
        <w:rPr>
          <w:rFonts w:ascii="宋体" w:hAnsi="宋体" w:cs="宋体" w:hint="eastAsia"/>
          <w:sz w:val="24"/>
        </w:rPr>
        <w:t>3)</w:t>
      </w:r>
      <w:r>
        <w:rPr>
          <w:rFonts w:ascii="宋体" w:hAnsi="宋体" w:cs="宋体" w:hint="eastAsia"/>
          <w:sz w:val="24"/>
        </w:rPr>
        <w:t>提交响应文件截止时，实名认证证书过期失效、密码丢失，或者供应商实名认证证书在续期后未在提交响应文件截止前重新制作和上传电子响应文件，导致无法解密的。</w:t>
      </w:r>
    </w:p>
    <w:p w:rsidR="007631EE" w:rsidRDefault="0030672A">
      <w:pPr>
        <w:spacing w:line="320" w:lineRule="exact"/>
        <w:ind w:leftChars="485" w:left="1018"/>
        <w:rPr>
          <w:rFonts w:ascii="宋体" w:hAnsi="宋体" w:cs="宋体"/>
          <w:sz w:val="24"/>
        </w:rPr>
      </w:pPr>
      <w:r>
        <w:rPr>
          <w:rFonts w:ascii="宋体" w:hAnsi="宋体" w:cs="宋体" w:hint="eastAsia"/>
          <w:sz w:val="24"/>
        </w:rPr>
        <w:t>4)</w:t>
      </w:r>
      <w:r>
        <w:rPr>
          <w:rFonts w:ascii="宋体" w:hAnsi="宋体" w:cs="宋体" w:hint="eastAsia"/>
          <w:sz w:val="24"/>
        </w:rPr>
        <w:t>提交响应文件截止时间后，供应商在规定时长内未能成功解密的。</w:t>
      </w:r>
    </w:p>
    <w:p w:rsidR="007631EE" w:rsidRDefault="0030672A">
      <w:pPr>
        <w:spacing w:line="500" w:lineRule="exact"/>
        <w:rPr>
          <w:rFonts w:ascii="宋体" w:hAnsi="宋体" w:cs="宋体"/>
          <w:b/>
          <w:sz w:val="24"/>
        </w:rPr>
      </w:pPr>
      <w:r>
        <w:rPr>
          <w:rFonts w:ascii="宋体" w:hAnsi="宋体" w:cs="宋体" w:hint="eastAsia"/>
          <w:b/>
          <w:sz w:val="24"/>
        </w:rPr>
        <w:lastRenderedPageBreak/>
        <w:t xml:space="preserve">10.6 </w:t>
      </w:r>
      <w:r>
        <w:rPr>
          <w:rFonts w:ascii="宋体" w:hAnsi="宋体" w:cs="宋体" w:hint="eastAsia"/>
          <w:b/>
          <w:sz w:val="24"/>
        </w:rPr>
        <w:t>供应商提交的响应文件应包含以下各个部分，具体组成内容见第</w:t>
      </w:r>
      <w:r>
        <w:rPr>
          <w:rFonts w:ascii="宋体" w:hAnsi="宋体" w:cs="宋体" w:hint="eastAsia"/>
          <w:b/>
          <w:sz w:val="24"/>
        </w:rPr>
        <w:t>6</w:t>
      </w:r>
      <w:r>
        <w:rPr>
          <w:rFonts w:ascii="宋体" w:hAnsi="宋体" w:cs="宋体" w:hint="eastAsia"/>
          <w:b/>
          <w:sz w:val="24"/>
        </w:rPr>
        <w:t>章响</w:t>
      </w:r>
      <w:r>
        <w:rPr>
          <w:rFonts w:ascii="宋体" w:hAnsi="宋体" w:cs="宋体" w:hint="eastAsia"/>
          <w:b/>
          <w:sz w:val="24"/>
        </w:rPr>
        <w:t>应文件格式。</w:t>
      </w:r>
    </w:p>
    <w:p w:rsidR="007631EE" w:rsidRDefault="0030672A">
      <w:pPr>
        <w:spacing w:line="500" w:lineRule="exact"/>
        <w:rPr>
          <w:rFonts w:ascii="宋体" w:hAnsi="宋体" w:cs="宋体"/>
          <w:b/>
          <w:sz w:val="24"/>
        </w:rPr>
      </w:pPr>
      <w:r>
        <w:rPr>
          <w:rFonts w:ascii="宋体" w:hAnsi="宋体" w:cs="宋体" w:hint="eastAsia"/>
          <w:b/>
          <w:sz w:val="24"/>
        </w:rPr>
        <w:t xml:space="preserve">10.6.1 </w:t>
      </w:r>
      <w:r>
        <w:rPr>
          <w:rFonts w:ascii="宋体" w:hAnsi="宋体" w:cs="宋体" w:hint="eastAsia"/>
          <w:b/>
          <w:sz w:val="24"/>
        </w:rPr>
        <w:t>商务部分</w:t>
      </w:r>
    </w:p>
    <w:p w:rsidR="007631EE" w:rsidRDefault="0030672A">
      <w:pPr>
        <w:spacing w:line="500" w:lineRule="exact"/>
        <w:rPr>
          <w:rFonts w:ascii="宋体" w:hAnsi="宋体" w:cs="宋体"/>
          <w:b/>
          <w:sz w:val="24"/>
        </w:rPr>
      </w:pPr>
      <w:r>
        <w:rPr>
          <w:rFonts w:ascii="宋体" w:hAnsi="宋体" w:cs="宋体" w:hint="eastAsia"/>
          <w:b/>
          <w:sz w:val="24"/>
        </w:rPr>
        <w:t xml:space="preserve">10.6.2 </w:t>
      </w:r>
      <w:r>
        <w:rPr>
          <w:rFonts w:ascii="宋体" w:hAnsi="宋体" w:cs="宋体" w:hint="eastAsia"/>
          <w:b/>
          <w:sz w:val="24"/>
        </w:rPr>
        <w:t>资信部分</w:t>
      </w:r>
    </w:p>
    <w:p w:rsidR="007631EE" w:rsidRDefault="0030672A">
      <w:pPr>
        <w:spacing w:line="500" w:lineRule="exact"/>
        <w:rPr>
          <w:rFonts w:ascii="宋体" w:hAnsi="宋体" w:cs="宋体"/>
          <w:b/>
          <w:sz w:val="24"/>
        </w:rPr>
      </w:pPr>
      <w:r>
        <w:rPr>
          <w:rFonts w:ascii="宋体" w:hAnsi="宋体" w:cs="宋体" w:hint="eastAsia"/>
          <w:b/>
          <w:sz w:val="24"/>
        </w:rPr>
        <w:t xml:space="preserve">10.6.2.1 </w:t>
      </w:r>
      <w:r>
        <w:rPr>
          <w:rFonts w:ascii="宋体" w:hAnsi="宋体" w:cs="宋体" w:hint="eastAsia"/>
          <w:b/>
          <w:sz w:val="24"/>
        </w:rPr>
        <w:t>供应商须对提交的资格证明真实性、有效性、完整性负责，并保证无不诚信记录。</w:t>
      </w:r>
    </w:p>
    <w:p w:rsidR="007631EE" w:rsidRDefault="0030672A">
      <w:pPr>
        <w:spacing w:line="500" w:lineRule="exact"/>
        <w:rPr>
          <w:rFonts w:ascii="宋体" w:hAnsi="宋体" w:cs="宋体"/>
          <w:b/>
          <w:sz w:val="24"/>
        </w:rPr>
      </w:pPr>
      <w:r>
        <w:rPr>
          <w:rFonts w:ascii="宋体" w:hAnsi="宋体" w:cs="宋体" w:hint="eastAsia"/>
          <w:b/>
          <w:sz w:val="24"/>
        </w:rPr>
        <w:t xml:space="preserve">10.6.2.2 </w:t>
      </w:r>
      <w:r>
        <w:rPr>
          <w:rFonts w:ascii="宋体" w:hAnsi="宋体" w:cs="宋体" w:hint="eastAsia"/>
          <w:b/>
          <w:sz w:val="24"/>
        </w:rPr>
        <w:t>资格证明的字迹、印章必须完整、清晰，否则其响应文件将会被拒绝。</w:t>
      </w:r>
    </w:p>
    <w:p w:rsidR="007631EE" w:rsidRDefault="0030672A">
      <w:pPr>
        <w:spacing w:line="500" w:lineRule="exact"/>
        <w:rPr>
          <w:rFonts w:ascii="宋体" w:hAnsi="宋体" w:cs="宋体"/>
          <w:b/>
          <w:sz w:val="24"/>
        </w:rPr>
      </w:pPr>
      <w:r>
        <w:rPr>
          <w:rFonts w:ascii="宋体" w:hAnsi="宋体" w:cs="宋体" w:hint="eastAsia"/>
          <w:b/>
          <w:sz w:val="24"/>
        </w:rPr>
        <w:t xml:space="preserve">10.6.2.3 </w:t>
      </w:r>
      <w:r>
        <w:rPr>
          <w:rFonts w:ascii="宋体" w:hAnsi="宋体" w:cs="宋体" w:hint="eastAsia"/>
          <w:b/>
          <w:sz w:val="24"/>
        </w:rPr>
        <w:t>供应商应携带其资信部分原件至开标现场，如若响应文件资信部分出现瑕疵，而供应</w:t>
      </w:r>
      <w:proofErr w:type="gramStart"/>
      <w:r>
        <w:rPr>
          <w:rFonts w:ascii="宋体" w:hAnsi="宋体" w:cs="宋体" w:hint="eastAsia"/>
          <w:b/>
          <w:sz w:val="24"/>
        </w:rPr>
        <w:t>商未能</w:t>
      </w:r>
      <w:proofErr w:type="gramEnd"/>
      <w:r>
        <w:rPr>
          <w:rFonts w:ascii="宋体" w:hAnsi="宋体" w:cs="宋体" w:hint="eastAsia"/>
          <w:b/>
          <w:sz w:val="24"/>
        </w:rPr>
        <w:t>立即提供原件核验的，其响应文件将被拒绝。</w:t>
      </w:r>
    </w:p>
    <w:p w:rsidR="007631EE" w:rsidRDefault="0030672A">
      <w:pPr>
        <w:spacing w:line="500" w:lineRule="exact"/>
        <w:rPr>
          <w:rFonts w:ascii="宋体" w:hAnsi="宋体" w:cs="宋体"/>
          <w:b/>
          <w:sz w:val="24"/>
        </w:rPr>
      </w:pPr>
      <w:r>
        <w:rPr>
          <w:rFonts w:ascii="宋体" w:hAnsi="宋体" w:cs="宋体" w:hint="eastAsia"/>
          <w:b/>
          <w:sz w:val="24"/>
        </w:rPr>
        <w:t xml:space="preserve">10.6.3 </w:t>
      </w:r>
      <w:r>
        <w:rPr>
          <w:rFonts w:ascii="宋体" w:hAnsi="宋体" w:cs="宋体" w:hint="eastAsia"/>
          <w:b/>
          <w:sz w:val="24"/>
        </w:rPr>
        <w:t>技术部分</w:t>
      </w:r>
      <w:r>
        <w:rPr>
          <w:rFonts w:ascii="宋体" w:hAnsi="宋体" w:cs="宋体" w:hint="eastAsia"/>
          <w:b/>
          <w:sz w:val="24"/>
        </w:rPr>
        <w:t>(</w:t>
      </w:r>
      <w:r>
        <w:rPr>
          <w:rFonts w:ascii="宋体" w:hAnsi="宋体" w:cs="宋体" w:hint="eastAsia"/>
          <w:b/>
          <w:sz w:val="24"/>
        </w:rPr>
        <w:t>如服务中带货物</w:t>
      </w:r>
      <w:r>
        <w:rPr>
          <w:rFonts w:ascii="宋体" w:hAnsi="宋体" w:cs="宋体" w:hint="eastAsia"/>
          <w:b/>
          <w:sz w:val="24"/>
        </w:rPr>
        <w:t>)</w:t>
      </w:r>
    </w:p>
    <w:p w:rsidR="007631EE" w:rsidRDefault="0030672A">
      <w:pPr>
        <w:spacing w:line="500" w:lineRule="exact"/>
        <w:rPr>
          <w:rFonts w:ascii="宋体" w:hAnsi="宋体" w:cs="宋体"/>
          <w:b/>
          <w:sz w:val="24"/>
        </w:rPr>
      </w:pPr>
      <w:r>
        <w:rPr>
          <w:rFonts w:ascii="宋体" w:hAnsi="宋体" w:cs="宋体" w:hint="eastAsia"/>
          <w:b/>
          <w:sz w:val="24"/>
        </w:rPr>
        <w:t>10.6.3.1</w:t>
      </w:r>
      <w:r>
        <w:rPr>
          <w:rFonts w:ascii="宋体" w:hAnsi="宋体" w:cs="宋体" w:hint="eastAsia"/>
          <w:b/>
          <w:sz w:val="24"/>
        </w:rPr>
        <w:t>本次磋商（谈判）不允许供应商复制粘贴磋商（谈判）文件的技术要求作为其响应文件的响应情况。</w:t>
      </w:r>
    </w:p>
    <w:p w:rsidR="007631EE" w:rsidRDefault="0030672A">
      <w:pPr>
        <w:pStyle w:val="3"/>
        <w:spacing w:before="0" w:after="0" w:line="240" w:lineRule="atLeast"/>
        <w:rPr>
          <w:rFonts w:hAnsi="宋体" w:cs="宋体"/>
          <w:u w:val="none"/>
        </w:rPr>
      </w:pPr>
      <w:bookmarkStart w:id="76" w:name="_Toc2248"/>
      <w:bookmarkStart w:id="77" w:name="_Toc23231"/>
      <w:bookmarkStart w:id="78" w:name="_Toc515647770"/>
      <w:bookmarkStart w:id="79" w:name="_Toc520356155"/>
      <w:bookmarkStart w:id="80" w:name="_Toc27115"/>
      <w:bookmarkEnd w:id="75"/>
      <w:r>
        <w:rPr>
          <w:rFonts w:hAnsi="宋体" w:cs="宋体" w:hint="eastAsia"/>
          <w:u w:val="none"/>
        </w:rPr>
        <w:t>11.</w:t>
      </w:r>
      <w:bookmarkEnd w:id="76"/>
      <w:bookmarkEnd w:id="77"/>
      <w:bookmarkEnd w:id="78"/>
      <w:bookmarkEnd w:id="79"/>
      <w:r>
        <w:rPr>
          <w:rFonts w:hAnsi="宋体" w:cs="宋体" w:hint="eastAsia"/>
          <w:u w:val="none"/>
        </w:rPr>
        <w:t>报价</w:t>
      </w:r>
      <w:bookmarkEnd w:id="80"/>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11.1</w:t>
      </w:r>
      <w:r>
        <w:rPr>
          <w:rFonts w:ascii="宋体" w:hAnsi="宋体" w:cs="宋体" w:hint="eastAsia"/>
          <w:sz w:val="24"/>
        </w:rPr>
        <w:tab/>
      </w:r>
      <w:r>
        <w:rPr>
          <w:rFonts w:ascii="宋体" w:hAnsi="宋体" w:cs="宋体" w:hint="eastAsia"/>
          <w:sz w:val="24"/>
        </w:rPr>
        <w:t>供应商的报价应当包括满足本次磋商（谈判）全部采购需求所应提供的货物，以及伴随的服务和工程。所有投标均</w:t>
      </w:r>
      <w:r>
        <w:rPr>
          <w:rFonts w:ascii="宋体" w:hAnsi="宋体" w:cs="宋体" w:hint="eastAsia"/>
          <w:b/>
          <w:bCs/>
          <w:sz w:val="24"/>
        </w:rPr>
        <w:t>以人民币</w:t>
      </w:r>
      <w:r>
        <w:rPr>
          <w:rFonts w:ascii="宋体" w:hAnsi="宋体" w:cs="宋体" w:hint="eastAsia"/>
          <w:sz w:val="24"/>
        </w:rPr>
        <w:t>报价，供应商的报价应遵守《中华人民共和国价格法》。为保证公平竞争，如有服务主体部分有与项目无关的赠与行为，其响应文件将被认定为</w:t>
      </w:r>
      <w:r>
        <w:rPr>
          <w:rFonts w:ascii="宋体" w:hAnsi="宋体" w:cs="宋体" w:hint="eastAsia"/>
          <w:b/>
          <w:sz w:val="24"/>
        </w:rPr>
        <w:t>响应文件无效</w:t>
      </w:r>
      <w:r>
        <w:rPr>
          <w:rFonts w:ascii="宋体" w:hAnsi="宋体" w:cs="宋体" w:hint="eastAsia"/>
          <w:sz w:val="24"/>
        </w:rPr>
        <w:t>。</w:t>
      </w:r>
    </w:p>
    <w:p w:rsidR="007631EE" w:rsidRDefault="0030672A">
      <w:pPr>
        <w:adjustRightInd w:val="0"/>
        <w:snapToGrid w:val="0"/>
        <w:spacing w:line="360" w:lineRule="auto"/>
        <w:rPr>
          <w:rFonts w:ascii="宋体" w:hAnsi="宋体" w:cs="宋体"/>
          <w:sz w:val="24"/>
        </w:rPr>
      </w:pPr>
      <w:r>
        <w:rPr>
          <w:rFonts w:ascii="宋体" w:hAnsi="宋体" w:cs="宋体" w:hint="eastAsia"/>
          <w:sz w:val="24"/>
        </w:rPr>
        <w:t>11.2</w:t>
      </w:r>
      <w:r>
        <w:rPr>
          <w:rFonts w:ascii="宋体" w:hAnsi="宋体" w:cs="宋体" w:hint="eastAsia"/>
          <w:sz w:val="24"/>
        </w:rPr>
        <w:tab/>
      </w:r>
      <w:r>
        <w:rPr>
          <w:rFonts w:ascii="宋体" w:hAnsi="宋体" w:cs="宋体" w:hint="eastAsia"/>
          <w:sz w:val="24"/>
        </w:rPr>
        <w:t>供应商应在分项报价表上标明响应服务及相关货物的单价（如适用）和总价，并由法定代表人（非法人组织的负责人）或其委托代理人签署。</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11.3</w:t>
      </w:r>
      <w:r>
        <w:rPr>
          <w:rFonts w:ascii="宋体" w:hAnsi="宋体" w:cs="宋体" w:hint="eastAsia"/>
          <w:sz w:val="24"/>
        </w:rPr>
        <w:tab/>
      </w:r>
      <w:r>
        <w:rPr>
          <w:rFonts w:ascii="宋体" w:hAnsi="宋体" w:cs="宋体" w:hint="eastAsia"/>
          <w:sz w:val="24"/>
        </w:rPr>
        <w:t>供应商提交的最后报价</w:t>
      </w:r>
      <w:r>
        <w:rPr>
          <w:rFonts w:ascii="宋体" w:hAnsi="宋体" w:cs="宋体" w:hint="eastAsia"/>
          <w:sz w:val="24"/>
        </w:rPr>
        <w:t>,</w:t>
      </w:r>
      <w:r>
        <w:rPr>
          <w:rFonts w:ascii="宋体" w:hAnsi="宋体" w:cs="宋体" w:hint="eastAsia"/>
          <w:sz w:val="24"/>
        </w:rPr>
        <w:t>在合同履行过程中是固定不变的，不得以任何理由予以变更。任何包含价格调整要求的响应，其响应文件将被认定为</w:t>
      </w:r>
      <w:r>
        <w:rPr>
          <w:rFonts w:ascii="宋体" w:hAnsi="宋体" w:cs="宋体" w:hint="eastAsia"/>
          <w:b/>
          <w:sz w:val="24"/>
        </w:rPr>
        <w:t>响应文件无效</w:t>
      </w:r>
      <w:r>
        <w:rPr>
          <w:rFonts w:ascii="宋体" w:hAnsi="宋体" w:cs="宋体" w:hint="eastAsia"/>
          <w:sz w:val="24"/>
        </w:rPr>
        <w:t>。</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11.4</w:t>
      </w:r>
      <w:r>
        <w:rPr>
          <w:rFonts w:ascii="宋体" w:hAnsi="宋体" w:cs="宋体" w:hint="eastAsia"/>
          <w:sz w:val="24"/>
        </w:rPr>
        <w:tab/>
      </w:r>
      <w:r>
        <w:rPr>
          <w:rFonts w:ascii="宋体" w:hAnsi="宋体" w:cs="宋体" w:hint="eastAsia"/>
          <w:sz w:val="24"/>
        </w:rPr>
        <w:t>采购人不接受具有附加条件的报价或多个方案的报价。</w:t>
      </w:r>
    </w:p>
    <w:p w:rsidR="007631EE" w:rsidRDefault="0030672A">
      <w:pPr>
        <w:rPr>
          <w:rFonts w:ascii="宋体" w:hAnsi="宋体" w:cs="宋体"/>
          <w:sz w:val="24"/>
        </w:rPr>
      </w:pPr>
      <w:r>
        <w:rPr>
          <w:rFonts w:ascii="宋体" w:hAnsi="宋体" w:cs="宋体" w:hint="eastAsia"/>
          <w:sz w:val="24"/>
        </w:rPr>
        <w:t>11.5</w:t>
      </w:r>
      <w:r>
        <w:rPr>
          <w:rFonts w:ascii="宋体" w:hAnsi="宋体" w:cs="宋体" w:hint="eastAsia"/>
          <w:sz w:val="24"/>
        </w:rPr>
        <w:t>通过资格性审查和符合性审查的供应商有再次报价的机会，但每一次报价均应以书面形式确认。价格的评审以最终报价为准。</w:t>
      </w:r>
    </w:p>
    <w:p w:rsidR="007631EE" w:rsidRDefault="0030672A">
      <w:pPr>
        <w:rPr>
          <w:rFonts w:ascii="宋体" w:hAnsi="宋体" w:cs="宋体"/>
          <w:sz w:val="24"/>
        </w:rPr>
      </w:pPr>
      <w:r>
        <w:rPr>
          <w:rFonts w:ascii="宋体" w:hAnsi="宋体" w:cs="宋体" w:hint="eastAsia"/>
          <w:sz w:val="24"/>
        </w:rPr>
        <w:t xml:space="preserve">11.6 </w:t>
      </w:r>
      <w:r>
        <w:rPr>
          <w:rFonts w:ascii="宋体" w:hAnsi="宋体" w:cs="宋体" w:hint="eastAsia"/>
          <w:sz w:val="24"/>
        </w:rPr>
        <w:t>电子版响应文件</w:t>
      </w:r>
    </w:p>
    <w:p w:rsidR="007631EE" w:rsidRDefault="0030672A">
      <w:pPr>
        <w:ind w:firstLine="480"/>
        <w:rPr>
          <w:rFonts w:ascii="宋体" w:hAnsi="宋体" w:cs="宋体"/>
          <w:sz w:val="24"/>
        </w:rPr>
      </w:pPr>
      <w:r>
        <w:rPr>
          <w:rFonts w:ascii="宋体" w:hAnsi="宋体" w:cs="宋体" w:hint="eastAsia"/>
          <w:sz w:val="24"/>
        </w:rPr>
        <w:t>●电子版响应文件内容为上述</w:t>
      </w:r>
      <w:r>
        <w:rPr>
          <w:rFonts w:ascii="宋体" w:hAnsi="宋体" w:cs="宋体" w:hint="eastAsia"/>
          <w:sz w:val="24"/>
        </w:rPr>
        <w:t>10.6.1</w:t>
      </w:r>
      <w:r>
        <w:rPr>
          <w:rFonts w:ascii="宋体" w:hAnsi="宋体" w:cs="宋体" w:hint="eastAsia"/>
          <w:sz w:val="24"/>
        </w:rPr>
        <w:t>、</w:t>
      </w:r>
      <w:r>
        <w:rPr>
          <w:rFonts w:ascii="宋体" w:hAnsi="宋体" w:cs="宋体" w:hint="eastAsia"/>
          <w:sz w:val="24"/>
        </w:rPr>
        <w:t>10.6.2</w:t>
      </w:r>
      <w:r>
        <w:rPr>
          <w:rFonts w:ascii="宋体" w:hAnsi="宋体" w:cs="宋体" w:hint="eastAsia"/>
          <w:sz w:val="24"/>
        </w:rPr>
        <w:t>、</w:t>
      </w:r>
      <w:r>
        <w:rPr>
          <w:rFonts w:ascii="宋体" w:hAnsi="宋体" w:cs="宋体" w:hint="eastAsia"/>
          <w:sz w:val="24"/>
        </w:rPr>
        <w:t>10.6.3</w:t>
      </w:r>
      <w:r>
        <w:rPr>
          <w:rFonts w:ascii="宋体" w:hAnsi="宋体" w:cs="宋体" w:hint="eastAsia"/>
          <w:sz w:val="24"/>
        </w:rPr>
        <w:t>、</w:t>
      </w:r>
      <w:r>
        <w:rPr>
          <w:rFonts w:ascii="宋体" w:hAnsi="宋体" w:cs="宋体" w:hint="eastAsia"/>
          <w:sz w:val="24"/>
        </w:rPr>
        <w:t>10.6.4</w:t>
      </w:r>
      <w:r>
        <w:rPr>
          <w:rFonts w:ascii="宋体" w:hAnsi="宋体" w:cs="宋体" w:hint="eastAsia"/>
          <w:sz w:val="24"/>
        </w:rPr>
        <w:t>条款要求内容须是</w:t>
      </w:r>
      <w:r>
        <w:rPr>
          <w:rFonts w:ascii="宋体" w:hAnsi="宋体" w:cs="宋体" w:hint="eastAsia"/>
          <w:sz w:val="24"/>
        </w:rPr>
        <w:t>word</w:t>
      </w:r>
      <w:r>
        <w:rPr>
          <w:rFonts w:ascii="宋体" w:hAnsi="宋体" w:cs="宋体" w:hint="eastAsia"/>
          <w:sz w:val="24"/>
        </w:rPr>
        <w:t>格式或</w:t>
      </w:r>
      <w:r>
        <w:rPr>
          <w:rFonts w:ascii="宋体" w:hAnsi="宋体" w:cs="宋体" w:hint="eastAsia"/>
          <w:sz w:val="24"/>
        </w:rPr>
        <w:t>PDF</w:t>
      </w:r>
      <w:r>
        <w:rPr>
          <w:rFonts w:ascii="宋体" w:hAnsi="宋体" w:cs="宋体" w:hint="eastAsia"/>
          <w:sz w:val="24"/>
        </w:rPr>
        <w:t>格式。。</w:t>
      </w:r>
    </w:p>
    <w:p w:rsidR="007631EE" w:rsidRDefault="0030672A">
      <w:pPr>
        <w:ind w:firstLine="480"/>
        <w:rPr>
          <w:rFonts w:ascii="宋体" w:hAnsi="宋体" w:cs="宋体"/>
          <w:sz w:val="24"/>
        </w:rPr>
      </w:pPr>
      <w:r>
        <w:rPr>
          <w:rFonts w:ascii="宋体" w:hAnsi="宋体" w:cs="宋体" w:hint="eastAsia"/>
          <w:sz w:val="24"/>
        </w:rPr>
        <w:t>●电子版介质为“</w:t>
      </w:r>
      <w:r>
        <w:rPr>
          <w:rFonts w:ascii="宋体" w:hAnsi="宋体" w:cs="宋体" w:hint="eastAsia"/>
          <w:sz w:val="24"/>
        </w:rPr>
        <w:t>U</w:t>
      </w:r>
      <w:r>
        <w:rPr>
          <w:rFonts w:ascii="宋体" w:hAnsi="宋体" w:cs="宋体" w:hint="eastAsia"/>
          <w:sz w:val="24"/>
        </w:rPr>
        <w:t>盘或光盘”</w:t>
      </w:r>
      <w:r>
        <w:rPr>
          <w:rFonts w:ascii="宋体" w:hAnsi="宋体" w:cs="宋体" w:hint="eastAsia"/>
          <w:sz w:val="24"/>
        </w:rPr>
        <w:t>。</w:t>
      </w:r>
    </w:p>
    <w:p w:rsidR="007631EE" w:rsidRDefault="0030672A">
      <w:pPr>
        <w:ind w:firstLine="480"/>
        <w:rPr>
          <w:rFonts w:ascii="宋体" w:hAnsi="宋体" w:cs="宋体"/>
          <w:sz w:val="24"/>
        </w:rPr>
      </w:pPr>
      <w:r>
        <w:rPr>
          <w:rFonts w:ascii="宋体" w:hAnsi="宋体" w:cs="宋体" w:hint="eastAsia"/>
          <w:sz w:val="24"/>
        </w:rPr>
        <w:t>●电子版响应文件作为响应文件的一部分，无论成交结果如何，均不退回。</w:t>
      </w:r>
    </w:p>
    <w:p w:rsidR="007631EE" w:rsidRDefault="0030672A">
      <w:pPr>
        <w:ind w:firstLine="480"/>
        <w:rPr>
          <w:rFonts w:ascii="宋体" w:hAnsi="宋体" w:cs="宋体"/>
          <w:sz w:val="24"/>
        </w:rPr>
      </w:pPr>
      <w:r>
        <w:rPr>
          <w:rFonts w:ascii="宋体" w:hAnsi="宋体" w:cs="宋体" w:hint="eastAsia"/>
          <w:sz w:val="24"/>
        </w:rPr>
        <w:t>●电子版响应文件单独密封，与响应文件同时递交。</w:t>
      </w:r>
    </w:p>
    <w:p w:rsidR="007631EE" w:rsidRDefault="0030672A">
      <w:pPr>
        <w:pStyle w:val="3"/>
        <w:spacing w:before="0" w:after="0" w:line="240" w:lineRule="atLeast"/>
        <w:rPr>
          <w:rFonts w:hAnsi="宋体" w:cs="宋体"/>
          <w:u w:val="none"/>
        </w:rPr>
      </w:pPr>
      <w:bookmarkStart w:id="81" w:name="_Toc515647771"/>
      <w:bookmarkStart w:id="82" w:name="_Ref467306513"/>
      <w:bookmarkStart w:id="83" w:name="_Toc520356156"/>
      <w:bookmarkStart w:id="84" w:name="_Toc17788"/>
      <w:bookmarkStart w:id="85" w:name="_Toc11514"/>
      <w:bookmarkStart w:id="86" w:name="_Toc4511"/>
      <w:r>
        <w:rPr>
          <w:rFonts w:hAnsi="宋体" w:cs="宋体" w:hint="eastAsia"/>
          <w:u w:val="none"/>
        </w:rPr>
        <w:t>12.</w:t>
      </w:r>
      <w:r>
        <w:rPr>
          <w:rFonts w:hAnsi="宋体" w:cs="宋体" w:hint="eastAsia"/>
          <w:u w:val="none"/>
        </w:rPr>
        <w:t>磋商（谈判）保证金</w:t>
      </w:r>
      <w:bookmarkEnd w:id="81"/>
      <w:bookmarkEnd w:id="82"/>
      <w:bookmarkEnd w:id="83"/>
      <w:bookmarkEnd w:id="84"/>
      <w:bookmarkEnd w:id="85"/>
      <w:bookmarkEnd w:id="86"/>
    </w:p>
    <w:p w:rsidR="007631EE" w:rsidRDefault="0030672A">
      <w:pPr>
        <w:spacing w:line="320" w:lineRule="exact"/>
        <w:ind w:left="840" w:hangingChars="350" w:hanging="840"/>
        <w:rPr>
          <w:rFonts w:ascii="宋体" w:hAnsi="宋体" w:cs="宋体"/>
          <w:sz w:val="24"/>
        </w:rPr>
      </w:pPr>
      <w:bookmarkStart w:id="87" w:name="_Ref467306302"/>
      <w:bookmarkStart w:id="88" w:name="_Toc520356157"/>
      <w:bookmarkStart w:id="89" w:name="_Toc515647772"/>
      <w:bookmarkStart w:id="90" w:name="_Toc32569"/>
      <w:bookmarkStart w:id="91" w:name="_Toc23590"/>
      <w:r>
        <w:rPr>
          <w:rFonts w:ascii="宋体" w:hAnsi="宋体" w:cs="宋体" w:hint="eastAsia"/>
          <w:sz w:val="24"/>
        </w:rPr>
        <w:t>12.1</w:t>
      </w:r>
      <w:r>
        <w:rPr>
          <w:rFonts w:ascii="宋体" w:hAnsi="宋体" w:cs="宋体" w:hint="eastAsia"/>
          <w:sz w:val="24"/>
        </w:rPr>
        <w:tab/>
      </w:r>
      <w:bookmarkEnd w:id="87"/>
      <w:r>
        <w:rPr>
          <w:rFonts w:ascii="宋体" w:hAnsi="宋体" w:cs="宋体" w:hint="eastAsia"/>
          <w:b/>
          <w:sz w:val="24"/>
        </w:rPr>
        <w:t>根据鲁财采【</w:t>
      </w:r>
      <w:r>
        <w:rPr>
          <w:rFonts w:ascii="宋体" w:hAnsi="宋体" w:cs="宋体" w:hint="eastAsia"/>
          <w:b/>
          <w:sz w:val="24"/>
        </w:rPr>
        <w:t>2019</w:t>
      </w:r>
      <w:r>
        <w:rPr>
          <w:rFonts w:ascii="宋体" w:hAnsi="宋体" w:cs="宋体" w:hint="eastAsia"/>
          <w:b/>
          <w:sz w:val="24"/>
        </w:rPr>
        <w:t>】</w:t>
      </w:r>
      <w:r>
        <w:rPr>
          <w:rFonts w:ascii="宋体" w:hAnsi="宋体" w:cs="宋体" w:hint="eastAsia"/>
          <w:b/>
          <w:sz w:val="24"/>
        </w:rPr>
        <w:t>40</w:t>
      </w:r>
      <w:r>
        <w:rPr>
          <w:rFonts w:ascii="宋体" w:hAnsi="宋体" w:cs="宋体" w:hint="eastAsia"/>
          <w:b/>
          <w:sz w:val="24"/>
        </w:rPr>
        <w:t>号的规定，本项目不向诚信记录良好的投标人收取磋商（谈判）保证金。</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12.2</w:t>
      </w:r>
      <w:r>
        <w:rPr>
          <w:rFonts w:ascii="宋体" w:hAnsi="宋体" w:cs="宋体" w:hint="eastAsia"/>
          <w:sz w:val="24"/>
        </w:rPr>
        <w:tab/>
      </w:r>
      <w:r>
        <w:rPr>
          <w:rStyle w:val="fontstyle01"/>
          <w:rFonts w:cs="宋体" w:hint="default"/>
          <w:color w:val="auto"/>
          <w:sz w:val="24"/>
          <w:szCs w:val="24"/>
        </w:rPr>
        <w:t>供应商在磋商（谈判）过程及成交后如有违反法律法规的情形，采购代理机构将如实上报</w:t>
      </w:r>
      <w:r>
        <w:rPr>
          <w:rStyle w:val="fontstyle01"/>
          <w:rFonts w:cs="宋体" w:hint="default"/>
          <w:color w:val="auto"/>
          <w:sz w:val="24"/>
        </w:rPr>
        <w:t>政府采购</w:t>
      </w:r>
      <w:r>
        <w:rPr>
          <w:rStyle w:val="fontstyle01"/>
          <w:rFonts w:cs="宋体" w:hint="default"/>
          <w:color w:val="auto"/>
          <w:sz w:val="24"/>
          <w:szCs w:val="24"/>
        </w:rPr>
        <w:t>监管部门。</w:t>
      </w:r>
    </w:p>
    <w:p w:rsidR="007631EE" w:rsidRDefault="0030672A">
      <w:pPr>
        <w:pStyle w:val="3"/>
        <w:spacing w:before="0" w:after="0" w:line="240" w:lineRule="atLeast"/>
        <w:rPr>
          <w:rFonts w:hAnsi="宋体" w:cs="宋体"/>
          <w:u w:val="none"/>
        </w:rPr>
      </w:pPr>
      <w:bookmarkStart w:id="92" w:name="_Toc18269"/>
      <w:r>
        <w:rPr>
          <w:rFonts w:hAnsi="宋体" w:cs="宋体" w:hint="eastAsia"/>
          <w:u w:val="none"/>
        </w:rPr>
        <w:lastRenderedPageBreak/>
        <w:t>13.</w:t>
      </w:r>
      <w:r>
        <w:rPr>
          <w:rFonts w:hAnsi="宋体" w:cs="宋体" w:hint="eastAsia"/>
          <w:u w:val="none"/>
        </w:rPr>
        <w:t>响应有效期</w:t>
      </w:r>
      <w:bookmarkEnd w:id="88"/>
      <w:bookmarkEnd w:id="89"/>
      <w:bookmarkEnd w:id="90"/>
      <w:bookmarkEnd w:id="91"/>
      <w:bookmarkEnd w:id="92"/>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13.1</w:t>
      </w:r>
      <w:r>
        <w:rPr>
          <w:rFonts w:ascii="宋体" w:hAnsi="宋体" w:cs="宋体" w:hint="eastAsia"/>
          <w:sz w:val="24"/>
        </w:rPr>
        <w:tab/>
      </w:r>
      <w:r>
        <w:rPr>
          <w:rFonts w:ascii="宋体" w:hAnsi="宋体" w:cs="宋体" w:hint="eastAsia"/>
          <w:sz w:val="24"/>
        </w:rPr>
        <w:t>响应</w:t>
      </w:r>
      <w:proofErr w:type="gramStart"/>
      <w:r>
        <w:rPr>
          <w:rFonts w:ascii="宋体" w:hAnsi="宋体" w:cs="宋体" w:hint="eastAsia"/>
          <w:sz w:val="24"/>
        </w:rPr>
        <w:t>应</w:t>
      </w:r>
      <w:proofErr w:type="gramEnd"/>
      <w:r>
        <w:rPr>
          <w:rFonts w:ascii="宋体" w:hAnsi="宋体" w:cs="宋体" w:hint="eastAsia"/>
          <w:sz w:val="24"/>
        </w:rPr>
        <w:t>在</w:t>
      </w:r>
      <w:r>
        <w:rPr>
          <w:rFonts w:ascii="宋体" w:hAnsi="宋体" w:cs="宋体" w:hint="eastAsia"/>
          <w:sz w:val="24"/>
          <w:u w:val="single"/>
        </w:rPr>
        <w:t>供应商须知资料表</w:t>
      </w:r>
      <w:r>
        <w:rPr>
          <w:rFonts w:ascii="宋体" w:hAnsi="宋体" w:cs="宋体" w:hint="eastAsia"/>
          <w:sz w:val="24"/>
        </w:rPr>
        <w:t>中规定时间内保持有效。响应有效期不满足要求的响应，其响应文件将被认定为</w:t>
      </w:r>
      <w:r>
        <w:rPr>
          <w:rFonts w:ascii="宋体" w:hAnsi="宋体" w:cs="宋体" w:hint="eastAsia"/>
          <w:b/>
          <w:sz w:val="24"/>
        </w:rPr>
        <w:t>响应文件无效</w:t>
      </w:r>
      <w:r>
        <w:rPr>
          <w:rFonts w:ascii="宋体" w:hAnsi="宋体" w:cs="宋体" w:hint="eastAsia"/>
          <w:sz w:val="24"/>
        </w:rPr>
        <w:t>。</w:t>
      </w:r>
    </w:p>
    <w:p w:rsidR="007631EE" w:rsidRDefault="0030672A">
      <w:pPr>
        <w:spacing w:line="320" w:lineRule="exact"/>
        <w:ind w:left="900" w:hangingChars="375" w:hanging="900"/>
        <w:rPr>
          <w:rFonts w:ascii="宋体" w:hAnsi="宋体" w:cs="宋体"/>
          <w:sz w:val="24"/>
        </w:rPr>
      </w:pPr>
      <w:bookmarkStart w:id="93" w:name="_Toc493"/>
      <w:bookmarkStart w:id="94" w:name="_Toc515647773"/>
      <w:bookmarkStart w:id="95" w:name="_Toc520356158"/>
      <w:bookmarkStart w:id="96" w:name="_Toc17074"/>
      <w:r>
        <w:rPr>
          <w:rFonts w:ascii="宋体" w:hAnsi="宋体" w:cs="宋体" w:hint="eastAsia"/>
          <w:sz w:val="24"/>
        </w:rPr>
        <w:t>13.2</w:t>
      </w:r>
      <w:r>
        <w:rPr>
          <w:rFonts w:ascii="宋体" w:hAnsi="宋体" w:cs="宋体" w:hint="eastAsia"/>
          <w:sz w:val="24"/>
        </w:rPr>
        <w:tab/>
      </w:r>
      <w:r>
        <w:rPr>
          <w:rFonts w:ascii="宋体" w:hAnsi="宋体" w:cs="宋体" w:hint="eastAsia"/>
          <w:sz w:val="24"/>
        </w:rPr>
        <w:t>因特殊原因，采购人或采购代理机构可以在原响应有效期截止之前，要求供应商延长响应文件的有效期。接受该要求的供应商将不会被要求和允许修正其响应，且本须知中有关磋商（谈判）保证金的要求须在延长的有效期内继续有效。供应商可以拒绝延长响应有效期的要求，且不承担任何责任。上述要求和答复都应以书面形式提交。</w:t>
      </w:r>
    </w:p>
    <w:p w:rsidR="007631EE" w:rsidRDefault="0030672A">
      <w:pPr>
        <w:pStyle w:val="3"/>
        <w:spacing w:before="0" w:after="0" w:line="320" w:lineRule="exact"/>
        <w:rPr>
          <w:rFonts w:hAnsi="宋体" w:cs="宋体"/>
          <w:u w:val="none"/>
        </w:rPr>
      </w:pPr>
      <w:bookmarkStart w:id="97" w:name="_Toc19087083"/>
      <w:bookmarkStart w:id="98" w:name="_Toc518923077"/>
      <w:bookmarkStart w:id="99" w:name="_Toc7299"/>
      <w:bookmarkEnd w:id="93"/>
      <w:bookmarkEnd w:id="94"/>
      <w:bookmarkEnd w:id="95"/>
      <w:bookmarkEnd w:id="96"/>
      <w:r>
        <w:rPr>
          <w:rFonts w:hAnsi="宋体" w:cs="宋体" w:hint="eastAsia"/>
          <w:u w:val="none"/>
        </w:rPr>
        <w:t>14.</w:t>
      </w:r>
      <w:r>
        <w:rPr>
          <w:rFonts w:hAnsi="宋体" w:cs="宋体" w:hint="eastAsia"/>
          <w:u w:val="none"/>
        </w:rPr>
        <w:t>响应文件的</w:t>
      </w:r>
      <w:bookmarkEnd w:id="97"/>
      <w:bookmarkEnd w:id="98"/>
      <w:r>
        <w:rPr>
          <w:rFonts w:hAnsi="宋体" w:cs="宋体" w:hint="eastAsia"/>
        </w:rPr>
        <w:t>签署及规定</w:t>
      </w:r>
      <w:bookmarkEnd w:id="99"/>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14.1</w:t>
      </w:r>
      <w:r>
        <w:rPr>
          <w:rFonts w:ascii="宋体" w:hAnsi="宋体" w:cs="宋体" w:hint="eastAsia"/>
          <w:sz w:val="24"/>
        </w:rPr>
        <w:tab/>
      </w:r>
      <w:r>
        <w:rPr>
          <w:rFonts w:ascii="宋体" w:hAnsi="宋体" w:cs="宋体" w:hint="eastAsia"/>
          <w:sz w:val="24"/>
        </w:rPr>
        <w:t>电子标</w:t>
      </w:r>
    </w:p>
    <w:p w:rsidR="007631EE" w:rsidRDefault="0030672A">
      <w:pPr>
        <w:spacing w:line="320" w:lineRule="exact"/>
        <w:ind w:left="900" w:hangingChars="375" w:hanging="900"/>
        <w:rPr>
          <w:rFonts w:ascii="宋体" w:hAnsi="宋体" w:cs="宋体"/>
          <w:kern w:val="0"/>
          <w:position w:val="-2"/>
          <w:sz w:val="24"/>
        </w:rPr>
      </w:pPr>
      <w:r>
        <w:rPr>
          <w:rFonts w:ascii="宋体" w:hAnsi="宋体" w:cs="宋体" w:hint="eastAsia"/>
          <w:sz w:val="24"/>
        </w:rPr>
        <w:t>14.1.1</w:t>
      </w:r>
      <w:r>
        <w:rPr>
          <w:rFonts w:ascii="宋体" w:hAnsi="宋体" w:cs="宋体" w:hint="eastAsia"/>
          <w:sz w:val="24"/>
        </w:rPr>
        <w:t>供应商应</w:t>
      </w:r>
      <w:proofErr w:type="gramStart"/>
      <w:r>
        <w:rPr>
          <w:rFonts w:ascii="宋体" w:hAnsi="宋体" w:cs="宋体" w:hint="eastAsia"/>
          <w:sz w:val="24"/>
        </w:rPr>
        <w:t>按</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中的规定，</w:t>
      </w:r>
      <w:r>
        <w:rPr>
          <w:rFonts w:ascii="宋体" w:hAnsi="宋体" w:cs="宋体" w:hint="eastAsia"/>
          <w:kern w:val="0"/>
          <w:sz w:val="24"/>
        </w:rPr>
        <w:t>准备和递交</w:t>
      </w:r>
      <w:r>
        <w:rPr>
          <w:rFonts w:ascii="宋体" w:hAnsi="宋体" w:cs="宋体" w:hint="eastAsia"/>
          <w:kern w:val="0"/>
          <w:sz w:val="24"/>
        </w:rPr>
        <w:t>1</w:t>
      </w:r>
      <w:r>
        <w:rPr>
          <w:rFonts w:ascii="宋体" w:hAnsi="宋体" w:cs="宋体" w:hint="eastAsia"/>
          <w:kern w:val="0"/>
          <w:sz w:val="24"/>
        </w:rPr>
        <w:t>份加密电子响应文件（</w:t>
      </w:r>
      <w:r>
        <w:rPr>
          <w:rFonts w:ascii="宋体" w:hAnsi="宋体" w:cs="宋体" w:hint="eastAsia"/>
          <w:kern w:val="0"/>
          <w:sz w:val="24"/>
        </w:rPr>
        <w:t>.SDTF</w:t>
      </w:r>
      <w:r>
        <w:rPr>
          <w:rFonts w:ascii="宋体" w:hAnsi="宋体" w:cs="宋体" w:hint="eastAsia"/>
          <w:kern w:val="0"/>
          <w:sz w:val="24"/>
        </w:rPr>
        <w:t>格式），应于提交响应文件截止时间前上传至山东省政府</w:t>
      </w:r>
      <w:proofErr w:type="gramStart"/>
      <w:r>
        <w:rPr>
          <w:rFonts w:ascii="宋体" w:hAnsi="宋体" w:cs="宋体" w:hint="eastAsia"/>
          <w:kern w:val="0"/>
          <w:sz w:val="24"/>
        </w:rPr>
        <w:t>采购省</w:t>
      </w:r>
      <w:proofErr w:type="gramEnd"/>
      <w:r>
        <w:rPr>
          <w:rFonts w:ascii="宋体" w:hAnsi="宋体" w:cs="宋体" w:hint="eastAsia"/>
          <w:kern w:val="0"/>
          <w:sz w:val="24"/>
        </w:rPr>
        <w:t>本级电子交易系统。</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14.1.2</w:t>
      </w:r>
      <w:r>
        <w:rPr>
          <w:rFonts w:ascii="宋体" w:hAnsi="宋体" w:cs="宋体" w:hint="eastAsia"/>
          <w:sz w:val="24"/>
        </w:rPr>
        <w:tab/>
      </w:r>
      <w:r>
        <w:rPr>
          <w:rFonts w:ascii="宋体" w:hAnsi="宋体" w:cs="宋体" w:hint="eastAsia"/>
          <w:sz w:val="24"/>
        </w:rPr>
        <w:t>电子响应文件封面应由供应商加盖单位电子公章，响应文件指定位置应由供应</w:t>
      </w:r>
      <w:proofErr w:type="gramStart"/>
      <w:r>
        <w:rPr>
          <w:rFonts w:ascii="宋体" w:hAnsi="宋体" w:cs="宋体" w:hint="eastAsia"/>
          <w:sz w:val="24"/>
        </w:rPr>
        <w:t>商法定</w:t>
      </w:r>
      <w:proofErr w:type="gramEnd"/>
      <w:r>
        <w:rPr>
          <w:rFonts w:ascii="宋体" w:hAnsi="宋体" w:cs="宋体" w:hint="eastAsia"/>
          <w:sz w:val="24"/>
        </w:rPr>
        <w:t>代表人</w:t>
      </w:r>
      <w:r>
        <w:rPr>
          <w:rFonts w:ascii="宋体" w:hAnsi="宋体" w:cs="宋体" w:hint="eastAsia"/>
          <w:sz w:val="24"/>
        </w:rPr>
        <w:t>/</w:t>
      </w:r>
      <w:r>
        <w:rPr>
          <w:rFonts w:ascii="宋体" w:hAnsi="宋体" w:cs="宋体" w:hint="eastAsia"/>
          <w:sz w:val="24"/>
        </w:rPr>
        <w:t>负责人签章、加盖单位电子公章。</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14.1.3</w:t>
      </w:r>
      <w:r>
        <w:rPr>
          <w:rFonts w:ascii="宋体" w:hAnsi="宋体" w:cs="宋体" w:hint="eastAsia"/>
          <w:sz w:val="24"/>
        </w:rPr>
        <w:tab/>
      </w:r>
      <w:r>
        <w:rPr>
          <w:rFonts w:ascii="宋体" w:hAnsi="宋体" w:cs="宋体" w:hint="eastAsia"/>
          <w:sz w:val="24"/>
        </w:rPr>
        <w:t>响应文件因字迹潦草、表达不清所引起的后果由供应商负责。</w:t>
      </w:r>
    </w:p>
    <w:p w:rsidR="007631EE" w:rsidRDefault="0030672A">
      <w:pPr>
        <w:spacing w:line="240" w:lineRule="atLeast"/>
        <w:rPr>
          <w:rFonts w:ascii="宋体" w:hAnsi="宋体" w:cs="宋体"/>
          <w:sz w:val="24"/>
        </w:rPr>
      </w:pPr>
      <w:r>
        <w:rPr>
          <w:rFonts w:ascii="宋体" w:hAnsi="宋体" w:cs="宋体" w:hint="eastAsia"/>
          <w:sz w:val="24"/>
        </w:rPr>
        <w:t>14.2</w:t>
      </w:r>
      <w:r>
        <w:rPr>
          <w:rFonts w:ascii="宋体" w:hAnsi="宋体" w:cs="宋体" w:hint="eastAsia"/>
          <w:sz w:val="24"/>
        </w:rPr>
        <w:t>非电子标</w:t>
      </w:r>
    </w:p>
    <w:p w:rsidR="007631EE" w:rsidRDefault="0030672A">
      <w:pPr>
        <w:spacing w:line="240" w:lineRule="atLeast"/>
        <w:rPr>
          <w:rFonts w:ascii="宋体" w:hAnsi="宋体" w:cs="宋体"/>
          <w:sz w:val="24"/>
        </w:rPr>
      </w:pPr>
      <w:r>
        <w:rPr>
          <w:rFonts w:ascii="宋体" w:hAnsi="宋体" w:cs="宋体" w:hint="eastAsia"/>
          <w:sz w:val="24"/>
        </w:rPr>
        <w:t xml:space="preserve">14.2.1 </w:t>
      </w:r>
      <w:r>
        <w:rPr>
          <w:rFonts w:ascii="宋体" w:hAnsi="宋体" w:cs="宋体" w:hint="eastAsia"/>
          <w:sz w:val="24"/>
        </w:rPr>
        <w:t>按商务、资信、技术及</w:t>
      </w:r>
      <w:proofErr w:type="gramStart"/>
      <w:r>
        <w:rPr>
          <w:rFonts w:ascii="宋体" w:hAnsi="宋体" w:cs="宋体" w:hint="eastAsia"/>
          <w:sz w:val="24"/>
        </w:rPr>
        <w:t>报价四</w:t>
      </w:r>
      <w:proofErr w:type="gramEnd"/>
      <w:r>
        <w:rPr>
          <w:rFonts w:ascii="宋体" w:hAnsi="宋体" w:cs="宋体" w:hint="eastAsia"/>
          <w:sz w:val="24"/>
        </w:rPr>
        <w:t>部分装订成一册响应文件，每册文件正本一份，副本份数</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。正本和副本的封面上应清楚地标记“正本”或“副本”的字样。当副本和正本不一致时，以正本为准。</w:t>
      </w:r>
    </w:p>
    <w:p w:rsidR="007631EE" w:rsidRDefault="0030672A">
      <w:pPr>
        <w:spacing w:line="240" w:lineRule="atLeast"/>
        <w:rPr>
          <w:rFonts w:ascii="宋体" w:hAnsi="宋体" w:cs="宋体"/>
          <w:sz w:val="24"/>
        </w:rPr>
      </w:pPr>
      <w:r>
        <w:rPr>
          <w:rFonts w:ascii="宋体" w:hAnsi="宋体" w:cs="宋体" w:hint="eastAsia"/>
          <w:sz w:val="24"/>
        </w:rPr>
        <w:t>14.2.2</w:t>
      </w:r>
      <w:r>
        <w:rPr>
          <w:rFonts w:ascii="宋体" w:hAnsi="宋体" w:cs="宋体" w:hint="eastAsia"/>
          <w:sz w:val="24"/>
        </w:rPr>
        <w:t>响应文件应用不褪色的材料书写或打印，并在规定处由供应商的法定代表人或其授权代表签字</w:t>
      </w:r>
      <w:r>
        <w:rPr>
          <w:rFonts w:ascii="宋体" w:hAnsi="宋体" w:cs="宋体" w:hint="eastAsia"/>
          <w:sz w:val="24"/>
        </w:rPr>
        <w:t>或盖单位章。授权代表签字的，响应文件应附法定代表人签署的授权委托书。所有要求签字的地方都应用不褪色的墨水或签字笔由本人亲笔手写签字（包括姓和名），</w:t>
      </w:r>
      <w:proofErr w:type="gramStart"/>
      <w:r>
        <w:rPr>
          <w:rFonts w:ascii="宋体" w:hAnsi="宋体" w:cs="宋体" w:hint="eastAsia"/>
          <w:sz w:val="24"/>
        </w:rPr>
        <w:t>不</w:t>
      </w:r>
      <w:proofErr w:type="gramEnd"/>
      <w:r>
        <w:rPr>
          <w:rFonts w:ascii="宋体" w:hAnsi="宋体" w:cs="宋体" w:hint="eastAsia"/>
          <w:sz w:val="24"/>
        </w:rPr>
        <w:t>得用盖章（如签名章、签字章等）代替，也不得由他人代签。响应文件应尽量避免涂改、</w:t>
      </w:r>
      <w:proofErr w:type="gramStart"/>
      <w:r>
        <w:rPr>
          <w:rFonts w:ascii="宋体" w:hAnsi="宋体" w:cs="宋体" w:hint="eastAsia"/>
          <w:sz w:val="24"/>
        </w:rPr>
        <w:t>行间插字或</w:t>
      </w:r>
      <w:proofErr w:type="gramEnd"/>
      <w:r>
        <w:rPr>
          <w:rFonts w:ascii="宋体" w:hAnsi="宋体" w:cs="宋体" w:hint="eastAsia"/>
          <w:sz w:val="24"/>
        </w:rPr>
        <w:t>删除。如果出现上述情况，改动之处应加盖单位章或由供应商的法定代表人或其授权代表签字确认。</w:t>
      </w:r>
    </w:p>
    <w:p w:rsidR="007631EE" w:rsidRDefault="0030672A">
      <w:pPr>
        <w:spacing w:line="240" w:lineRule="atLeast"/>
        <w:rPr>
          <w:rFonts w:ascii="宋体" w:hAnsi="宋体" w:cs="宋体"/>
          <w:sz w:val="24"/>
        </w:rPr>
      </w:pPr>
      <w:r>
        <w:rPr>
          <w:rFonts w:ascii="宋体" w:hAnsi="宋体" w:cs="宋体" w:hint="eastAsia"/>
          <w:sz w:val="24"/>
        </w:rPr>
        <w:t>14.2.3</w:t>
      </w:r>
      <w:r>
        <w:rPr>
          <w:rFonts w:ascii="宋体" w:hAnsi="宋体" w:cs="宋体" w:hint="eastAsia"/>
          <w:sz w:val="24"/>
        </w:rPr>
        <w:t>供应商在响应文件及相关文件的签订、履行、通知等事项书面文件中的单位盖章、印章、公章等处均仅指与当事人名称全称相一致的标准公章，不得使用其他形式（如带有“专用章”、“合同章”、</w:t>
      </w:r>
      <w:r>
        <w:rPr>
          <w:rFonts w:ascii="宋体" w:hAnsi="宋体" w:cs="宋体" w:hint="eastAsia"/>
          <w:sz w:val="24"/>
        </w:rPr>
        <w:t>“财务章”、“业务章”等字样）的印章；否则，磋商（谈判）小组有权据此对其响应作无效报价处理。</w:t>
      </w:r>
    </w:p>
    <w:p w:rsidR="007631EE" w:rsidRDefault="007631EE">
      <w:pPr>
        <w:spacing w:line="240" w:lineRule="atLeast"/>
        <w:rPr>
          <w:rFonts w:ascii="宋体" w:hAnsi="宋体" w:cs="宋体"/>
          <w:sz w:val="24"/>
          <w:lang w:val="en-GB"/>
        </w:rPr>
      </w:pPr>
    </w:p>
    <w:p w:rsidR="007631EE" w:rsidRDefault="0030672A">
      <w:pPr>
        <w:pStyle w:val="2"/>
        <w:spacing w:before="0" w:line="240" w:lineRule="atLeast"/>
        <w:ind w:leftChars="12" w:left="565" w:hanging="540"/>
        <w:rPr>
          <w:rFonts w:ascii="宋体" w:eastAsia="宋体" w:hAnsi="宋体" w:cs="宋体"/>
          <w:sz w:val="28"/>
          <w:szCs w:val="28"/>
        </w:rPr>
      </w:pPr>
      <w:bookmarkStart w:id="100" w:name="_Toc11179"/>
      <w:bookmarkStart w:id="101" w:name="_Toc515647774"/>
      <w:bookmarkStart w:id="102" w:name="_Toc16865"/>
      <w:bookmarkStart w:id="103" w:name="_Toc520356159"/>
      <w:bookmarkStart w:id="104" w:name="_Toc216582808"/>
      <w:bookmarkStart w:id="105" w:name="_Toc799"/>
      <w:r>
        <w:rPr>
          <w:rFonts w:ascii="宋体" w:eastAsia="宋体" w:hAnsi="宋体" w:cs="宋体" w:hint="eastAsia"/>
          <w:sz w:val="28"/>
          <w:szCs w:val="28"/>
        </w:rPr>
        <w:t>四</w:t>
      </w:r>
      <w:r>
        <w:rPr>
          <w:rFonts w:ascii="宋体" w:eastAsia="宋体" w:hAnsi="宋体" w:cs="宋体" w:hint="eastAsia"/>
          <w:sz w:val="28"/>
          <w:szCs w:val="28"/>
        </w:rPr>
        <w:t xml:space="preserve">   </w:t>
      </w:r>
      <w:r>
        <w:rPr>
          <w:rFonts w:ascii="宋体" w:eastAsia="宋体" w:hAnsi="宋体" w:cs="宋体" w:hint="eastAsia"/>
          <w:sz w:val="28"/>
          <w:szCs w:val="28"/>
        </w:rPr>
        <w:t>响应文件的递交</w:t>
      </w:r>
      <w:bookmarkEnd w:id="100"/>
      <w:bookmarkEnd w:id="101"/>
      <w:bookmarkEnd w:id="102"/>
      <w:bookmarkEnd w:id="103"/>
      <w:bookmarkEnd w:id="104"/>
      <w:bookmarkEnd w:id="105"/>
    </w:p>
    <w:p w:rsidR="007631EE" w:rsidRDefault="007631EE">
      <w:pPr>
        <w:pStyle w:val="a0"/>
        <w:rPr>
          <w:rFonts w:hAnsi="宋体" w:cs="宋体"/>
        </w:rPr>
      </w:pPr>
    </w:p>
    <w:p w:rsidR="007631EE" w:rsidRDefault="0030672A">
      <w:pPr>
        <w:pStyle w:val="3"/>
        <w:spacing w:before="0" w:after="0" w:line="240" w:lineRule="atLeast"/>
        <w:rPr>
          <w:rFonts w:hAnsi="宋体" w:cs="宋体"/>
          <w:u w:val="none"/>
        </w:rPr>
      </w:pPr>
      <w:bookmarkStart w:id="106" w:name="_Toc21645"/>
      <w:bookmarkStart w:id="107" w:name="_Toc520356160"/>
      <w:bookmarkStart w:id="108" w:name="_Toc515647775"/>
      <w:bookmarkStart w:id="109" w:name="_Toc32337"/>
      <w:bookmarkStart w:id="110" w:name="_Toc400"/>
      <w:r>
        <w:rPr>
          <w:rFonts w:hAnsi="宋体" w:cs="宋体" w:hint="eastAsia"/>
          <w:u w:val="none"/>
        </w:rPr>
        <w:t>15.</w:t>
      </w:r>
      <w:r>
        <w:rPr>
          <w:rFonts w:hAnsi="宋体" w:cs="宋体" w:hint="eastAsia"/>
          <w:u w:val="none"/>
        </w:rPr>
        <w:t>响应文件的密封和标记</w:t>
      </w:r>
      <w:bookmarkEnd w:id="106"/>
      <w:bookmarkEnd w:id="107"/>
      <w:bookmarkEnd w:id="108"/>
      <w:bookmarkEnd w:id="109"/>
      <w:bookmarkEnd w:id="110"/>
    </w:p>
    <w:p w:rsidR="007631EE" w:rsidRDefault="0030672A">
      <w:pPr>
        <w:spacing w:line="320" w:lineRule="exact"/>
        <w:ind w:left="900" w:hangingChars="375" w:hanging="900"/>
        <w:rPr>
          <w:rFonts w:ascii="宋体" w:hAnsi="宋体" w:cs="宋体"/>
          <w:sz w:val="24"/>
        </w:rPr>
      </w:pPr>
      <w:bookmarkStart w:id="111" w:name="_Toc12751"/>
      <w:bookmarkStart w:id="112" w:name="_Toc520356161"/>
      <w:bookmarkStart w:id="113" w:name="_Toc46238229"/>
      <w:bookmarkStart w:id="114" w:name="_Toc9840"/>
      <w:bookmarkStart w:id="115" w:name="_Toc515647776"/>
      <w:r>
        <w:rPr>
          <w:rFonts w:ascii="宋体" w:hAnsi="宋体" w:cs="宋体" w:hint="eastAsia"/>
          <w:sz w:val="24"/>
        </w:rPr>
        <w:t xml:space="preserve">15.1   </w:t>
      </w:r>
      <w:r>
        <w:rPr>
          <w:rFonts w:ascii="宋体" w:hAnsi="宋体" w:cs="宋体" w:hint="eastAsia"/>
          <w:sz w:val="24"/>
        </w:rPr>
        <w:t>电子标</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15.1.1</w:t>
      </w:r>
      <w:r>
        <w:rPr>
          <w:rFonts w:ascii="宋体" w:hAnsi="宋体" w:cs="宋体" w:hint="eastAsia"/>
          <w:sz w:val="24"/>
        </w:rPr>
        <w:t>项目实行电子响应文件，供应商无须提交纸质响应文件。供应商应按照本项目竞争性磋商（谈判）文件的要求编制、加密并递交响应文件。供应商在使用系统进行响应文件的过程中遇到涉及平台使用的任何问题，可致电平台技术支持热线咨询，咨询电话请见响应公告。</w:t>
      </w:r>
    </w:p>
    <w:p w:rsidR="007631EE" w:rsidRDefault="0030672A">
      <w:pPr>
        <w:rPr>
          <w:rFonts w:ascii="宋体" w:hAnsi="宋体" w:cs="宋体"/>
          <w:sz w:val="24"/>
        </w:rPr>
      </w:pPr>
      <w:r>
        <w:rPr>
          <w:rFonts w:ascii="宋体" w:hAnsi="宋体" w:cs="宋体" w:hint="eastAsia"/>
          <w:sz w:val="24"/>
        </w:rPr>
        <w:t xml:space="preserve">15.2 </w:t>
      </w:r>
      <w:r>
        <w:rPr>
          <w:rFonts w:ascii="宋体" w:hAnsi="宋体" w:cs="宋体" w:hint="eastAsia"/>
          <w:sz w:val="24"/>
        </w:rPr>
        <w:t>非电子标</w:t>
      </w:r>
    </w:p>
    <w:p w:rsidR="007631EE" w:rsidRDefault="0030672A">
      <w:pPr>
        <w:ind w:firstLine="480"/>
        <w:rPr>
          <w:rFonts w:ascii="宋体" w:hAnsi="宋体" w:cs="宋体"/>
          <w:sz w:val="24"/>
        </w:rPr>
      </w:pPr>
      <w:r>
        <w:rPr>
          <w:rFonts w:ascii="宋体" w:hAnsi="宋体" w:cs="宋体" w:hint="eastAsia"/>
          <w:sz w:val="24"/>
        </w:rPr>
        <w:t xml:space="preserve">15.2.1 </w:t>
      </w:r>
      <w:r>
        <w:rPr>
          <w:rFonts w:ascii="宋体" w:hAnsi="宋体" w:cs="宋体" w:hint="eastAsia"/>
          <w:sz w:val="24"/>
        </w:rPr>
        <w:t>供应商应将响应文件以正本、副本、报价一览表（一式三份）、</w:t>
      </w:r>
      <w:r>
        <w:rPr>
          <w:rFonts w:ascii="宋体" w:hAnsi="宋体" w:cs="宋体" w:hint="eastAsia"/>
          <w:sz w:val="24"/>
        </w:rPr>
        <w:t>电子版为单位分别密封，并在密封件上标明密封件内容、项目编号、项目名称、供应商名称、</w:t>
      </w:r>
      <w:proofErr w:type="gramStart"/>
      <w:r>
        <w:rPr>
          <w:rFonts w:ascii="宋体" w:hAnsi="宋体" w:cs="宋体" w:hint="eastAsia"/>
          <w:sz w:val="24"/>
        </w:rPr>
        <w:t>包号等</w:t>
      </w:r>
      <w:proofErr w:type="gramEnd"/>
      <w:r>
        <w:rPr>
          <w:rFonts w:ascii="宋体" w:hAnsi="宋体" w:cs="宋体" w:hint="eastAsia"/>
          <w:sz w:val="24"/>
        </w:rPr>
        <w:t>。</w:t>
      </w:r>
      <w:r>
        <w:rPr>
          <w:rFonts w:ascii="宋体" w:hAnsi="宋体" w:cs="宋体" w:hint="eastAsia"/>
          <w:sz w:val="24"/>
        </w:rPr>
        <w:t xml:space="preserve"> </w:t>
      </w:r>
    </w:p>
    <w:p w:rsidR="007631EE" w:rsidRDefault="0030672A">
      <w:pPr>
        <w:ind w:firstLine="480"/>
        <w:rPr>
          <w:rFonts w:ascii="宋体" w:hAnsi="宋体" w:cs="宋体"/>
          <w:sz w:val="24"/>
        </w:rPr>
      </w:pPr>
      <w:r>
        <w:rPr>
          <w:rFonts w:ascii="宋体" w:hAnsi="宋体" w:cs="宋体" w:hint="eastAsia"/>
          <w:sz w:val="24"/>
        </w:rPr>
        <w:t>15.2.2</w:t>
      </w:r>
      <w:r>
        <w:rPr>
          <w:rFonts w:ascii="宋体" w:hAnsi="宋体" w:cs="宋体" w:hint="eastAsia"/>
          <w:sz w:val="24"/>
        </w:rPr>
        <w:t>供应商将每部分响应文件装入信袋内加以密封后，并在封签处加盖</w:t>
      </w:r>
      <w:r>
        <w:rPr>
          <w:rFonts w:ascii="宋体" w:hAnsi="宋体" w:cs="宋体" w:hint="eastAsia"/>
          <w:sz w:val="24"/>
        </w:rPr>
        <w:lastRenderedPageBreak/>
        <w:t>公章或授权代表签字，如无公章或授权代表签字，响应文件将会被拒收。</w:t>
      </w:r>
    </w:p>
    <w:p w:rsidR="007631EE" w:rsidRDefault="0030672A">
      <w:pPr>
        <w:ind w:firstLine="480"/>
        <w:rPr>
          <w:rFonts w:ascii="宋体" w:hAnsi="宋体" w:cs="宋体"/>
          <w:sz w:val="24"/>
        </w:rPr>
      </w:pPr>
      <w:r>
        <w:rPr>
          <w:rFonts w:ascii="宋体" w:hAnsi="宋体" w:cs="宋体" w:hint="eastAsia"/>
          <w:sz w:val="24"/>
        </w:rPr>
        <w:t xml:space="preserve">15.2.3 </w:t>
      </w:r>
      <w:r>
        <w:rPr>
          <w:rFonts w:ascii="宋体" w:hAnsi="宋体" w:cs="宋体" w:hint="eastAsia"/>
          <w:sz w:val="24"/>
        </w:rPr>
        <w:t>因供应商对其响应文件密封不当或签署不当而造成响应文件被拒收，由供应商自行负责。</w:t>
      </w:r>
    </w:p>
    <w:p w:rsidR="007631EE" w:rsidRDefault="007631EE">
      <w:pPr>
        <w:pStyle w:val="a0"/>
        <w:rPr>
          <w:rFonts w:hAnsi="宋体" w:cs="宋体"/>
          <w:lang w:val="en-GB"/>
        </w:rPr>
      </w:pPr>
    </w:p>
    <w:p w:rsidR="007631EE" w:rsidRDefault="0030672A">
      <w:pPr>
        <w:pStyle w:val="3"/>
        <w:spacing w:before="0" w:after="0" w:line="240" w:lineRule="atLeast"/>
        <w:rPr>
          <w:rFonts w:hAnsi="宋体" w:cs="宋体"/>
        </w:rPr>
      </w:pPr>
      <w:bookmarkStart w:id="116" w:name="_Toc543"/>
      <w:r>
        <w:rPr>
          <w:rFonts w:hAnsi="宋体" w:cs="宋体" w:hint="eastAsia"/>
        </w:rPr>
        <w:t>16.</w:t>
      </w:r>
      <w:r>
        <w:rPr>
          <w:rFonts w:hAnsi="宋体" w:cs="宋体" w:hint="eastAsia"/>
        </w:rPr>
        <w:t>响应文件截止</w:t>
      </w:r>
      <w:bookmarkEnd w:id="111"/>
      <w:bookmarkEnd w:id="112"/>
      <w:bookmarkEnd w:id="113"/>
      <w:bookmarkEnd w:id="114"/>
      <w:bookmarkEnd w:id="115"/>
      <w:bookmarkEnd w:id="116"/>
    </w:p>
    <w:p w:rsidR="007631EE" w:rsidRDefault="0030672A">
      <w:pPr>
        <w:spacing w:line="320" w:lineRule="exact"/>
        <w:ind w:left="900" w:hangingChars="375" w:hanging="900"/>
        <w:rPr>
          <w:rFonts w:ascii="宋体" w:hAnsi="宋体" w:cs="宋体"/>
          <w:sz w:val="24"/>
        </w:rPr>
      </w:pPr>
      <w:bookmarkStart w:id="117" w:name="_Toc46235089"/>
      <w:bookmarkStart w:id="118" w:name="_Toc518923081"/>
      <w:bookmarkStart w:id="119" w:name="_Toc520356162"/>
      <w:r>
        <w:rPr>
          <w:rFonts w:ascii="宋体" w:hAnsi="宋体" w:cs="宋体" w:hint="eastAsia"/>
          <w:sz w:val="24"/>
        </w:rPr>
        <w:t>16.1</w:t>
      </w:r>
      <w:r>
        <w:rPr>
          <w:rFonts w:ascii="宋体" w:hAnsi="宋体" w:cs="宋体" w:hint="eastAsia"/>
          <w:sz w:val="24"/>
        </w:rPr>
        <w:tab/>
      </w:r>
      <w:r>
        <w:rPr>
          <w:rFonts w:ascii="宋体" w:hAnsi="宋体" w:cs="宋体" w:hint="eastAsia"/>
          <w:sz w:val="24"/>
        </w:rPr>
        <w:t>供应商递交响应文件的时间和地点：</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16.2</w:t>
      </w:r>
      <w:r>
        <w:rPr>
          <w:rFonts w:ascii="宋体" w:hAnsi="宋体" w:cs="宋体" w:hint="eastAsia"/>
          <w:sz w:val="24"/>
        </w:rPr>
        <w:tab/>
      </w:r>
      <w:r>
        <w:rPr>
          <w:rFonts w:ascii="宋体" w:hAnsi="宋体" w:cs="宋体" w:hint="eastAsia"/>
          <w:sz w:val="24"/>
        </w:rPr>
        <w:t>采购人和采购代理机构将拒绝接收在提交响应文件截止时间后递交的响应文件。</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16.3   </w:t>
      </w:r>
      <w:r>
        <w:rPr>
          <w:rFonts w:ascii="宋体" w:hAnsi="宋体" w:cs="宋体" w:hint="eastAsia"/>
          <w:sz w:val="24"/>
        </w:rPr>
        <w:t>供应商所递交的响应文件不予退还。</w:t>
      </w:r>
    </w:p>
    <w:p w:rsidR="007631EE" w:rsidRDefault="0030672A">
      <w:pPr>
        <w:pStyle w:val="3"/>
        <w:rPr>
          <w:rFonts w:hAnsi="宋体" w:cs="宋体"/>
        </w:rPr>
      </w:pPr>
      <w:bookmarkStart w:id="120" w:name="_Toc5310"/>
      <w:r>
        <w:rPr>
          <w:rFonts w:hAnsi="宋体" w:cs="宋体" w:hint="eastAsia"/>
        </w:rPr>
        <w:t>17.</w:t>
      </w:r>
      <w:r>
        <w:rPr>
          <w:rFonts w:hAnsi="宋体" w:cs="宋体" w:hint="eastAsia"/>
        </w:rPr>
        <w:t>响应文件的接收、修改与撤回</w:t>
      </w:r>
      <w:bookmarkEnd w:id="117"/>
      <w:bookmarkEnd w:id="118"/>
      <w:bookmarkEnd w:id="119"/>
      <w:bookmarkEnd w:id="120"/>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17.1</w:t>
      </w:r>
      <w:r>
        <w:rPr>
          <w:rFonts w:ascii="宋体" w:hAnsi="宋体" w:cs="宋体" w:hint="eastAsia"/>
          <w:sz w:val="24"/>
        </w:rPr>
        <w:tab/>
      </w:r>
      <w:r>
        <w:rPr>
          <w:rFonts w:ascii="宋体" w:hAnsi="宋体" w:cs="宋体" w:hint="eastAsia"/>
          <w:sz w:val="24"/>
        </w:rPr>
        <w:t>电子标</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17.1.1</w:t>
      </w:r>
      <w:r>
        <w:rPr>
          <w:rFonts w:ascii="宋体" w:hAnsi="宋体" w:cs="宋体" w:hint="eastAsia"/>
          <w:sz w:val="24"/>
        </w:rPr>
        <w:t>采购人或采购代理机构将按竞争性磋商（谈判）文件的规定接收响应文件。</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17.1.2   </w:t>
      </w:r>
      <w:r>
        <w:rPr>
          <w:rFonts w:ascii="宋体" w:hAnsi="宋体" w:cs="宋体" w:hint="eastAsia"/>
          <w:sz w:val="24"/>
        </w:rPr>
        <w:t>采购人或采购代理机构收到响应文件后，将记载响应文件的递交时间和密封情况，在</w:t>
      </w:r>
      <w:r>
        <w:rPr>
          <w:rFonts w:ascii="宋体" w:hAnsi="宋体" w:cs="宋体" w:hint="eastAsia"/>
          <w:bCs/>
          <w:sz w:val="24"/>
          <w:u w:val="single"/>
        </w:rPr>
        <w:t>XXX</w:t>
      </w:r>
      <w:r>
        <w:rPr>
          <w:rFonts w:ascii="宋体" w:hAnsi="宋体" w:cs="宋体" w:hint="eastAsia"/>
          <w:bCs/>
          <w:sz w:val="24"/>
        </w:rPr>
        <w:t>政府采购</w:t>
      </w:r>
      <w:r>
        <w:rPr>
          <w:rFonts w:ascii="宋体" w:hAnsi="宋体" w:cs="宋体" w:hint="eastAsia"/>
          <w:bCs/>
          <w:sz w:val="24"/>
          <w:u w:val="single"/>
        </w:rPr>
        <w:t>XXX</w:t>
      </w:r>
      <w:r>
        <w:rPr>
          <w:rFonts w:ascii="宋体" w:hAnsi="宋体" w:cs="宋体" w:hint="eastAsia"/>
          <w:bCs/>
          <w:sz w:val="24"/>
        </w:rPr>
        <w:t>电子交易系统中生成</w:t>
      </w:r>
      <w:r>
        <w:rPr>
          <w:rFonts w:ascii="宋体" w:hAnsi="宋体" w:cs="宋体" w:hint="eastAsia"/>
          <w:sz w:val="24"/>
        </w:rPr>
        <w:t>回执，供应商自行查看、打印。</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17.1.3   </w:t>
      </w:r>
      <w:r>
        <w:rPr>
          <w:rFonts w:ascii="宋体" w:hAnsi="宋体" w:cs="宋体" w:hint="eastAsia"/>
          <w:sz w:val="24"/>
        </w:rPr>
        <w:t>递交响应文件以后，如果供应商要进行撤回的，须在提交响应文件截止时间前在</w:t>
      </w:r>
      <w:r>
        <w:rPr>
          <w:rFonts w:ascii="宋体" w:hAnsi="宋体" w:cs="宋体" w:hint="eastAsia"/>
          <w:bCs/>
          <w:sz w:val="24"/>
          <w:u w:val="single"/>
        </w:rPr>
        <w:t>XXX</w:t>
      </w:r>
      <w:r>
        <w:rPr>
          <w:rFonts w:ascii="宋体" w:hAnsi="宋体" w:cs="宋体" w:hint="eastAsia"/>
          <w:sz w:val="24"/>
        </w:rPr>
        <w:t>政府采购</w:t>
      </w:r>
      <w:r>
        <w:rPr>
          <w:rFonts w:ascii="宋体" w:hAnsi="宋体" w:cs="宋体" w:hint="eastAsia"/>
          <w:bCs/>
          <w:sz w:val="24"/>
          <w:u w:val="single"/>
        </w:rPr>
        <w:t>XXX</w:t>
      </w:r>
      <w:r>
        <w:rPr>
          <w:rFonts w:ascii="宋体" w:hAnsi="宋体" w:cs="宋体" w:hint="eastAsia"/>
          <w:sz w:val="24"/>
        </w:rPr>
        <w:t>电子交易系统中进行撤回。</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17.1.4   </w:t>
      </w:r>
      <w:r>
        <w:rPr>
          <w:rFonts w:ascii="宋体" w:hAnsi="宋体" w:cs="宋体" w:hint="eastAsia"/>
          <w:sz w:val="24"/>
        </w:rPr>
        <w:t>如果在提交响应文件截止时间前需要对</w:t>
      </w:r>
      <w:r>
        <w:rPr>
          <w:rFonts w:ascii="宋体" w:hAnsi="宋体" w:cs="宋体" w:hint="eastAsia"/>
          <w:sz w:val="24"/>
        </w:rPr>
        <w:t>已经成功生成并上传</w:t>
      </w:r>
      <w:r>
        <w:rPr>
          <w:rFonts w:ascii="宋体" w:hAnsi="宋体" w:cs="宋体" w:hint="eastAsia"/>
          <w:bCs/>
          <w:sz w:val="24"/>
          <w:u w:val="single"/>
        </w:rPr>
        <w:t>XXX</w:t>
      </w:r>
      <w:r>
        <w:rPr>
          <w:rFonts w:ascii="宋体" w:hAnsi="宋体" w:cs="宋体" w:hint="eastAsia"/>
          <w:sz w:val="24"/>
        </w:rPr>
        <w:t>政府采购</w:t>
      </w:r>
      <w:r>
        <w:rPr>
          <w:rFonts w:ascii="宋体" w:hAnsi="宋体" w:cs="宋体" w:hint="eastAsia"/>
          <w:bCs/>
          <w:sz w:val="24"/>
          <w:u w:val="single"/>
        </w:rPr>
        <w:t>XXX</w:t>
      </w:r>
      <w:r>
        <w:rPr>
          <w:rFonts w:ascii="宋体" w:hAnsi="宋体" w:cs="宋体" w:hint="eastAsia"/>
          <w:sz w:val="24"/>
        </w:rPr>
        <w:t>电子交易系统的电子响应文件进行修改、补充的，供应商应当先撤回原文件，使用自备计算机和响应文件制作软件重新制作生成新的电子响应文件，并在提交响应文件截止时间前重新上传。</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17.1.5</w:t>
      </w:r>
      <w:r>
        <w:rPr>
          <w:rFonts w:ascii="宋体" w:hAnsi="宋体" w:cs="宋体" w:hint="eastAsia"/>
          <w:sz w:val="24"/>
        </w:rPr>
        <w:tab/>
      </w:r>
      <w:r>
        <w:rPr>
          <w:rFonts w:ascii="宋体" w:hAnsi="宋体" w:cs="宋体" w:hint="eastAsia"/>
          <w:sz w:val="24"/>
        </w:rPr>
        <w:t>在提交响应文件截止时间之后，供应商不得对其响应文件做任何修改。</w:t>
      </w:r>
    </w:p>
    <w:p w:rsidR="007631EE" w:rsidRDefault="0030672A">
      <w:pPr>
        <w:pStyle w:val="a4"/>
        <w:spacing w:line="360" w:lineRule="auto"/>
        <w:rPr>
          <w:rFonts w:cs="宋体"/>
          <w:b/>
          <w:bCs/>
          <w:snapToGrid w:val="0"/>
        </w:rPr>
      </w:pPr>
      <w:r>
        <w:rPr>
          <w:rFonts w:cs="宋体" w:hint="eastAsia"/>
          <w:b/>
          <w:bCs/>
          <w:snapToGrid w:val="0"/>
        </w:rPr>
        <w:t>17.2</w:t>
      </w:r>
      <w:r>
        <w:rPr>
          <w:rFonts w:cs="宋体" w:hint="eastAsia"/>
          <w:b/>
          <w:bCs/>
          <w:snapToGrid w:val="0"/>
        </w:rPr>
        <w:t>非电子标</w:t>
      </w:r>
    </w:p>
    <w:p w:rsidR="007631EE" w:rsidRDefault="0030672A">
      <w:pPr>
        <w:pStyle w:val="a4"/>
        <w:spacing w:line="360" w:lineRule="auto"/>
        <w:rPr>
          <w:rFonts w:cs="宋体"/>
          <w:b/>
          <w:bCs/>
          <w:snapToGrid w:val="0"/>
        </w:rPr>
      </w:pPr>
      <w:r>
        <w:rPr>
          <w:rFonts w:cs="宋体" w:hint="eastAsia"/>
          <w:b/>
          <w:bCs/>
          <w:snapToGrid w:val="0"/>
        </w:rPr>
        <w:t>17.2.1</w:t>
      </w:r>
      <w:r>
        <w:rPr>
          <w:rFonts w:cs="宋体" w:hint="eastAsia"/>
          <w:b/>
          <w:bCs/>
          <w:snapToGrid w:val="0"/>
        </w:rPr>
        <w:t>供应商在磋商（谈判）文件要求提交响应文件的截止时间前，可以修改或者撤回已提交的响应文件，并书面形式通知代理机构。</w:t>
      </w:r>
    </w:p>
    <w:p w:rsidR="007631EE" w:rsidRDefault="0030672A">
      <w:pPr>
        <w:pStyle w:val="a4"/>
        <w:spacing w:line="360" w:lineRule="auto"/>
        <w:rPr>
          <w:rFonts w:cs="宋体"/>
          <w:b/>
          <w:bCs/>
          <w:snapToGrid w:val="0"/>
        </w:rPr>
      </w:pPr>
      <w:r>
        <w:rPr>
          <w:rFonts w:cs="宋体" w:hint="eastAsia"/>
          <w:b/>
          <w:bCs/>
          <w:snapToGrid w:val="0"/>
        </w:rPr>
        <w:t xml:space="preserve">17.2.2 </w:t>
      </w:r>
      <w:r>
        <w:rPr>
          <w:rFonts w:cs="宋体" w:hint="eastAsia"/>
          <w:b/>
          <w:bCs/>
          <w:snapToGrid w:val="0"/>
        </w:rPr>
        <w:t>任何修改内容必须由供应商的法定代表人或其委托代理人签字，不得涂抹。经法</w:t>
      </w:r>
      <w:r>
        <w:rPr>
          <w:rFonts w:cs="宋体" w:hint="eastAsia"/>
          <w:b/>
          <w:bCs/>
          <w:snapToGrid w:val="0"/>
        </w:rPr>
        <w:t>定代表人或其委托代理人正式签署的修改文件组成响应文件的一部分，份数和密封要求同响应文件一致。</w:t>
      </w:r>
    </w:p>
    <w:p w:rsidR="007631EE" w:rsidRDefault="0030672A">
      <w:pPr>
        <w:spacing w:line="360" w:lineRule="auto"/>
        <w:rPr>
          <w:rFonts w:ascii="宋体" w:hAnsi="宋体" w:cs="宋体"/>
          <w:b/>
          <w:bCs/>
        </w:rPr>
      </w:pPr>
      <w:r>
        <w:rPr>
          <w:rFonts w:ascii="宋体" w:hAnsi="宋体" w:cs="宋体" w:hint="eastAsia"/>
          <w:b/>
          <w:bCs/>
          <w:snapToGrid w:val="0"/>
          <w:sz w:val="24"/>
        </w:rPr>
        <w:t>17.2.3</w:t>
      </w:r>
      <w:r>
        <w:rPr>
          <w:rFonts w:ascii="宋体" w:hAnsi="宋体" w:cs="宋体" w:hint="eastAsia"/>
          <w:b/>
          <w:bCs/>
          <w:snapToGrid w:val="0"/>
          <w:sz w:val="24"/>
        </w:rPr>
        <w:t>磋商（谈判）有效期内不得撤回，否则其磋商（谈判）保证金不予退还（若有）</w:t>
      </w:r>
      <w:r>
        <w:rPr>
          <w:rFonts w:ascii="宋体" w:hAnsi="宋体" w:cs="宋体" w:hint="eastAsia"/>
          <w:b/>
          <w:bCs/>
          <w:snapToGrid w:val="0"/>
        </w:rPr>
        <w:t>。</w:t>
      </w:r>
    </w:p>
    <w:p w:rsidR="007631EE" w:rsidRDefault="007631EE">
      <w:pPr>
        <w:spacing w:line="240" w:lineRule="atLeast"/>
        <w:rPr>
          <w:rFonts w:ascii="宋体" w:hAnsi="宋体" w:cs="宋体"/>
          <w:sz w:val="24"/>
        </w:rPr>
      </w:pPr>
    </w:p>
    <w:p w:rsidR="007631EE" w:rsidRDefault="0030672A">
      <w:pPr>
        <w:pStyle w:val="2"/>
        <w:spacing w:before="0" w:line="240" w:lineRule="atLeast"/>
        <w:ind w:leftChars="12" w:left="565" w:hanging="540"/>
        <w:rPr>
          <w:rFonts w:ascii="宋体" w:eastAsia="宋体" w:hAnsi="宋体" w:cs="宋体"/>
          <w:sz w:val="28"/>
          <w:szCs w:val="28"/>
        </w:rPr>
      </w:pPr>
      <w:bookmarkStart w:id="121" w:name="_Toc515647778"/>
      <w:bookmarkStart w:id="122" w:name="_Toc520356163"/>
      <w:bookmarkStart w:id="123" w:name="_Toc12436"/>
      <w:bookmarkStart w:id="124" w:name="_Toc216582809"/>
      <w:bookmarkStart w:id="125" w:name="_Toc28398"/>
      <w:bookmarkStart w:id="126" w:name="_Toc18477"/>
      <w:r>
        <w:rPr>
          <w:rFonts w:ascii="宋体" w:eastAsia="宋体" w:hAnsi="宋体" w:cs="宋体" w:hint="eastAsia"/>
          <w:sz w:val="28"/>
          <w:szCs w:val="28"/>
        </w:rPr>
        <w:t>五</w:t>
      </w:r>
      <w:r>
        <w:rPr>
          <w:rFonts w:ascii="宋体" w:eastAsia="宋体" w:hAnsi="宋体" w:cs="宋体" w:hint="eastAsia"/>
          <w:sz w:val="28"/>
          <w:szCs w:val="28"/>
        </w:rPr>
        <w:t xml:space="preserve">   </w:t>
      </w:r>
      <w:r>
        <w:rPr>
          <w:rFonts w:ascii="宋体" w:eastAsia="宋体" w:hAnsi="宋体" w:cs="宋体" w:hint="eastAsia"/>
          <w:sz w:val="28"/>
          <w:szCs w:val="28"/>
        </w:rPr>
        <w:t>提交响应文件截止及</w:t>
      </w:r>
      <w:bookmarkEnd w:id="121"/>
      <w:bookmarkEnd w:id="122"/>
      <w:bookmarkEnd w:id="123"/>
      <w:bookmarkEnd w:id="124"/>
      <w:bookmarkEnd w:id="125"/>
      <w:r>
        <w:rPr>
          <w:rFonts w:ascii="宋体" w:eastAsia="宋体" w:hAnsi="宋体" w:cs="宋体" w:hint="eastAsia"/>
          <w:sz w:val="28"/>
          <w:szCs w:val="28"/>
        </w:rPr>
        <w:t>磋商（谈判）</w:t>
      </w:r>
      <w:bookmarkEnd w:id="126"/>
    </w:p>
    <w:p w:rsidR="007631EE" w:rsidRDefault="007631EE">
      <w:pPr>
        <w:spacing w:line="240" w:lineRule="atLeast"/>
        <w:rPr>
          <w:rFonts w:ascii="宋体" w:hAnsi="宋体" w:cs="宋体"/>
          <w:sz w:val="24"/>
        </w:rPr>
      </w:pPr>
    </w:p>
    <w:p w:rsidR="007631EE" w:rsidRDefault="0030672A">
      <w:pPr>
        <w:pStyle w:val="3"/>
        <w:numPr>
          <w:ilvl w:val="0"/>
          <w:numId w:val="4"/>
        </w:numPr>
        <w:spacing w:line="240" w:lineRule="atLeast"/>
        <w:rPr>
          <w:rFonts w:hAnsi="宋体" w:cs="宋体"/>
          <w:szCs w:val="24"/>
        </w:rPr>
      </w:pPr>
      <w:bookmarkStart w:id="127" w:name="_Toc13167"/>
      <w:r>
        <w:rPr>
          <w:rFonts w:hAnsi="宋体" w:cs="宋体" w:hint="eastAsia"/>
          <w:szCs w:val="24"/>
          <w:u w:val="none"/>
        </w:rPr>
        <w:t>提交响应文件截止</w:t>
      </w:r>
      <w:bookmarkEnd w:id="127"/>
    </w:p>
    <w:p w:rsidR="007631EE" w:rsidRDefault="0030672A">
      <w:pPr>
        <w:spacing w:line="320" w:lineRule="exact"/>
        <w:ind w:left="900" w:hangingChars="375" w:hanging="900"/>
        <w:rPr>
          <w:rFonts w:ascii="宋体" w:hAnsi="宋体" w:cs="宋体"/>
          <w:sz w:val="24"/>
        </w:rPr>
      </w:pPr>
      <w:bookmarkStart w:id="128" w:name="_Toc520356165"/>
      <w:bookmarkStart w:id="129" w:name="_Toc19296"/>
      <w:bookmarkStart w:id="130" w:name="_Toc21372"/>
      <w:bookmarkStart w:id="131" w:name="_Toc515647780"/>
      <w:r>
        <w:rPr>
          <w:rFonts w:ascii="宋体" w:hAnsi="宋体" w:cs="宋体" w:hint="eastAsia"/>
          <w:sz w:val="24"/>
        </w:rPr>
        <w:t>18.1</w:t>
      </w:r>
      <w:r>
        <w:rPr>
          <w:rFonts w:ascii="宋体" w:hAnsi="宋体" w:cs="宋体" w:hint="eastAsia"/>
          <w:sz w:val="24"/>
        </w:rPr>
        <w:tab/>
      </w:r>
      <w:r>
        <w:rPr>
          <w:rFonts w:ascii="宋体" w:hAnsi="宋体" w:cs="宋体" w:hint="eastAsia"/>
          <w:sz w:val="24"/>
        </w:rPr>
        <w:t>电子标</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lastRenderedPageBreak/>
        <w:t>18.1.1</w:t>
      </w:r>
      <w:r>
        <w:rPr>
          <w:rFonts w:ascii="宋体" w:hAnsi="宋体" w:cs="宋体" w:hint="eastAsia"/>
          <w:sz w:val="24"/>
        </w:rPr>
        <w:t>采购人和采购代理机构将按</w:t>
      </w:r>
      <w:r>
        <w:rPr>
          <w:rFonts w:ascii="宋体" w:hAnsi="宋体" w:cs="宋体" w:hint="eastAsia"/>
          <w:sz w:val="24"/>
          <w:u w:val="single"/>
        </w:rPr>
        <w:t>响应文件须知资料表</w:t>
      </w:r>
      <w:r>
        <w:rPr>
          <w:rFonts w:ascii="宋体" w:hAnsi="宋体" w:cs="宋体" w:hint="eastAsia"/>
          <w:sz w:val="24"/>
        </w:rPr>
        <w:t>规定的提交响应文件截止时间和地点组织提交响应文件截止并邀请公证员</w:t>
      </w:r>
      <w:r>
        <w:rPr>
          <w:rFonts w:ascii="宋体" w:hAnsi="宋体" w:cs="宋体" w:hint="eastAsia"/>
          <w:sz w:val="24"/>
        </w:rPr>
        <w:t>/</w:t>
      </w:r>
      <w:r>
        <w:rPr>
          <w:rFonts w:ascii="宋体" w:hAnsi="宋体" w:cs="宋体" w:hint="eastAsia"/>
          <w:sz w:val="24"/>
        </w:rPr>
        <w:t>律师及自愿到场的供应商代表参加，提交响应文件截止过程同时在</w:t>
      </w:r>
      <w:r>
        <w:rPr>
          <w:rFonts w:ascii="宋体" w:hAnsi="宋体" w:cs="宋体" w:hint="eastAsia"/>
          <w:bCs/>
          <w:sz w:val="24"/>
          <w:u w:val="single"/>
        </w:rPr>
        <w:t>XXX</w:t>
      </w:r>
      <w:r>
        <w:rPr>
          <w:rFonts w:ascii="宋体" w:hAnsi="宋体" w:cs="宋体" w:hint="eastAsia"/>
          <w:b/>
          <w:bCs/>
          <w:snapToGrid w:val="0"/>
          <w:sz w:val="24"/>
        </w:rPr>
        <w:t>政府采购</w:t>
      </w:r>
      <w:r>
        <w:rPr>
          <w:rFonts w:ascii="宋体" w:hAnsi="宋体" w:cs="宋体" w:hint="eastAsia"/>
          <w:bCs/>
          <w:sz w:val="24"/>
          <w:u w:val="single"/>
        </w:rPr>
        <w:t>XXX</w:t>
      </w:r>
      <w:r>
        <w:rPr>
          <w:rFonts w:ascii="宋体" w:hAnsi="宋体" w:cs="宋体" w:hint="eastAsia"/>
          <w:b/>
          <w:bCs/>
          <w:snapToGrid w:val="0"/>
          <w:sz w:val="24"/>
        </w:rPr>
        <w:t>电子交易系统</w:t>
      </w:r>
      <w:r>
        <w:rPr>
          <w:rFonts w:ascii="宋体" w:hAnsi="宋体" w:cs="宋体" w:hint="eastAsia"/>
          <w:bCs/>
          <w:sz w:val="24"/>
        </w:rPr>
        <w:t>上进行</w:t>
      </w:r>
      <w:r>
        <w:rPr>
          <w:rFonts w:ascii="宋体" w:hAnsi="宋体" w:cs="宋体" w:hint="eastAsia"/>
          <w:sz w:val="24"/>
        </w:rPr>
        <w:t>。</w:t>
      </w:r>
    </w:p>
    <w:p w:rsidR="007631EE" w:rsidRDefault="0030672A" w:rsidP="002532C5">
      <w:pPr>
        <w:spacing w:line="320" w:lineRule="exact"/>
        <w:ind w:firstLineChars="354" w:firstLine="850"/>
        <w:rPr>
          <w:rFonts w:ascii="宋体" w:hAnsi="宋体" w:cs="宋体"/>
          <w:sz w:val="24"/>
        </w:rPr>
      </w:pPr>
      <w:r>
        <w:rPr>
          <w:rFonts w:ascii="宋体" w:hAnsi="宋体" w:cs="宋体" w:hint="eastAsia"/>
          <w:sz w:val="24"/>
        </w:rPr>
        <w:t>供应商不足</w:t>
      </w:r>
      <w:r>
        <w:rPr>
          <w:rFonts w:ascii="宋体" w:hAnsi="宋体" w:cs="宋体" w:hint="eastAsia"/>
          <w:sz w:val="24"/>
        </w:rPr>
        <w:t>3</w:t>
      </w:r>
      <w:r>
        <w:rPr>
          <w:rFonts w:ascii="宋体" w:hAnsi="宋体" w:cs="宋体" w:hint="eastAsia"/>
          <w:sz w:val="24"/>
        </w:rPr>
        <w:t>家的，不得提交响应文件截止。</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18.1.2   </w:t>
      </w:r>
      <w:r>
        <w:rPr>
          <w:rFonts w:ascii="宋体" w:hAnsi="宋体" w:cs="宋体" w:hint="eastAsia"/>
          <w:sz w:val="24"/>
        </w:rPr>
        <w:t>提交响应文件截止时，工作人员在</w:t>
      </w:r>
      <w:r>
        <w:rPr>
          <w:rFonts w:ascii="宋体" w:hAnsi="宋体" w:cs="宋体" w:hint="eastAsia"/>
          <w:bCs/>
          <w:sz w:val="24"/>
          <w:u w:val="single"/>
        </w:rPr>
        <w:t>XXX</w:t>
      </w:r>
      <w:r>
        <w:rPr>
          <w:rFonts w:ascii="宋体" w:hAnsi="宋体" w:cs="宋体" w:hint="eastAsia"/>
          <w:b/>
          <w:bCs/>
          <w:snapToGrid w:val="0"/>
          <w:sz w:val="24"/>
        </w:rPr>
        <w:t>政府采购</w:t>
      </w:r>
      <w:r>
        <w:rPr>
          <w:rFonts w:ascii="宋体" w:hAnsi="宋体" w:cs="宋体" w:hint="eastAsia"/>
          <w:bCs/>
          <w:sz w:val="24"/>
          <w:u w:val="single"/>
        </w:rPr>
        <w:t>XXX</w:t>
      </w:r>
      <w:r>
        <w:rPr>
          <w:rFonts w:ascii="宋体" w:hAnsi="宋体" w:cs="宋体" w:hint="eastAsia"/>
          <w:b/>
          <w:bCs/>
          <w:snapToGrid w:val="0"/>
          <w:sz w:val="24"/>
        </w:rPr>
        <w:t>电子交易系统</w:t>
      </w:r>
      <w:r>
        <w:rPr>
          <w:rFonts w:ascii="宋体" w:hAnsi="宋体" w:cs="宋体" w:hint="eastAsia"/>
          <w:sz w:val="24"/>
        </w:rPr>
        <w:t>中公布供应商后，供应商在规定时间内自行解密，全部供应商解密完成或解密截止时间后，系统予以公开唱标。</w:t>
      </w:r>
    </w:p>
    <w:p w:rsidR="007631EE" w:rsidRDefault="0030672A">
      <w:pPr>
        <w:spacing w:line="320" w:lineRule="exact"/>
        <w:ind w:leftChars="405" w:left="898" w:hangingChars="20" w:hanging="48"/>
        <w:rPr>
          <w:rFonts w:ascii="宋体" w:hAnsi="宋体" w:cs="宋体"/>
          <w:sz w:val="24"/>
        </w:rPr>
      </w:pPr>
      <w:r>
        <w:rPr>
          <w:rFonts w:ascii="宋体" w:hAnsi="宋体" w:cs="宋体" w:hint="eastAsia"/>
          <w:sz w:val="24"/>
        </w:rPr>
        <w:t>未能成功解密或未进行解密的响应文件将被退回。</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18.1.3    </w:t>
      </w:r>
      <w:r>
        <w:rPr>
          <w:rFonts w:ascii="宋体" w:hAnsi="宋体" w:cs="宋体" w:hint="eastAsia"/>
          <w:sz w:val="24"/>
        </w:rPr>
        <w:t>采购代理机构将对提交响应文件截止过程进行记录，并存档备查。</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18.1.4</w:t>
      </w:r>
      <w:r>
        <w:rPr>
          <w:rFonts w:ascii="宋体" w:hAnsi="宋体" w:cs="宋体" w:hint="eastAsia"/>
          <w:sz w:val="24"/>
        </w:rPr>
        <w:t>供应商代表对提交响应文件截止过程和提交响应文件截止记录有疑义，以及认为采购人、采购代理机构相关工作人员有需要回避的情形的，应在</w:t>
      </w:r>
      <w:r>
        <w:rPr>
          <w:rFonts w:ascii="宋体" w:hAnsi="宋体" w:cs="宋体" w:hint="eastAsia"/>
          <w:bCs/>
          <w:sz w:val="24"/>
          <w:u w:val="single"/>
        </w:rPr>
        <w:t>XXX</w:t>
      </w:r>
      <w:r>
        <w:rPr>
          <w:rFonts w:ascii="宋体" w:hAnsi="宋体" w:cs="宋体" w:hint="eastAsia"/>
          <w:b/>
          <w:bCs/>
          <w:snapToGrid w:val="0"/>
          <w:sz w:val="24"/>
        </w:rPr>
        <w:t>政府采购</w:t>
      </w:r>
      <w:r>
        <w:rPr>
          <w:rFonts w:ascii="宋体" w:hAnsi="宋体" w:cs="宋体" w:hint="eastAsia"/>
          <w:bCs/>
          <w:sz w:val="24"/>
          <w:u w:val="single"/>
        </w:rPr>
        <w:t>XXX</w:t>
      </w:r>
      <w:r>
        <w:rPr>
          <w:rFonts w:ascii="宋体" w:hAnsi="宋体" w:cs="宋体" w:hint="eastAsia"/>
          <w:b/>
          <w:bCs/>
          <w:snapToGrid w:val="0"/>
          <w:sz w:val="24"/>
        </w:rPr>
        <w:t>电子交</w:t>
      </w:r>
      <w:r>
        <w:rPr>
          <w:rFonts w:ascii="宋体" w:hAnsi="宋体" w:cs="宋体" w:hint="eastAsia"/>
          <w:b/>
          <w:bCs/>
          <w:snapToGrid w:val="0"/>
          <w:sz w:val="24"/>
        </w:rPr>
        <w:t>易系统</w:t>
      </w:r>
      <w:r>
        <w:rPr>
          <w:rFonts w:ascii="宋体" w:hAnsi="宋体" w:cs="宋体" w:hint="eastAsia"/>
          <w:sz w:val="24"/>
        </w:rPr>
        <w:t>提出询问或者回避申请。</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18</w:t>
      </w:r>
      <w:r>
        <w:rPr>
          <w:rFonts w:ascii="宋体" w:hAnsi="宋体" w:cs="宋体" w:hint="eastAsia"/>
          <w:sz w:val="24"/>
        </w:rPr>
        <w:t>．</w:t>
      </w:r>
      <w:r>
        <w:rPr>
          <w:rFonts w:ascii="宋体" w:hAnsi="宋体" w:cs="宋体" w:hint="eastAsia"/>
          <w:sz w:val="24"/>
        </w:rPr>
        <w:t xml:space="preserve">2 </w:t>
      </w:r>
      <w:r>
        <w:rPr>
          <w:rFonts w:ascii="宋体" w:hAnsi="宋体" w:cs="宋体" w:hint="eastAsia"/>
          <w:sz w:val="24"/>
        </w:rPr>
        <w:t>非电子标</w:t>
      </w:r>
    </w:p>
    <w:p w:rsidR="007631EE" w:rsidRDefault="0030672A">
      <w:pPr>
        <w:rPr>
          <w:rFonts w:ascii="宋体" w:hAnsi="宋体" w:cs="宋体"/>
          <w:sz w:val="24"/>
        </w:rPr>
      </w:pPr>
      <w:r>
        <w:rPr>
          <w:rFonts w:ascii="宋体" w:hAnsi="宋体" w:cs="宋体" w:hint="eastAsia"/>
          <w:sz w:val="24"/>
        </w:rPr>
        <w:t>18</w:t>
      </w:r>
      <w:r>
        <w:rPr>
          <w:rFonts w:ascii="宋体" w:hAnsi="宋体" w:cs="宋体" w:hint="eastAsia"/>
          <w:b/>
          <w:bCs/>
          <w:snapToGrid w:val="0"/>
          <w:sz w:val="24"/>
        </w:rPr>
        <w:t>.2</w:t>
      </w:r>
      <w:r>
        <w:rPr>
          <w:rFonts w:ascii="宋体" w:hAnsi="宋体" w:cs="宋体" w:hint="eastAsia"/>
          <w:sz w:val="24"/>
        </w:rPr>
        <w:t>.1</w:t>
      </w:r>
      <w:r>
        <w:rPr>
          <w:rFonts w:ascii="宋体" w:hAnsi="宋体" w:cs="宋体" w:hint="eastAsia"/>
          <w:sz w:val="24"/>
        </w:rPr>
        <w:t>采购人或采购代理机构按照供应商须知资料表规定的时间和地点召开会议。届时请供应商派代表参加，参加会议的代表应签名报到以证明其出席，否则，责任自负。如在响应文件递交截止时间递交响应文件的供应商少于三家，采购代理机构有采取重新采购的权力，且不承担任何费用和责任。</w:t>
      </w:r>
    </w:p>
    <w:p w:rsidR="007631EE" w:rsidRDefault="0030672A">
      <w:pPr>
        <w:pStyle w:val="a4"/>
        <w:spacing w:line="360" w:lineRule="auto"/>
        <w:rPr>
          <w:rFonts w:cs="宋体"/>
          <w:snapToGrid w:val="0"/>
        </w:rPr>
      </w:pPr>
      <w:r>
        <w:rPr>
          <w:rFonts w:cs="宋体" w:hint="eastAsia"/>
          <w:b/>
          <w:bCs/>
          <w:snapToGrid w:val="0"/>
        </w:rPr>
        <w:t xml:space="preserve">18.2.2 </w:t>
      </w:r>
      <w:r>
        <w:rPr>
          <w:rFonts w:cs="宋体" w:hint="eastAsia"/>
          <w:b/>
          <w:bCs/>
          <w:snapToGrid w:val="0"/>
        </w:rPr>
        <w:t>磋商（谈判）截止时间后，不允许对响应文件做实质性修改，同时采购人和采购代理机构对所接收响应文件概不退回。</w:t>
      </w:r>
    </w:p>
    <w:p w:rsidR="007631EE" w:rsidRDefault="0030672A">
      <w:pPr>
        <w:pStyle w:val="3"/>
        <w:rPr>
          <w:rFonts w:hAnsi="宋体" w:cs="宋体"/>
        </w:rPr>
      </w:pPr>
      <w:bookmarkStart w:id="132" w:name="_Toc411637993"/>
      <w:bookmarkStart w:id="133" w:name="_Toc19116"/>
      <w:r>
        <w:rPr>
          <w:rFonts w:hAnsi="宋体" w:cs="宋体" w:hint="eastAsia"/>
        </w:rPr>
        <w:t xml:space="preserve">19. </w:t>
      </w:r>
      <w:r>
        <w:rPr>
          <w:rFonts w:hAnsi="宋体" w:cs="宋体" w:hint="eastAsia"/>
        </w:rPr>
        <w:t>磋商（谈判）小组</w:t>
      </w:r>
      <w:bookmarkEnd w:id="132"/>
      <w:bookmarkEnd w:id="133"/>
    </w:p>
    <w:p w:rsidR="007631EE" w:rsidRDefault="0030672A">
      <w:pPr>
        <w:ind w:firstLine="480"/>
        <w:rPr>
          <w:rFonts w:ascii="宋体" w:hAnsi="宋体" w:cs="宋体"/>
          <w:sz w:val="24"/>
        </w:rPr>
      </w:pPr>
      <w:r>
        <w:rPr>
          <w:rFonts w:ascii="宋体" w:hAnsi="宋体" w:cs="宋体" w:hint="eastAsia"/>
          <w:sz w:val="24"/>
        </w:rPr>
        <w:t xml:space="preserve">19.1 </w:t>
      </w:r>
      <w:r>
        <w:rPr>
          <w:rFonts w:ascii="宋体" w:hAnsi="宋体" w:cs="宋体" w:hint="eastAsia"/>
          <w:sz w:val="24"/>
        </w:rPr>
        <w:t>采购代理机构将按照《中华人民共和国政府采购法》及有关规定组建磋商（谈判）小组。磋商（谈判）小组由采购人代表及有关经济、技术等方面的专家</w:t>
      </w:r>
      <w:r>
        <w:rPr>
          <w:rFonts w:ascii="宋体" w:hAnsi="宋体" w:cs="宋体" w:hint="eastAsia"/>
          <w:sz w:val="24"/>
          <w:u w:val="single"/>
        </w:rPr>
        <w:t>XX</w:t>
      </w:r>
      <w:r>
        <w:rPr>
          <w:rFonts w:ascii="宋体" w:hAnsi="宋体" w:cs="宋体" w:hint="eastAsia"/>
          <w:sz w:val="24"/>
        </w:rPr>
        <w:t>人</w:t>
      </w:r>
      <w:r>
        <w:rPr>
          <w:rFonts w:ascii="宋体" w:hAnsi="宋体" w:cs="宋体" w:hint="eastAsia"/>
          <w:sz w:val="24"/>
        </w:rPr>
        <w:t>(3</w:t>
      </w:r>
      <w:r>
        <w:rPr>
          <w:rFonts w:ascii="宋体" w:hAnsi="宋体" w:cs="宋体" w:hint="eastAsia"/>
          <w:sz w:val="24"/>
        </w:rPr>
        <w:t>人以上单数</w:t>
      </w:r>
      <w:r>
        <w:rPr>
          <w:rFonts w:ascii="宋体" w:hAnsi="宋体" w:cs="宋体" w:hint="eastAsia"/>
          <w:sz w:val="24"/>
        </w:rPr>
        <w:t>)</w:t>
      </w:r>
      <w:r>
        <w:rPr>
          <w:rFonts w:ascii="宋体" w:hAnsi="宋体" w:cs="宋体" w:hint="eastAsia"/>
          <w:sz w:val="24"/>
        </w:rPr>
        <w:t>组成。</w:t>
      </w:r>
    </w:p>
    <w:p w:rsidR="007631EE" w:rsidRDefault="0030672A">
      <w:pPr>
        <w:ind w:firstLine="480"/>
        <w:rPr>
          <w:rFonts w:ascii="宋体" w:hAnsi="宋体" w:cs="宋体"/>
          <w:sz w:val="24"/>
        </w:rPr>
      </w:pPr>
      <w:r>
        <w:rPr>
          <w:rFonts w:ascii="宋体" w:hAnsi="宋体" w:cs="宋体" w:hint="eastAsia"/>
          <w:sz w:val="24"/>
        </w:rPr>
        <w:t xml:space="preserve">19.2 </w:t>
      </w:r>
      <w:r>
        <w:rPr>
          <w:rFonts w:ascii="宋体" w:hAnsi="宋体" w:cs="宋体" w:hint="eastAsia"/>
          <w:sz w:val="24"/>
        </w:rPr>
        <w:t>磋商（谈判）小组具有依据磋商（谈判）文件进行独立评审的权力，且不受外界任何因素的干扰。磋商（谈判）小组成员需对评审结果独立写出评审意见，并承担责任。评委成员若拒绝在评审报告上签字且不陈述其不同意理由的，视为同意和接受。</w:t>
      </w:r>
    </w:p>
    <w:p w:rsidR="007631EE" w:rsidRDefault="0030672A">
      <w:pPr>
        <w:ind w:firstLine="480"/>
        <w:rPr>
          <w:rFonts w:ascii="宋体" w:hAnsi="宋体" w:cs="宋体"/>
          <w:sz w:val="24"/>
        </w:rPr>
      </w:pPr>
      <w:r>
        <w:rPr>
          <w:rFonts w:ascii="宋体" w:hAnsi="宋体" w:cs="宋体" w:hint="eastAsia"/>
          <w:sz w:val="24"/>
        </w:rPr>
        <w:t xml:space="preserve">19.3 </w:t>
      </w:r>
      <w:r>
        <w:rPr>
          <w:rFonts w:ascii="宋体" w:hAnsi="宋体" w:cs="宋体" w:hint="eastAsia"/>
          <w:sz w:val="24"/>
        </w:rPr>
        <w:t>磋商（谈判）小组的职责：</w:t>
      </w:r>
    </w:p>
    <w:p w:rsidR="007631EE" w:rsidRDefault="0030672A">
      <w:pPr>
        <w:ind w:firstLine="480"/>
        <w:rPr>
          <w:rFonts w:ascii="宋体" w:hAnsi="宋体" w:cs="宋体"/>
          <w:sz w:val="24"/>
        </w:rPr>
      </w:pPr>
      <w:r>
        <w:rPr>
          <w:rFonts w:ascii="宋体" w:hAnsi="宋体" w:cs="宋体" w:hint="eastAsia"/>
          <w:sz w:val="24"/>
        </w:rPr>
        <w:t>19.3.1</w:t>
      </w:r>
      <w:r>
        <w:rPr>
          <w:rFonts w:ascii="宋体" w:hAnsi="宋体" w:cs="宋体" w:hint="eastAsia"/>
          <w:sz w:val="24"/>
        </w:rPr>
        <w:t>磋商小组的职责</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）审查响应文件是否符合磋商（谈判）文件要求；</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）要求供应商对响应文件有关事项做出解释或者澄清；</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）按照磋商文件规定的评分标准进行评比和打分；</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）推荐成交候选供应商名单，或者受采购人委托按照事先确定的办法直接确定成交供应商；</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）向采购单位或者有关部门报告非法干预评审工作的行为。</w:t>
      </w:r>
    </w:p>
    <w:p w:rsidR="007631EE" w:rsidRDefault="0030672A">
      <w:pPr>
        <w:widowControl/>
        <w:shd w:val="clear" w:color="auto" w:fill="FFFFFF"/>
        <w:ind w:firstLineChars="300" w:firstLine="720"/>
        <w:jc w:val="left"/>
        <w:rPr>
          <w:rFonts w:ascii="宋体" w:hAnsi="宋体" w:cs="宋体"/>
          <w:sz w:val="24"/>
        </w:rPr>
      </w:pPr>
      <w:r>
        <w:rPr>
          <w:rFonts w:ascii="宋体" w:hAnsi="宋体" w:cs="宋体" w:hint="eastAsia"/>
          <w:sz w:val="24"/>
        </w:rPr>
        <w:t>19.3.2</w:t>
      </w:r>
      <w:r>
        <w:rPr>
          <w:rFonts w:ascii="宋体" w:hAnsi="宋体" w:cs="宋体" w:hint="eastAsia"/>
          <w:sz w:val="24"/>
        </w:rPr>
        <w:t>谈判小组职责：</w:t>
      </w:r>
    </w:p>
    <w:p w:rsidR="007631EE" w:rsidRDefault="0030672A">
      <w:pPr>
        <w:widowControl/>
        <w:shd w:val="clear" w:color="auto" w:fill="FFFFFF"/>
        <w:jc w:val="left"/>
        <w:rPr>
          <w:rFonts w:ascii="宋体" w:hAnsi="宋体" w:cs="宋体"/>
          <w:sz w:val="24"/>
        </w:rPr>
      </w:pPr>
      <w:r>
        <w:rPr>
          <w:rFonts w:ascii="宋体" w:hAnsi="宋体" w:cs="宋体" w:hint="eastAsia"/>
          <w:sz w:val="24"/>
        </w:rPr>
        <w:t xml:space="preserve">　　（一）确认或者制定谈判文件、询价通知书；</w:t>
      </w:r>
    </w:p>
    <w:p w:rsidR="007631EE" w:rsidRDefault="0030672A">
      <w:pPr>
        <w:widowControl/>
        <w:shd w:val="clear" w:color="auto" w:fill="FFFFFF"/>
        <w:jc w:val="left"/>
        <w:rPr>
          <w:rFonts w:ascii="宋体" w:hAnsi="宋体" w:cs="宋体"/>
          <w:sz w:val="24"/>
        </w:rPr>
      </w:pPr>
      <w:r>
        <w:rPr>
          <w:rFonts w:ascii="宋体" w:hAnsi="宋体" w:cs="宋体" w:hint="eastAsia"/>
          <w:sz w:val="24"/>
        </w:rPr>
        <w:t xml:space="preserve">　　（二）从符合相应资格条件的供应商名单中确定不少于</w:t>
      </w:r>
      <w:r>
        <w:rPr>
          <w:rFonts w:ascii="宋体" w:hAnsi="宋体" w:cs="宋体" w:hint="eastAsia"/>
          <w:sz w:val="24"/>
        </w:rPr>
        <w:t>3</w:t>
      </w:r>
      <w:r>
        <w:rPr>
          <w:rFonts w:ascii="宋体" w:hAnsi="宋体" w:cs="宋体" w:hint="eastAsia"/>
          <w:sz w:val="24"/>
        </w:rPr>
        <w:t>家的供应商参加谈判或者询价；</w:t>
      </w:r>
    </w:p>
    <w:p w:rsidR="007631EE" w:rsidRDefault="0030672A">
      <w:pPr>
        <w:widowControl/>
        <w:shd w:val="clear" w:color="auto" w:fill="FFFFFF"/>
        <w:jc w:val="left"/>
        <w:rPr>
          <w:rFonts w:ascii="宋体" w:hAnsi="宋体" w:cs="宋体"/>
          <w:sz w:val="24"/>
        </w:rPr>
      </w:pPr>
      <w:r>
        <w:rPr>
          <w:rFonts w:ascii="宋体" w:hAnsi="宋体" w:cs="宋体" w:hint="eastAsia"/>
          <w:sz w:val="24"/>
        </w:rPr>
        <w:t xml:space="preserve">　　（三）审查供应商的响应文件并</w:t>
      </w:r>
      <w:proofErr w:type="gramStart"/>
      <w:r>
        <w:rPr>
          <w:rFonts w:ascii="宋体" w:hAnsi="宋体" w:cs="宋体" w:hint="eastAsia"/>
          <w:sz w:val="24"/>
        </w:rPr>
        <w:t>作出</w:t>
      </w:r>
      <w:proofErr w:type="gramEnd"/>
      <w:r>
        <w:rPr>
          <w:rFonts w:ascii="宋体" w:hAnsi="宋体" w:cs="宋体" w:hint="eastAsia"/>
          <w:sz w:val="24"/>
        </w:rPr>
        <w:t>评价；</w:t>
      </w:r>
    </w:p>
    <w:p w:rsidR="007631EE" w:rsidRDefault="0030672A">
      <w:pPr>
        <w:widowControl/>
        <w:shd w:val="clear" w:color="auto" w:fill="FFFFFF"/>
        <w:jc w:val="left"/>
        <w:rPr>
          <w:rFonts w:ascii="宋体" w:hAnsi="宋体" w:cs="宋体"/>
          <w:sz w:val="24"/>
        </w:rPr>
      </w:pPr>
      <w:r>
        <w:rPr>
          <w:rFonts w:ascii="宋体" w:hAnsi="宋体" w:cs="宋体" w:hint="eastAsia"/>
          <w:sz w:val="24"/>
        </w:rPr>
        <w:lastRenderedPageBreak/>
        <w:t xml:space="preserve">　　（四）要求供应</w:t>
      </w:r>
      <w:proofErr w:type="gramStart"/>
      <w:r>
        <w:rPr>
          <w:rFonts w:ascii="宋体" w:hAnsi="宋体" w:cs="宋体" w:hint="eastAsia"/>
          <w:sz w:val="24"/>
        </w:rPr>
        <w:t>商解释</w:t>
      </w:r>
      <w:proofErr w:type="gramEnd"/>
      <w:r>
        <w:rPr>
          <w:rFonts w:ascii="宋体" w:hAnsi="宋体" w:cs="宋体" w:hint="eastAsia"/>
          <w:sz w:val="24"/>
        </w:rPr>
        <w:t>或者澄清其响应文件；</w:t>
      </w:r>
    </w:p>
    <w:p w:rsidR="007631EE" w:rsidRDefault="0030672A">
      <w:pPr>
        <w:widowControl/>
        <w:shd w:val="clear" w:color="auto" w:fill="FFFFFF"/>
        <w:jc w:val="left"/>
        <w:rPr>
          <w:rFonts w:ascii="宋体" w:hAnsi="宋体" w:cs="宋体"/>
          <w:sz w:val="24"/>
        </w:rPr>
      </w:pPr>
      <w:r>
        <w:rPr>
          <w:rFonts w:ascii="宋体" w:hAnsi="宋体" w:cs="宋体" w:hint="eastAsia"/>
          <w:sz w:val="24"/>
        </w:rPr>
        <w:t xml:space="preserve">　　（五）编写评审报告；</w:t>
      </w:r>
    </w:p>
    <w:p w:rsidR="007631EE" w:rsidRDefault="0030672A">
      <w:pPr>
        <w:widowControl/>
        <w:shd w:val="clear" w:color="auto" w:fill="FFFFFF"/>
        <w:jc w:val="left"/>
        <w:rPr>
          <w:rFonts w:ascii="宋体" w:hAnsi="宋体" w:cs="宋体"/>
          <w:sz w:val="24"/>
        </w:rPr>
      </w:pPr>
      <w:r>
        <w:rPr>
          <w:rFonts w:ascii="宋体" w:hAnsi="宋体" w:cs="宋体" w:hint="eastAsia"/>
          <w:sz w:val="24"/>
        </w:rPr>
        <w:t xml:space="preserve">　　（六）告知采购人、采购代理机构在评审过程中发现的供应商的违法违规行为。</w:t>
      </w:r>
    </w:p>
    <w:p w:rsidR="007631EE" w:rsidRDefault="0030672A">
      <w:pPr>
        <w:ind w:firstLine="480"/>
        <w:rPr>
          <w:rFonts w:ascii="宋体" w:hAnsi="宋体" w:cs="宋体"/>
          <w:sz w:val="24"/>
        </w:rPr>
      </w:pPr>
      <w:r>
        <w:rPr>
          <w:rFonts w:ascii="宋体" w:hAnsi="宋体" w:cs="宋体" w:hint="eastAsia"/>
          <w:sz w:val="24"/>
        </w:rPr>
        <w:t>19.4</w:t>
      </w:r>
      <w:r>
        <w:rPr>
          <w:rFonts w:ascii="宋体" w:hAnsi="宋体" w:cs="宋体" w:hint="eastAsia"/>
          <w:sz w:val="24"/>
        </w:rPr>
        <w:t>磋商（谈判）小组的义务：</w:t>
      </w:r>
    </w:p>
    <w:p w:rsidR="007631EE" w:rsidRDefault="0030672A">
      <w:pPr>
        <w:ind w:firstLine="480"/>
        <w:rPr>
          <w:rFonts w:ascii="宋体" w:hAnsi="宋体" w:cs="宋体"/>
          <w:sz w:val="24"/>
        </w:rPr>
      </w:pPr>
      <w:r>
        <w:rPr>
          <w:rFonts w:ascii="宋体" w:hAnsi="宋体" w:cs="宋体" w:hint="eastAsia"/>
          <w:sz w:val="24"/>
        </w:rPr>
        <w:t>19.4.1</w:t>
      </w:r>
      <w:r>
        <w:rPr>
          <w:rFonts w:ascii="宋体" w:hAnsi="宋体" w:cs="宋体" w:hint="eastAsia"/>
          <w:sz w:val="24"/>
        </w:rPr>
        <w:t>磋商小组的义务</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）遵纪守法，客观、公正、廉洁地履行职责；</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）按照磋商文件规定的评审办法和评审标准进行评审，对评审意见承担个人责任；</w:t>
      </w:r>
      <w:r>
        <w:rPr>
          <w:rFonts w:ascii="宋体" w:hAnsi="宋体" w:cs="宋体" w:hint="eastAsia"/>
          <w:sz w:val="24"/>
        </w:rPr>
        <w:t xml:space="preserve"> </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）对评审过程和结果，以及供应商的商业秘密保密；</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）参与评审报告的起草；</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）配合财政部门的投诉处理工作；</w:t>
      </w:r>
    </w:p>
    <w:p w:rsidR="007631EE" w:rsidRDefault="0030672A">
      <w:pPr>
        <w:ind w:firstLine="480"/>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）配合采购单位答复与会供应商提出的质疑。</w:t>
      </w:r>
    </w:p>
    <w:p w:rsidR="007631EE" w:rsidRDefault="0030672A">
      <w:pPr>
        <w:ind w:firstLine="480"/>
        <w:rPr>
          <w:rFonts w:ascii="宋体" w:hAnsi="宋体" w:cs="宋体"/>
          <w:sz w:val="24"/>
        </w:rPr>
      </w:pPr>
      <w:r>
        <w:rPr>
          <w:rFonts w:ascii="宋体" w:hAnsi="宋体" w:cs="宋体" w:hint="eastAsia"/>
          <w:sz w:val="24"/>
        </w:rPr>
        <w:t>19.4.2</w:t>
      </w:r>
      <w:r>
        <w:rPr>
          <w:rFonts w:ascii="宋体" w:hAnsi="宋体" w:cs="宋体" w:hint="eastAsia"/>
          <w:sz w:val="24"/>
        </w:rPr>
        <w:t>竞争性谈判小组义务：</w:t>
      </w:r>
    </w:p>
    <w:p w:rsidR="007631EE" w:rsidRDefault="0030672A">
      <w:pPr>
        <w:ind w:firstLine="480"/>
        <w:rPr>
          <w:rFonts w:ascii="宋体" w:hAnsi="宋体" w:cs="宋体"/>
          <w:sz w:val="24"/>
        </w:rPr>
      </w:pPr>
      <w:r>
        <w:rPr>
          <w:rFonts w:ascii="宋体" w:hAnsi="宋体" w:cs="宋体" w:hint="eastAsia"/>
          <w:sz w:val="24"/>
        </w:rPr>
        <w:t xml:space="preserve">　　（一）遵纪守法，客观、</w:t>
      </w:r>
      <w:r>
        <w:rPr>
          <w:rFonts w:ascii="宋体" w:hAnsi="宋体" w:cs="宋体" w:hint="eastAsia"/>
          <w:sz w:val="24"/>
        </w:rPr>
        <w:t>公正、廉洁地履行职责；</w:t>
      </w:r>
    </w:p>
    <w:p w:rsidR="007631EE" w:rsidRDefault="0030672A">
      <w:pPr>
        <w:ind w:firstLine="480"/>
        <w:rPr>
          <w:rFonts w:ascii="宋体" w:hAnsi="宋体" w:cs="宋体"/>
          <w:sz w:val="24"/>
        </w:rPr>
      </w:pPr>
      <w:r>
        <w:rPr>
          <w:rFonts w:ascii="宋体" w:hAnsi="宋体" w:cs="宋体" w:hint="eastAsia"/>
          <w:sz w:val="24"/>
        </w:rPr>
        <w:t xml:space="preserve">　　（二）根据采购文件的规定独立进行评审，对个人的评审意见承担法律责任；</w:t>
      </w:r>
    </w:p>
    <w:p w:rsidR="007631EE" w:rsidRDefault="0030672A">
      <w:pPr>
        <w:ind w:firstLine="480"/>
        <w:rPr>
          <w:rFonts w:ascii="宋体" w:hAnsi="宋体" w:cs="宋体"/>
          <w:sz w:val="24"/>
        </w:rPr>
      </w:pPr>
      <w:r>
        <w:rPr>
          <w:rFonts w:ascii="宋体" w:hAnsi="宋体" w:cs="宋体" w:hint="eastAsia"/>
          <w:sz w:val="24"/>
        </w:rPr>
        <w:t xml:space="preserve">　　（三）参与评审报告的起草；</w:t>
      </w:r>
    </w:p>
    <w:p w:rsidR="007631EE" w:rsidRDefault="0030672A">
      <w:pPr>
        <w:ind w:firstLine="480"/>
        <w:rPr>
          <w:rFonts w:ascii="宋体" w:hAnsi="宋体" w:cs="宋体"/>
          <w:sz w:val="24"/>
        </w:rPr>
      </w:pPr>
      <w:r>
        <w:rPr>
          <w:rFonts w:ascii="宋体" w:hAnsi="宋体" w:cs="宋体" w:hint="eastAsia"/>
          <w:sz w:val="24"/>
        </w:rPr>
        <w:t xml:space="preserve">　　（四）配合采购人、采购代理机构答复供应商提出的质疑；</w:t>
      </w:r>
    </w:p>
    <w:p w:rsidR="007631EE" w:rsidRDefault="0030672A">
      <w:pPr>
        <w:ind w:firstLine="480"/>
        <w:rPr>
          <w:rFonts w:ascii="宋体" w:hAnsi="宋体" w:cs="宋体"/>
          <w:sz w:val="24"/>
        </w:rPr>
      </w:pPr>
      <w:r>
        <w:rPr>
          <w:rFonts w:ascii="宋体" w:hAnsi="宋体" w:cs="宋体" w:hint="eastAsia"/>
          <w:sz w:val="24"/>
        </w:rPr>
        <w:t xml:space="preserve">　　（五）配合财政部门的投诉处理和监督检查工作。</w:t>
      </w:r>
    </w:p>
    <w:p w:rsidR="007631EE" w:rsidRDefault="0030672A">
      <w:pPr>
        <w:pStyle w:val="3"/>
        <w:spacing w:before="0" w:after="0" w:line="240" w:lineRule="atLeast"/>
        <w:rPr>
          <w:rFonts w:hAnsi="宋体" w:cs="宋体"/>
          <w:szCs w:val="24"/>
          <w:u w:val="none"/>
        </w:rPr>
      </w:pPr>
      <w:bookmarkStart w:id="134" w:name="_Toc31959"/>
      <w:r>
        <w:rPr>
          <w:rFonts w:hAnsi="宋体" w:cs="宋体" w:hint="eastAsia"/>
          <w:szCs w:val="24"/>
          <w:u w:val="none"/>
        </w:rPr>
        <w:t>20.</w:t>
      </w:r>
      <w:bookmarkEnd w:id="128"/>
      <w:r>
        <w:rPr>
          <w:rFonts w:hAnsi="宋体" w:cs="宋体" w:hint="eastAsia"/>
          <w:szCs w:val="24"/>
          <w:u w:val="none"/>
        </w:rPr>
        <w:t>资格审查</w:t>
      </w:r>
      <w:bookmarkEnd w:id="129"/>
      <w:bookmarkEnd w:id="130"/>
      <w:bookmarkEnd w:id="131"/>
      <w:bookmarkEnd w:id="134"/>
    </w:p>
    <w:p w:rsidR="007631EE" w:rsidRDefault="0030672A">
      <w:pPr>
        <w:spacing w:line="320" w:lineRule="exact"/>
        <w:ind w:left="960" w:hangingChars="400" w:hanging="960"/>
        <w:rPr>
          <w:rFonts w:ascii="宋体" w:hAnsi="宋体" w:cs="宋体"/>
          <w:sz w:val="24"/>
        </w:rPr>
      </w:pPr>
      <w:bookmarkStart w:id="135" w:name="_Toc520356166"/>
      <w:bookmarkStart w:id="136" w:name="_Toc28479"/>
      <w:bookmarkStart w:id="137" w:name="_Toc19949"/>
      <w:bookmarkStart w:id="138" w:name="_Toc515647781"/>
      <w:r>
        <w:rPr>
          <w:rFonts w:ascii="宋体" w:hAnsi="宋体" w:cs="宋体" w:hint="eastAsia"/>
          <w:sz w:val="24"/>
        </w:rPr>
        <w:t xml:space="preserve">20.1    </w:t>
      </w:r>
      <w:r>
        <w:rPr>
          <w:rFonts w:ascii="宋体" w:hAnsi="宋体" w:cs="宋体" w:hint="eastAsia"/>
          <w:sz w:val="24"/>
        </w:rPr>
        <w:t>磋商（谈判）小组依据法律法规和竞争性磋商（谈判）文件中规定的内容，对供应商的资格进行审查。未通过资格审查的供应商不进入磋商（谈判）；通过资格审查的供应商不足</w:t>
      </w:r>
      <w:r>
        <w:rPr>
          <w:rFonts w:ascii="宋体" w:hAnsi="宋体" w:cs="宋体" w:hint="eastAsia"/>
          <w:sz w:val="24"/>
        </w:rPr>
        <w:t>3</w:t>
      </w:r>
      <w:r>
        <w:rPr>
          <w:rFonts w:ascii="宋体" w:hAnsi="宋体" w:cs="宋体" w:hint="eastAsia"/>
          <w:sz w:val="24"/>
        </w:rPr>
        <w:t>家的，不得磋商（谈判）。</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20.2   </w:t>
      </w:r>
      <w:r>
        <w:rPr>
          <w:rFonts w:ascii="宋体" w:hAnsi="宋体" w:cs="宋体" w:hint="eastAsia"/>
          <w:sz w:val="24"/>
        </w:rPr>
        <w:t>采购人</w:t>
      </w:r>
      <w:r>
        <w:rPr>
          <w:rFonts w:ascii="宋体" w:hAnsi="宋体" w:cs="宋体" w:hint="eastAsia"/>
          <w:b/>
          <w:bCs/>
        </w:rPr>
        <w:t>或采购代理机构</w:t>
      </w:r>
      <w:r>
        <w:rPr>
          <w:rFonts w:ascii="宋体" w:hAnsi="宋体" w:cs="宋体" w:hint="eastAsia"/>
          <w:sz w:val="24"/>
        </w:rPr>
        <w:t>将</w:t>
      </w:r>
      <w:proofErr w:type="gramStart"/>
      <w:r>
        <w:rPr>
          <w:rFonts w:ascii="宋体" w:hAnsi="宋体" w:cs="宋体" w:hint="eastAsia"/>
          <w:sz w:val="24"/>
        </w:rPr>
        <w:t>按</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查询供应商的信用记录。</w:t>
      </w:r>
    </w:p>
    <w:p w:rsidR="007631EE" w:rsidRDefault="0030672A">
      <w:pPr>
        <w:spacing w:line="320" w:lineRule="exact"/>
        <w:ind w:leftChars="2" w:left="857" w:hanging="853"/>
        <w:rPr>
          <w:rFonts w:ascii="宋体" w:hAnsi="宋体" w:cs="宋体"/>
          <w:sz w:val="24"/>
        </w:rPr>
      </w:pPr>
      <w:r>
        <w:rPr>
          <w:rFonts w:ascii="宋体" w:hAnsi="宋体" w:cs="宋体" w:hint="eastAsia"/>
          <w:sz w:val="24"/>
        </w:rPr>
        <w:t>20.2.1</w:t>
      </w:r>
      <w:r>
        <w:rPr>
          <w:rFonts w:ascii="宋体" w:hAnsi="宋体" w:cs="宋体" w:hint="eastAsia"/>
          <w:sz w:val="24"/>
        </w:rPr>
        <w:t>供应商在中国政府采购网（</w:t>
      </w:r>
      <w:hyperlink r:id="rId9" w:history="1">
        <w:r>
          <w:rPr>
            <w:rStyle w:val="aa"/>
            <w:rFonts w:ascii="宋体" w:hAnsi="宋体" w:cs="宋体" w:hint="eastAsia"/>
            <w:color w:val="auto"/>
            <w:sz w:val="24"/>
          </w:rPr>
          <w:t>www.ccgp.gov.cn</w:t>
        </w:r>
      </w:hyperlink>
      <w:r>
        <w:rPr>
          <w:rFonts w:ascii="宋体" w:hAnsi="宋体" w:cs="宋体" w:hint="eastAsia"/>
          <w:sz w:val="24"/>
        </w:rPr>
        <w:t>）被列入政府采购严重违法失信行为记录名单，或在“信用中国”网站（</w:t>
      </w:r>
      <w:hyperlink r:id="rId10" w:history="1">
        <w:r>
          <w:rPr>
            <w:rStyle w:val="aa"/>
            <w:rFonts w:ascii="宋体" w:hAnsi="宋体" w:cs="宋体" w:hint="eastAsia"/>
            <w:color w:val="auto"/>
            <w:sz w:val="24"/>
          </w:rPr>
          <w:t>www.creditchina.gov.cn</w:t>
        </w:r>
      </w:hyperlink>
      <w:r>
        <w:rPr>
          <w:rFonts w:ascii="宋体" w:hAnsi="宋体" w:cs="宋体" w:hint="eastAsia"/>
          <w:sz w:val="24"/>
        </w:rPr>
        <w:t>）及“信用山东”网站（</w:t>
      </w:r>
      <w:hyperlink r:id="rId11" w:history="1">
        <w:r>
          <w:rPr>
            <w:rStyle w:val="aa"/>
            <w:rFonts w:ascii="宋体" w:hAnsi="宋体" w:cs="宋体" w:hint="eastAsia"/>
            <w:color w:val="auto"/>
            <w:sz w:val="24"/>
          </w:rPr>
          <w:t>www.creditsd.gov.cn</w:t>
        </w:r>
      </w:hyperlink>
      <w:r>
        <w:rPr>
          <w:rFonts w:ascii="宋体" w:hAnsi="宋体" w:cs="宋体" w:hint="eastAsia"/>
          <w:sz w:val="24"/>
        </w:rPr>
        <w:t>）被列入失信被执行人、重大税收违法案件当事人名单，以及存在《中华人民共和国政府采购法实施条例》第十九条规定的行政处罚记录。</w:t>
      </w:r>
    </w:p>
    <w:p w:rsidR="007631EE" w:rsidRDefault="0030672A">
      <w:pPr>
        <w:spacing w:line="320" w:lineRule="exact"/>
        <w:ind w:leftChars="405" w:left="850"/>
        <w:jc w:val="left"/>
        <w:rPr>
          <w:rFonts w:ascii="宋体" w:hAnsi="宋体" w:cs="宋体"/>
          <w:sz w:val="24"/>
        </w:rPr>
      </w:pPr>
      <w:r>
        <w:rPr>
          <w:rFonts w:ascii="宋体" w:hAnsi="宋体" w:cs="宋体" w:hint="eastAsia"/>
          <w:sz w:val="24"/>
        </w:rPr>
        <w:t>以联合体形式进行响应的，联合体任何成员存在以上不良信用记录的，联合体其响应文件将被认定为无效。</w:t>
      </w:r>
    </w:p>
    <w:p w:rsidR="007631EE" w:rsidRDefault="0030672A" w:rsidP="002532C5">
      <w:pPr>
        <w:pStyle w:val="a0"/>
        <w:spacing w:line="320" w:lineRule="exact"/>
        <w:ind w:left="850" w:hangingChars="354" w:hanging="850"/>
        <w:jc w:val="both"/>
        <w:rPr>
          <w:rFonts w:hAnsi="宋体" w:cs="宋体"/>
        </w:rPr>
      </w:pPr>
      <w:r>
        <w:rPr>
          <w:rFonts w:hAnsi="宋体" w:cs="宋体" w:hint="eastAsia"/>
        </w:rPr>
        <w:t xml:space="preserve">20.2.2 </w:t>
      </w:r>
      <w:r>
        <w:rPr>
          <w:rFonts w:hAnsi="宋体" w:cs="宋体" w:hint="eastAsia"/>
        </w:rPr>
        <w:t>采购人</w:t>
      </w:r>
      <w:r>
        <w:rPr>
          <w:rFonts w:hAnsi="宋体" w:cs="宋体" w:hint="eastAsia"/>
          <w:b/>
          <w:bCs/>
        </w:rPr>
        <w:t>或采购代理机构</w:t>
      </w:r>
      <w:r>
        <w:rPr>
          <w:rFonts w:hAnsi="宋体" w:cs="宋体" w:hint="eastAsia"/>
        </w:rPr>
        <w:t>将信用记录查询网页打印、签字并存档备查。供应商信用记录以采购人</w:t>
      </w:r>
      <w:r>
        <w:rPr>
          <w:rFonts w:hAnsi="宋体" w:cs="宋体" w:hint="eastAsia"/>
          <w:b/>
          <w:bCs/>
        </w:rPr>
        <w:t>或采购代理机构</w:t>
      </w:r>
      <w:r>
        <w:rPr>
          <w:rFonts w:hAnsi="宋体" w:cs="宋体" w:hint="eastAsia"/>
        </w:rPr>
        <w:t>查询结果为准。供应商自行提供的与网站信息不一致的其他证明材料亦不作为资格审查的依据。</w:t>
      </w:r>
    </w:p>
    <w:p w:rsidR="007631EE" w:rsidRDefault="0030672A">
      <w:pPr>
        <w:pStyle w:val="a0"/>
        <w:spacing w:line="320" w:lineRule="exact"/>
        <w:ind w:leftChars="405" w:left="850" w:firstLine="0"/>
        <w:jc w:val="both"/>
        <w:rPr>
          <w:rFonts w:hAnsi="宋体" w:cs="宋体"/>
        </w:rPr>
      </w:pPr>
      <w:r>
        <w:rPr>
          <w:rFonts w:hAnsi="宋体" w:cs="宋体" w:hint="eastAsia"/>
        </w:rPr>
        <w:t>在本竞争性磋商（谈判）文件规定的查询时间之后，网站信息发生的任何变更均不再作为磋商（谈判）依据</w:t>
      </w:r>
      <w:r>
        <w:rPr>
          <w:rFonts w:hAnsi="宋体" w:cs="宋体" w:hint="eastAsia"/>
        </w:rPr>
        <w:t>。</w:t>
      </w:r>
    </w:p>
    <w:p w:rsidR="007631EE" w:rsidRDefault="007631EE" w:rsidP="002532C5">
      <w:pPr>
        <w:spacing w:line="320" w:lineRule="exact"/>
        <w:ind w:left="850" w:hangingChars="354" w:hanging="850"/>
        <w:rPr>
          <w:rFonts w:ascii="宋体" w:hAnsi="宋体" w:cs="宋体"/>
          <w:sz w:val="24"/>
        </w:rPr>
      </w:pPr>
    </w:p>
    <w:p w:rsidR="007631EE" w:rsidRDefault="0030672A">
      <w:pPr>
        <w:pStyle w:val="3"/>
        <w:spacing w:before="0" w:after="0" w:line="240" w:lineRule="atLeast"/>
        <w:rPr>
          <w:rFonts w:hAnsi="宋体" w:cs="宋体"/>
          <w:b w:val="0"/>
          <w:bCs/>
          <w:szCs w:val="24"/>
          <w:bdr w:val="single" w:sz="4" w:space="0" w:color="auto"/>
        </w:rPr>
      </w:pPr>
      <w:bookmarkStart w:id="139" w:name="_Toc13786"/>
      <w:r>
        <w:rPr>
          <w:rFonts w:hAnsi="宋体" w:cs="宋体" w:hint="eastAsia"/>
          <w:szCs w:val="24"/>
          <w:u w:val="none"/>
        </w:rPr>
        <w:t>21.</w:t>
      </w:r>
      <w:r>
        <w:rPr>
          <w:rFonts w:hAnsi="宋体" w:cs="宋体" w:hint="eastAsia"/>
          <w:szCs w:val="24"/>
          <w:u w:val="none"/>
        </w:rPr>
        <w:t>响应文件</w:t>
      </w:r>
      <w:bookmarkEnd w:id="135"/>
      <w:r>
        <w:rPr>
          <w:rFonts w:hAnsi="宋体" w:cs="宋体" w:hint="eastAsia"/>
          <w:szCs w:val="24"/>
          <w:u w:val="none"/>
        </w:rPr>
        <w:t>符合性审查与澄清</w:t>
      </w:r>
      <w:bookmarkEnd w:id="136"/>
      <w:bookmarkEnd w:id="137"/>
      <w:bookmarkEnd w:id="138"/>
      <w:bookmarkEnd w:id="139"/>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21.1  </w:t>
      </w:r>
      <w:r>
        <w:rPr>
          <w:rFonts w:ascii="宋体" w:hAnsi="宋体" w:cs="宋体" w:hint="eastAsia"/>
          <w:sz w:val="24"/>
        </w:rPr>
        <w:t>符合性审查是指依据竞争性磋商（谈判）文件的规定，从响应文件的有效性、完整性和响应程度对竞争性磋商（谈判）文件的响应程度进行审查，以确定是否对竞争性磋商（谈判）文件的实质性要求做出响应。</w:t>
      </w:r>
      <w:bookmarkStart w:id="140" w:name="_Hlt522424701"/>
      <w:bookmarkStart w:id="141" w:name="_Toc520356167"/>
      <w:bookmarkEnd w:id="140"/>
    </w:p>
    <w:p w:rsidR="007631EE" w:rsidRDefault="0030672A">
      <w:pPr>
        <w:rPr>
          <w:rFonts w:ascii="宋体" w:hAnsi="宋体" w:cs="宋体"/>
          <w:sz w:val="24"/>
        </w:rPr>
      </w:pPr>
      <w:r>
        <w:rPr>
          <w:rFonts w:ascii="宋体" w:hAnsi="宋体" w:cs="宋体" w:hint="eastAsia"/>
          <w:sz w:val="24"/>
        </w:rPr>
        <w:t>21.2</w:t>
      </w:r>
      <w:r>
        <w:rPr>
          <w:rFonts w:ascii="宋体" w:hAnsi="宋体" w:cs="宋体" w:hint="eastAsia"/>
          <w:sz w:val="24"/>
        </w:rPr>
        <w:t>经磋商（谈判）小组集体审核通过，对于不符合条件的供应商要说明其不符合要求的原因，由其法定代表人或授权代表签字确认，供应商代表拒不签字的，</w:t>
      </w:r>
      <w:r>
        <w:rPr>
          <w:rFonts w:ascii="宋体" w:hAnsi="宋体" w:cs="宋体" w:hint="eastAsia"/>
          <w:sz w:val="24"/>
        </w:rPr>
        <w:lastRenderedPageBreak/>
        <w:t>并不影响磋商（谈判）小组所做出的结论。</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21.3</w:t>
      </w:r>
      <w:r>
        <w:rPr>
          <w:rFonts w:ascii="宋体" w:hAnsi="宋体" w:cs="宋体" w:hint="eastAsia"/>
          <w:sz w:val="24"/>
        </w:rPr>
        <w:tab/>
      </w:r>
      <w:r>
        <w:rPr>
          <w:rFonts w:ascii="宋体" w:hAnsi="宋体" w:cs="宋体" w:hint="eastAsia"/>
          <w:sz w:val="24"/>
        </w:rPr>
        <w:t>响应文件的澄清</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21.3.1  </w:t>
      </w:r>
      <w:r>
        <w:rPr>
          <w:rFonts w:ascii="宋体" w:hAnsi="宋体" w:cs="宋体" w:hint="eastAsia"/>
          <w:sz w:val="24"/>
        </w:rPr>
        <w:t>在磋商（谈判）期间，磋商（谈判）小组将以书面方式要</w:t>
      </w:r>
      <w:r>
        <w:rPr>
          <w:rFonts w:ascii="宋体" w:hAnsi="宋体" w:cs="宋体" w:hint="eastAsia"/>
          <w:sz w:val="24"/>
        </w:rPr>
        <w:t>求供应商对其响应文件中含义不明确、对同类问题表述不一致或者有明显文字和计算错误的内容，以及磋商（谈判）小组认为供应商的报价明显低于其他通过符合性检查供应商的报价，有可能影响履约的情况作必要的澄清、说明或补正。供应商的澄清、说明或补正应在磋商（谈判）小组规定的时间内以书面方式进行，并不得超出响应文件范围或者改变响应文件的实质性内容。</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21.3.2  </w:t>
      </w:r>
      <w:r>
        <w:rPr>
          <w:rFonts w:ascii="宋体" w:hAnsi="宋体" w:cs="宋体" w:hint="eastAsia"/>
          <w:sz w:val="24"/>
        </w:rPr>
        <w:t>供应商的澄清、说明或补正将作为响应文件的一部分。</w:t>
      </w:r>
    </w:p>
    <w:p w:rsidR="007631EE" w:rsidRDefault="0030672A">
      <w:pPr>
        <w:spacing w:line="240" w:lineRule="atLeast"/>
        <w:rPr>
          <w:rFonts w:ascii="宋体" w:hAnsi="宋体" w:cs="宋体"/>
          <w:sz w:val="24"/>
        </w:rPr>
      </w:pPr>
      <w:r>
        <w:rPr>
          <w:rFonts w:ascii="宋体" w:hAnsi="宋体" w:cs="宋体" w:hint="eastAsia"/>
          <w:sz w:val="24"/>
        </w:rPr>
        <w:t>21.3.3</w:t>
      </w:r>
      <w:r>
        <w:rPr>
          <w:rFonts w:ascii="宋体" w:hAnsi="宋体" w:cs="宋体" w:hint="eastAsia"/>
          <w:sz w:val="24"/>
        </w:rPr>
        <w:t>磋商（谈判）小组要求供应商澄清、说明或者更正响应文件应当以书面形式</w:t>
      </w:r>
      <w:proofErr w:type="gramStart"/>
      <w:r>
        <w:rPr>
          <w:rFonts w:ascii="宋体" w:hAnsi="宋体" w:cs="宋体" w:hint="eastAsia"/>
          <w:sz w:val="24"/>
        </w:rPr>
        <w:t>作出</w:t>
      </w:r>
      <w:proofErr w:type="gramEnd"/>
      <w:r>
        <w:rPr>
          <w:rFonts w:ascii="宋体" w:hAnsi="宋体" w:cs="宋体" w:hint="eastAsia"/>
          <w:sz w:val="24"/>
        </w:rPr>
        <w:t>。供应商的澄清、说明或者更正应当由法定代表人或其授权代表签字或者加盖公章。由授权代表签字的，应当附法定代表人授权书。供应商为自然人的，应当由本人签字并附身份证明。</w:t>
      </w:r>
    </w:p>
    <w:p w:rsidR="007631EE" w:rsidRDefault="0030672A">
      <w:pPr>
        <w:spacing w:line="240" w:lineRule="atLeast"/>
        <w:rPr>
          <w:rFonts w:ascii="宋体" w:hAnsi="宋体" w:cs="宋体"/>
          <w:sz w:val="24"/>
        </w:rPr>
      </w:pPr>
      <w:r>
        <w:rPr>
          <w:rFonts w:ascii="宋体" w:hAnsi="宋体" w:cs="宋体" w:hint="eastAsia"/>
          <w:sz w:val="24"/>
        </w:rPr>
        <w:t xml:space="preserve">21.4  </w:t>
      </w:r>
      <w:r>
        <w:rPr>
          <w:rFonts w:ascii="宋体" w:hAnsi="宋体" w:cs="宋体" w:hint="eastAsia"/>
          <w:sz w:val="24"/>
        </w:rPr>
        <w:t>供应商所报产品如被列入财政部与国家主管部门颁发的节能产品目录或环境标志产品目录，应提供符合要求的产品认证证书，在磋商（谈判）时予以优先采购，具体优先采购办法见第</w:t>
      </w:r>
      <w:r>
        <w:rPr>
          <w:rFonts w:ascii="宋体" w:hAnsi="宋体" w:cs="宋体" w:hint="eastAsia"/>
          <w:sz w:val="24"/>
        </w:rPr>
        <w:t>5</w:t>
      </w:r>
      <w:r>
        <w:rPr>
          <w:rFonts w:ascii="宋体" w:hAnsi="宋体" w:cs="宋体" w:hint="eastAsia"/>
          <w:sz w:val="24"/>
        </w:rPr>
        <w:t>章评审方法和标准。</w:t>
      </w:r>
    </w:p>
    <w:p w:rsidR="007631EE" w:rsidRDefault="0030672A">
      <w:pPr>
        <w:spacing w:line="240" w:lineRule="atLeast"/>
        <w:rPr>
          <w:rFonts w:ascii="宋体" w:hAnsi="宋体" w:cs="宋体"/>
          <w:sz w:val="24"/>
        </w:rPr>
      </w:pPr>
      <w:r>
        <w:rPr>
          <w:rFonts w:ascii="宋体" w:hAnsi="宋体" w:cs="宋体" w:hint="eastAsia"/>
          <w:sz w:val="24"/>
        </w:rPr>
        <w:t xml:space="preserve">    </w:t>
      </w:r>
      <w:r>
        <w:rPr>
          <w:rFonts w:ascii="宋体" w:hAnsi="宋体" w:cs="宋体" w:hint="eastAsia"/>
          <w:sz w:val="24"/>
        </w:rPr>
        <w:t>如采购人所采购产品为政府强制采购的节能产品，供应商应提供符合要求</w:t>
      </w:r>
      <w:r>
        <w:rPr>
          <w:rFonts w:ascii="宋体" w:hAnsi="宋体" w:cs="宋体" w:hint="eastAsia"/>
          <w:sz w:val="24"/>
        </w:rPr>
        <w:t>的产品认证证明材料，否则其响应文件将被认定为</w:t>
      </w:r>
      <w:r>
        <w:rPr>
          <w:rFonts w:ascii="宋体" w:hAnsi="宋体" w:cs="宋体" w:hint="eastAsia"/>
          <w:b/>
          <w:bCs/>
          <w:sz w:val="24"/>
        </w:rPr>
        <w:t>响应文件无效。</w:t>
      </w:r>
    </w:p>
    <w:p w:rsidR="007631EE" w:rsidRDefault="0030672A">
      <w:pPr>
        <w:spacing w:line="240" w:lineRule="atLeast"/>
        <w:rPr>
          <w:rFonts w:ascii="宋体" w:hAnsi="宋体" w:cs="宋体"/>
          <w:sz w:val="24"/>
        </w:rPr>
      </w:pPr>
      <w:r>
        <w:rPr>
          <w:rFonts w:ascii="宋体" w:hAnsi="宋体" w:cs="宋体" w:hint="eastAsia"/>
          <w:sz w:val="24"/>
        </w:rPr>
        <w:t>21.5 </w:t>
      </w:r>
      <w:r>
        <w:rPr>
          <w:rFonts w:ascii="宋体" w:hAnsi="宋体" w:cs="宋体" w:hint="eastAsia"/>
          <w:sz w:val="24"/>
        </w:rPr>
        <w:t>已提交响应文件的供应商，在提交最后报价之前，可以根据磋商（谈判）情况退出磋商（谈判）。</w:t>
      </w:r>
    </w:p>
    <w:p w:rsidR="007631EE" w:rsidRDefault="0030672A">
      <w:pPr>
        <w:spacing w:line="240" w:lineRule="atLeast"/>
        <w:rPr>
          <w:rFonts w:ascii="宋体" w:hAnsi="宋体" w:cs="宋体"/>
          <w:sz w:val="24"/>
        </w:rPr>
      </w:pPr>
      <w:r>
        <w:rPr>
          <w:rFonts w:ascii="宋体" w:hAnsi="宋体" w:cs="宋体" w:hint="eastAsia"/>
          <w:sz w:val="24"/>
        </w:rPr>
        <w:t>21.6</w:t>
      </w:r>
      <w:r>
        <w:rPr>
          <w:rFonts w:ascii="宋体" w:hAnsi="宋体" w:cs="宋体" w:hint="eastAsia"/>
          <w:sz w:val="24"/>
        </w:rPr>
        <w:t>磋商（谈判）小组可以接受响应文件中不构成实质性偏离的不正规或不一致。</w:t>
      </w:r>
    </w:p>
    <w:p w:rsidR="007631EE" w:rsidRDefault="0030672A">
      <w:pPr>
        <w:pStyle w:val="3"/>
        <w:spacing w:before="0" w:after="0" w:line="240" w:lineRule="atLeast"/>
        <w:rPr>
          <w:rFonts w:hAnsi="宋体" w:cs="宋体"/>
          <w:szCs w:val="24"/>
          <w:u w:val="none"/>
        </w:rPr>
      </w:pPr>
      <w:bookmarkStart w:id="142" w:name="_Toc515647783"/>
      <w:bookmarkStart w:id="143" w:name="_Toc6092"/>
      <w:bookmarkStart w:id="144" w:name="_Toc4950"/>
      <w:bookmarkStart w:id="145" w:name="_Toc14006"/>
      <w:r>
        <w:rPr>
          <w:rFonts w:hAnsi="宋体" w:cs="宋体" w:hint="eastAsia"/>
          <w:szCs w:val="24"/>
          <w:u w:val="none"/>
        </w:rPr>
        <w:t>22.</w:t>
      </w:r>
      <w:bookmarkEnd w:id="142"/>
      <w:r>
        <w:rPr>
          <w:rFonts w:hAnsi="宋体" w:cs="宋体" w:hint="eastAsia"/>
          <w:szCs w:val="24"/>
          <w:u w:val="none"/>
        </w:rPr>
        <w:t>无效</w:t>
      </w:r>
      <w:bookmarkEnd w:id="143"/>
      <w:bookmarkEnd w:id="144"/>
      <w:r>
        <w:rPr>
          <w:rFonts w:hAnsi="宋体" w:cs="宋体" w:hint="eastAsia"/>
          <w:szCs w:val="24"/>
          <w:u w:val="none"/>
        </w:rPr>
        <w:t>响应</w:t>
      </w:r>
      <w:bookmarkEnd w:id="145"/>
    </w:p>
    <w:p w:rsidR="007631EE" w:rsidRDefault="0030672A">
      <w:pPr>
        <w:spacing w:line="240" w:lineRule="atLeast"/>
        <w:ind w:leftChars="-23" w:left="852" w:hangingChars="375" w:hanging="900"/>
        <w:rPr>
          <w:rFonts w:ascii="宋体" w:hAnsi="宋体" w:cs="宋体"/>
          <w:sz w:val="24"/>
        </w:rPr>
      </w:pPr>
      <w:r>
        <w:rPr>
          <w:rFonts w:ascii="宋体" w:hAnsi="宋体" w:cs="宋体" w:hint="eastAsia"/>
          <w:sz w:val="24"/>
        </w:rPr>
        <w:t>22.1</w:t>
      </w:r>
      <w:r>
        <w:rPr>
          <w:rFonts w:ascii="宋体" w:hAnsi="宋体" w:cs="宋体" w:hint="eastAsia"/>
          <w:sz w:val="24"/>
        </w:rPr>
        <w:t>在比较与评价之前，根据本须知的规定，磋商（谈判）小组要审查每份响应文件是否实质上响应了竞争性磋商（谈判）文件的要求，未实质性响应磋商（谈判）文件的响应文件按无效响应处理。</w:t>
      </w:r>
    </w:p>
    <w:p w:rsidR="007631EE" w:rsidRDefault="0030672A">
      <w:pPr>
        <w:spacing w:line="240" w:lineRule="atLeast"/>
        <w:ind w:leftChars="-23" w:left="852" w:hangingChars="375" w:hanging="900"/>
        <w:rPr>
          <w:rFonts w:ascii="宋体" w:hAnsi="宋体" w:cs="宋体"/>
          <w:sz w:val="24"/>
        </w:rPr>
      </w:pPr>
      <w:r>
        <w:rPr>
          <w:rFonts w:ascii="宋体" w:hAnsi="宋体" w:cs="宋体" w:hint="eastAsia"/>
          <w:sz w:val="24"/>
        </w:rPr>
        <w:t>22.2</w:t>
      </w:r>
      <w:r>
        <w:rPr>
          <w:rFonts w:ascii="宋体" w:hAnsi="宋体" w:cs="宋体" w:hint="eastAsia"/>
          <w:sz w:val="24"/>
        </w:rPr>
        <w:tab/>
      </w:r>
      <w:r>
        <w:rPr>
          <w:rFonts w:ascii="宋体" w:hAnsi="宋体" w:cs="宋体" w:hint="eastAsia"/>
          <w:sz w:val="24"/>
        </w:rPr>
        <w:t>如发现下列情况之一的，其响应将被认定为</w:t>
      </w:r>
      <w:r>
        <w:rPr>
          <w:rFonts w:ascii="宋体" w:hAnsi="宋体" w:cs="宋体" w:hint="eastAsia"/>
          <w:bCs/>
          <w:sz w:val="24"/>
        </w:rPr>
        <w:t>响应无效</w:t>
      </w:r>
      <w:r>
        <w:rPr>
          <w:rFonts w:ascii="宋体" w:hAnsi="宋体" w:cs="宋体" w:hint="eastAsia"/>
          <w:sz w:val="24"/>
        </w:rPr>
        <w:t>：</w:t>
      </w:r>
    </w:p>
    <w:p w:rsidR="007631EE" w:rsidRDefault="0030672A">
      <w:pPr>
        <w:numPr>
          <w:ilvl w:val="0"/>
          <w:numId w:val="5"/>
        </w:numPr>
        <w:spacing w:line="320" w:lineRule="exact"/>
        <w:ind w:leftChars="429" w:left="1081" w:hanging="180"/>
        <w:rPr>
          <w:rFonts w:ascii="宋体" w:hAnsi="宋体" w:cs="宋体"/>
          <w:sz w:val="24"/>
        </w:rPr>
      </w:pPr>
      <w:r>
        <w:rPr>
          <w:rFonts w:ascii="宋体" w:hAnsi="宋体" w:cs="宋体" w:hint="eastAsia"/>
          <w:sz w:val="24"/>
        </w:rPr>
        <w:t>未按照竞争性磋商（谈判）文件规定要求签署、盖章的；</w:t>
      </w:r>
    </w:p>
    <w:p w:rsidR="007631EE" w:rsidRDefault="0030672A">
      <w:pPr>
        <w:ind w:left="851"/>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）未满足竞争性磋商（谈判）文件商务和技术条款的实质性要求的；</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）未按竞争性磋商（谈判）文件规定提供政府强制采购节能产品的认证证明材料的；</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4</w:t>
      </w:r>
      <w:r>
        <w:rPr>
          <w:rFonts w:ascii="宋体" w:hAnsi="宋体" w:cs="宋体" w:hint="eastAsia"/>
          <w:sz w:val="24"/>
        </w:rPr>
        <w:t>）报价超过项目预算或最高限价的；</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5</w:t>
      </w:r>
      <w:r>
        <w:rPr>
          <w:rFonts w:ascii="宋体" w:hAnsi="宋体" w:cs="宋体" w:hint="eastAsia"/>
          <w:sz w:val="24"/>
        </w:rPr>
        <w:t>）响应有效期不足的；</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6</w:t>
      </w:r>
      <w:r>
        <w:rPr>
          <w:rFonts w:ascii="宋体" w:hAnsi="宋体" w:cs="宋体" w:hint="eastAsia"/>
          <w:sz w:val="24"/>
        </w:rPr>
        <w:t>）联合体响应文件未附联合体响应协议书的；</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7</w:t>
      </w:r>
      <w:r>
        <w:rPr>
          <w:rFonts w:ascii="宋体" w:hAnsi="宋体" w:cs="宋体" w:hint="eastAsia"/>
          <w:sz w:val="24"/>
        </w:rPr>
        <w:t>）不符合竞争性磋商（谈判）文件中有关分包规定的；</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8</w:t>
      </w:r>
      <w:r>
        <w:rPr>
          <w:rFonts w:ascii="宋体" w:hAnsi="宋体" w:cs="宋体" w:hint="eastAsia"/>
          <w:sz w:val="24"/>
        </w:rPr>
        <w:t>）属于串通响应，或者依法被视为串通响应；</w:t>
      </w:r>
    </w:p>
    <w:p w:rsidR="007631EE" w:rsidRDefault="0030672A">
      <w:pPr>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9</w:t>
      </w:r>
      <w:r>
        <w:rPr>
          <w:rFonts w:ascii="宋体" w:hAnsi="宋体" w:cs="宋体" w:hint="eastAsia"/>
          <w:sz w:val="24"/>
        </w:rPr>
        <w:t>）响应文件含有采购人不能接受的附加条件的；</w:t>
      </w:r>
    </w:p>
    <w:p w:rsidR="007631EE" w:rsidRDefault="0030672A">
      <w:pPr>
        <w:ind w:left="851"/>
        <w:rPr>
          <w:rFonts w:ascii="宋体" w:hAnsi="宋体" w:cs="宋体"/>
          <w:sz w:val="24"/>
        </w:rPr>
      </w:pPr>
      <w:r>
        <w:rPr>
          <w:rFonts w:ascii="宋体" w:hAnsi="宋体" w:cs="宋体" w:hint="eastAsia"/>
          <w:sz w:val="24"/>
        </w:rPr>
        <w:t>（</w:t>
      </w:r>
      <w:r>
        <w:rPr>
          <w:rFonts w:ascii="宋体" w:hAnsi="宋体" w:cs="宋体" w:hint="eastAsia"/>
          <w:sz w:val="24"/>
        </w:rPr>
        <w:t>10</w:t>
      </w:r>
      <w:r>
        <w:rPr>
          <w:rFonts w:ascii="宋体" w:hAnsi="宋体" w:cs="宋体" w:hint="eastAsia"/>
          <w:sz w:val="24"/>
        </w:rPr>
        <w:t>）属于竞争性磋商（谈判）文件规定的其他无效响应情形</w:t>
      </w:r>
      <w:r>
        <w:rPr>
          <w:rFonts w:ascii="宋体" w:hAnsi="宋体" w:cs="宋体" w:hint="eastAsia"/>
          <w:sz w:val="24"/>
        </w:rPr>
        <w:t>的；</w:t>
      </w:r>
    </w:p>
    <w:p w:rsidR="007631EE" w:rsidRDefault="0030672A">
      <w:pPr>
        <w:tabs>
          <w:tab w:val="left" w:pos="0"/>
        </w:tabs>
        <w:spacing w:line="320" w:lineRule="exact"/>
        <w:ind w:leftChars="429" w:left="901"/>
        <w:rPr>
          <w:rFonts w:ascii="宋体" w:hAnsi="宋体" w:cs="宋体"/>
          <w:sz w:val="24"/>
        </w:rPr>
      </w:pPr>
      <w:r>
        <w:rPr>
          <w:rFonts w:ascii="宋体" w:hAnsi="宋体" w:cs="宋体" w:hint="eastAsia"/>
          <w:sz w:val="24"/>
        </w:rPr>
        <w:t>（</w:t>
      </w:r>
      <w:r>
        <w:rPr>
          <w:rFonts w:ascii="宋体" w:hAnsi="宋体" w:cs="宋体" w:hint="eastAsia"/>
          <w:sz w:val="24"/>
        </w:rPr>
        <w:t>11</w:t>
      </w:r>
      <w:r>
        <w:rPr>
          <w:rFonts w:ascii="宋体" w:hAnsi="宋体" w:cs="宋体" w:hint="eastAsia"/>
          <w:sz w:val="24"/>
        </w:rPr>
        <w:t>）不符合法规和竞争性磋商（谈判）文件中规定的其他实质性要求的。</w:t>
      </w:r>
    </w:p>
    <w:p w:rsidR="007631EE" w:rsidRDefault="0030672A">
      <w:pPr>
        <w:pStyle w:val="3"/>
        <w:spacing w:before="0" w:after="0" w:line="240" w:lineRule="atLeast"/>
        <w:rPr>
          <w:rFonts w:hAnsi="宋体" w:cs="宋体"/>
          <w:szCs w:val="24"/>
          <w:u w:val="none"/>
        </w:rPr>
      </w:pPr>
      <w:bookmarkStart w:id="146" w:name="_Toc8486"/>
      <w:r>
        <w:rPr>
          <w:rFonts w:hAnsi="宋体" w:cs="宋体" w:hint="eastAsia"/>
          <w:szCs w:val="24"/>
          <w:u w:val="none"/>
        </w:rPr>
        <w:t>23.</w:t>
      </w:r>
      <w:r>
        <w:rPr>
          <w:rFonts w:hAnsi="宋体" w:cs="宋体" w:hint="eastAsia"/>
          <w:szCs w:val="24"/>
          <w:u w:val="none"/>
        </w:rPr>
        <w:t>磋商（谈判）</w:t>
      </w:r>
      <w:bookmarkEnd w:id="146"/>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 xml:space="preserve">23.1 </w:t>
      </w:r>
      <w:r>
        <w:rPr>
          <w:rFonts w:ascii="宋体" w:hAnsi="宋体" w:cs="宋体" w:hint="eastAsia"/>
          <w:sz w:val="24"/>
        </w:rPr>
        <w:t>磋商（谈判）小组所有成员集中与供应商分别单独进行磋商（谈判）。</w:t>
      </w:r>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 xml:space="preserve">23.2  </w:t>
      </w:r>
      <w:r>
        <w:rPr>
          <w:rFonts w:ascii="宋体" w:hAnsi="宋体" w:cs="宋体" w:hint="eastAsia"/>
          <w:sz w:val="24"/>
        </w:rPr>
        <w:t>在磋商（谈判）过程中，磋商（谈判）小组可以根据磋商（谈判）文件和</w:t>
      </w:r>
      <w:r>
        <w:rPr>
          <w:rFonts w:ascii="宋体" w:hAnsi="宋体" w:cs="宋体" w:hint="eastAsia"/>
          <w:sz w:val="24"/>
        </w:rPr>
        <w:lastRenderedPageBreak/>
        <w:t>磋商（谈判）情况实质性变动采购需求中的技术、服务要求以及合同条款，但不得变动磋商（谈判）文件中的其他内容。实质性变动的内容，须经采购人代表确认。</w:t>
      </w:r>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 xml:space="preserve">23.3  </w:t>
      </w:r>
      <w:r>
        <w:rPr>
          <w:rFonts w:ascii="宋体" w:hAnsi="宋体" w:cs="宋体" w:hint="eastAsia"/>
          <w:sz w:val="24"/>
        </w:rPr>
        <w:t>对磋商（谈判）文件</w:t>
      </w:r>
      <w:proofErr w:type="gramStart"/>
      <w:r>
        <w:rPr>
          <w:rFonts w:ascii="宋体" w:hAnsi="宋体" w:cs="宋体" w:hint="eastAsia"/>
          <w:sz w:val="24"/>
        </w:rPr>
        <w:t>作出</w:t>
      </w:r>
      <w:proofErr w:type="gramEnd"/>
      <w:r>
        <w:rPr>
          <w:rFonts w:ascii="宋体" w:hAnsi="宋体" w:cs="宋体" w:hint="eastAsia"/>
          <w:sz w:val="24"/>
        </w:rPr>
        <w:t>的实质性变动是磋商（谈判）文件的有效组成部分，磋商（谈判）小组应当及时以书面形式同时通知所有参加磋商（谈判）的供应商。</w:t>
      </w:r>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 xml:space="preserve">23.4  </w:t>
      </w:r>
      <w:r>
        <w:rPr>
          <w:rFonts w:ascii="宋体" w:hAnsi="宋体" w:cs="宋体" w:hint="eastAsia"/>
          <w:sz w:val="24"/>
        </w:rPr>
        <w:t>供应商应当按照磋商（谈判）文件的变动情况和磋商（谈判）小组的要求重新提交响应文件，并由其法定代表人</w:t>
      </w:r>
      <w:r>
        <w:rPr>
          <w:rFonts w:ascii="宋体" w:hAnsi="宋体" w:cs="宋体" w:hint="eastAsia"/>
          <w:sz w:val="24"/>
        </w:rPr>
        <w:t>/</w:t>
      </w:r>
      <w:r>
        <w:rPr>
          <w:rFonts w:ascii="宋体" w:hAnsi="宋体" w:cs="宋体" w:hint="eastAsia"/>
          <w:sz w:val="24"/>
        </w:rPr>
        <w:t>负责人或委托代理人签字。供应商为自然人的，应当由本人签字并附身份证明。</w:t>
      </w:r>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 xml:space="preserve">23.5  </w:t>
      </w:r>
      <w:r>
        <w:rPr>
          <w:rFonts w:ascii="宋体" w:hAnsi="宋体" w:cs="宋体" w:hint="eastAsia"/>
          <w:sz w:val="24"/>
        </w:rPr>
        <w:t>本项目共</w:t>
      </w:r>
      <w:r>
        <w:rPr>
          <w:rFonts w:ascii="宋体" w:hAnsi="宋体" w:cs="宋体" w:hint="eastAsia"/>
          <w:sz w:val="24"/>
          <w:u w:val="single"/>
        </w:rPr>
        <w:t>XX</w:t>
      </w:r>
      <w:r>
        <w:rPr>
          <w:rFonts w:ascii="宋体" w:hAnsi="宋体" w:cs="宋体" w:hint="eastAsia"/>
          <w:sz w:val="24"/>
        </w:rPr>
        <w:t>轮报价。磋商（谈判）文件能够详细列明采购标的</w:t>
      </w:r>
      <w:proofErr w:type="gramStart"/>
      <w:r>
        <w:rPr>
          <w:rFonts w:ascii="宋体" w:hAnsi="宋体" w:cs="宋体" w:hint="eastAsia"/>
          <w:sz w:val="24"/>
        </w:rPr>
        <w:t>的</w:t>
      </w:r>
      <w:proofErr w:type="gramEnd"/>
      <w:r>
        <w:rPr>
          <w:rFonts w:ascii="宋体" w:hAnsi="宋体" w:cs="宋体" w:hint="eastAsia"/>
          <w:sz w:val="24"/>
        </w:rPr>
        <w:t>技术、服务要求的，磋商（谈判）结束后，磋商（谈判）小组应当要求所有实质性响应的供应商在规定时间内提交另一轮报价，该报</w:t>
      </w:r>
      <w:r>
        <w:rPr>
          <w:rFonts w:ascii="宋体" w:hAnsi="宋体" w:cs="宋体" w:hint="eastAsia"/>
          <w:sz w:val="24"/>
        </w:rPr>
        <w:t>价为最后报价，提交最后报价的供应商不得少于</w:t>
      </w:r>
      <w:r>
        <w:rPr>
          <w:rFonts w:ascii="宋体" w:hAnsi="宋体" w:cs="宋体" w:hint="eastAsia"/>
          <w:sz w:val="24"/>
        </w:rPr>
        <w:t>3</w:t>
      </w:r>
      <w:r>
        <w:rPr>
          <w:rFonts w:ascii="宋体" w:hAnsi="宋体" w:cs="宋体" w:hint="eastAsia"/>
          <w:sz w:val="24"/>
        </w:rPr>
        <w:t>家；磋商（谈判）文件不能详细列明采购标的</w:t>
      </w:r>
      <w:proofErr w:type="gramStart"/>
      <w:r>
        <w:rPr>
          <w:rFonts w:ascii="宋体" w:hAnsi="宋体" w:cs="宋体" w:hint="eastAsia"/>
          <w:sz w:val="24"/>
        </w:rPr>
        <w:t>的</w:t>
      </w:r>
      <w:proofErr w:type="gramEnd"/>
      <w:r>
        <w:rPr>
          <w:rFonts w:ascii="宋体" w:hAnsi="宋体" w:cs="宋体" w:hint="eastAsia"/>
          <w:sz w:val="24"/>
        </w:rPr>
        <w:t>技术、服务要求，需经磋商（谈判）由供应商提供最终设计方案或解决方案的，磋商（谈判）结束后，磋商（谈判）小组应当按照少数服从多数的原则投票推荐</w:t>
      </w:r>
      <w:r>
        <w:rPr>
          <w:rFonts w:ascii="宋体" w:hAnsi="宋体" w:cs="宋体" w:hint="eastAsia"/>
          <w:sz w:val="24"/>
        </w:rPr>
        <w:t>3</w:t>
      </w:r>
      <w:r>
        <w:rPr>
          <w:rFonts w:ascii="宋体" w:hAnsi="宋体" w:cs="宋体" w:hint="eastAsia"/>
          <w:sz w:val="24"/>
        </w:rPr>
        <w:t>家以上供应商的设计方案或者解决方案，并要求其在规定时间内提交另一轮报价，该报价为最后报价。</w:t>
      </w:r>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 xml:space="preserve">23.6  </w:t>
      </w:r>
      <w:r>
        <w:rPr>
          <w:rFonts w:ascii="宋体" w:hAnsi="宋体" w:cs="宋体" w:hint="eastAsia"/>
          <w:sz w:val="24"/>
        </w:rPr>
        <w:t>最后报价是供应商响应文件的有效组成部分，供应</w:t>
      </w:r>
      <w:proofErr w:type="gramStart"/>
      <w:r>
        <w:rPr>
          <w:rFonts w:ascii="宋体" w:hAnsi="宋体" w:cs="宋体" w:hint="eastAsia"/>
          <w:sz w:val="24"/>
        </w:rPr>
        <w:t>商法定</w:t>
      </w:r>
      <w:proofErr w:type="gramEnd"/>
      <w:r>
        <w:rPr>
          <w:rFonts w:ascii="宋体" w:hAnsi="宋体" w:cs="宋体" w:hint="eastAsia"/>
          <w:sz w:val="24"/>
        </w:rPr>
        <w:t>代表人</w:t>
      </w:r>
      <w:r>
        <w:rPr>
          <w:rFonts w:ascii="宋体" w:hAnsi="宋体" w:cs="宋体" w:hint="eastAsia"/>
          <w:sz w:val="24"/>
        </w:rPr>
        <w:t>/</w:t>
      </w:r>
      <w:r>
        <w:rPr>
          <w:rFonts w:ascii="宋体" w:hAnsi="宋体" w:cs="宋体" w:hint="eastAsia"/>
          <w:sz w:val="24"/>
        </w:rPr>
        <w:t>负责人或委托代理人对最后报价书面签字确认。节能、环保产品、中小</w:t>
      </w:r>
      <w:proofErr w:type="gramStart"/>
      <w:r>
        <w:rPr>
          <w:rFonts w:ascii="宋体" w:hAnsi="宋体" w:cs="宋体" w:hint="eastAsia"/>
          <w:sz w:val="24"/>
        </w:rPr>
        <w:t>微企业</w:t>
      </w:r>
      <w:proofErr w:type="gramEnd"/>
      <w:r>
        <w:rPr>
          <w:rFonts w:ascii="宋体" w:hAnsi="宋体" w:cs="宋体" w:hint="eastAsia"/>
          <w:sz w:val="24"/>
        </w:rPr>
        <w:t>产品价格认定均按照最后报价后的浮动比例同比例进行调整。</w:t>
      </w:r>
    </w:p>
    <w:p w:rsidR="007631EE" w:rsidRDefault="0030672A">
      <w:pPr>
        <w:spacing w:line="240" w:lineRule="atLeast"/>
        <w:ind w:leftChars="-23" w:left="912" w:hangingChars="400" w:hanging="960"/>
        <w:rPr>
          <w:rFonts w:ascii="宋体" w:hAnsi="宋体" w:cs="宋体"/>
          <w:sz w:val="24"/>
        </w:rPr>
      </w:pPr>
      <w:r>
        <w:rPr>
          <w:rFonts w:ascii="宋体" w:hAnsi="宋体" w:cs="宋体" w:hint="eastAsia"/>
          <w:sz w:val="24"/>
        </w:rPr>
        <w:t>23.7</w:t>
      </w:r>
      <w:r>
        <w:rPr>
          <w:rFonts w:ascii="宋体" w:hAnsi="宋体" w:cs="宋体" w:hint="eastAsia"/>
          <w:sz w:val="24"/>
        </w:rPr>
        <w:t>已提交响应文件的供应商，在提交最后报价之前，可以根据磋商（谈判）情况退出磋商（谈判）。该退出申请由供应</w:t>
      </w:r>
      <w:proofErr w:type="gramStart"/>
      <w:r>
        <w:rPr>
          <w:rFonts w:ascii="宋体" w:hAnsi="宋体" w:cs="宋体" w:hint="eastAsia"/>
          <w:sz w:val="24"/>
        </w:rPr>
        <w:t>商法定</w:t>
      </w:r>
      <w:proofErr w:type="gramEnd"/>
      <w:r>
        <w:rPr>
          <w:rFonts w:ascii="宋体" w:hAnsi="宋体" w:cs="宋体" w:hint="eastAsia"/>
          <w:sz w:val="24"/>
        </w:rPr>
        <w:t>代表人</w:t>
      </w:r>
      <w:r>
        <w:rPr>
          <w:rFonts w:ascii="宋体" w:hAnsi="宋体" w:cs="宋体" w:hint="eastAsia"/>
          <w:sz w:val="24"/>
        </w:rPr>
        <w:t>/</w:t>
      </w:r>
      <w:r>
        <w:rPr>
          <w:rFonts w:ascii="宋体" w:hAnsi="宋体" w:cs="宋体" w:hint="eastAsia"/>
          <w:sz w:val="24"/>
        </w:rPr>
        <w:t>负责人或委托代理人书面签字确认。</w:t>
      </w:r>
    </w:p>
    <w:p w:rsidR="007631EE" w:rsidRDefault="0030672A">
      <w:pPr>
        <w:pStyle w:val="3"/>
        <w:spacing w:before="0" w:after="0" w:line="240" w:lineRule="atLeast"/>
        <w:rPr>
          <w:rFonts w:hAnsi="宋体" w:cs="宋体"/>
          <w:szCs w:val="24"/>
          <w:u w:val="none"/>
        </w:rPr>
      </w:pPr>
      <w:bookmarkStart w:id="147" w:name="_Toc515647784"/>
      <w:bookmarkStart w:id="148" w:name="_Toc22941"/>
      <w:bookmarkStart w:id="149" w:name="_Toc13652"/>
      <w:bookmarkStart w:id="150" w:name="_Toc2237"/>
      <w:r>
        <w:rPr>
          <w:rFonts w:hAnsi="宋体" w:cs="宋体" w:hint="eastAsia"/>
          <w:szCs w:val="24"/>
          <w:u w:val="none"/>
        </w:rPr>
        <w:t>24.</w:t>
      </w:r>
      <w:bookmarkEnd w:id="141"/>
      <w:bookmarkEnd w:id="147"/>
      <w:bookmarkEnd w:id="148"/>
      <w:bookmarkEnd w:id="149"/>
      <w:r>
        <w:rPr>
          <w:rFonts w:hAnsi="宋体" w:cs="宋体" w:hint="eastAsia"/>
          <w:szCs w:val="24"/>
          <w:u w:val="none"/>
        </w:rPr>
        <w:t>比较和评价</w:t>
      </w:r>
      <w:bookmarkEnd w:id="150"/>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24.1</w:t>
      </w:r>
      <w:r>
        <w:rPr>
          <w:rFonts w:ascii="宋体" w:hAnsi="宋体" w:cs="宋体" w:hint="eastAsia"/>
          <w:sz w:val="24"/>
        </w:rPr>
        <w:tab/>
      </w:r>
      <w:r>
        <w:rPr>
          <w:rFonts w:ascii="宋体" w:hAnsi="宋体" w:cs="宋体" w:hint="eastAsia"/>
          <w:sz w:val="24"/>
        </w:rPr>
        <w:t>经磋商（谈判）确定最终采购需求和提交最后报价的供应商后，磋商（谈判）小组将根据竞争性磋商（谈判）文件确定的评审方法和标准（</w:t>
      </w:r>
      <w:r>
        <w:rPr>
          <w:rFonts w:ascii="宋体" w:hAnsi="宋体" w:cs="宋体" w:hint="eastAsia"/>
          <w:b/>
          <w:sz w:val="24"/>
        </w:rPr>
        <w:t>谈判文件规定的程序、评定成交的标准等事项与实质性响应谈判文件）</w:t>
      </w:r>
      <w:r>
        <w:rPr>
          <w:rFonts w:ascii="宋体" w:hAnsi="宋体" w:cs="宋体" w:hint="eastAsia"/>
          <w:sz w:val="24"/>
        </w:rPr>
        <w:t>，对其技术部分和商务部分作进一步的比较和评价。</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 xml:space="preserve">24.2  </w:t>
      </w:r>
      <w:r>
        <w:rPr>
          <w:rFonts w:ascii="宋体" w:hAnsi="宋体" w:cs="宋体" w:hint="eastAsia"/>
          <w:sz w:val="24"/>
        </w:rPr>
        <w:tab/>
      </w:r>
      <w:r>
        <w:rPr>
          <w:rFonts w:ascii="宋体" w:hAnsi="宋体" w:cs="宋体" w:hint="eastAsia"/>
          <w:sz w:val="24"/>
        </w:rPr>
        <w:t>磋商（谈判）严格按照竞争性磋商（谈判）文件的要求和条件进行。详细评审标准见竞争</w:t>
      </w:r>
      <w:r>
        <w:rPr>
          <w:rFonts w:ascii="宋体" w:hAnsi="宋体" w:cs="宋体" w:hint="eastAsia"/>
          <w:sz w:val="24"/>
        </w:rPr>
        <w:t>性磋商（谈判）文件第</w:t>
      </w:r>
      <w:r>
        <w:rPr>
          <w:rFonts w:ascii="宋体" w:hAnsi="宋体" w:cs="宋体" w:hint="eastAsia"/>
          <w:sz w:val="24"/>
        </w:rPr>
        <w:t>5</w:t>
      </w:r>
      <w:r>
        <w:rPr>
          <w:rFonts w:ascii="宋体" w:hAnsi="宋体" w:cs="宋体" w:hint="eastAsia"/>
          <w:sz w:val="24"/>
        </w:rPr>
        <w:t>章。</w:t>
      </w:r>
    </w:p>
    <w:p w:rsidR="007631EE" w:rsidRDefault="0030672A">
      <w:pPr>
        <w:spacing w:line="240" w:lineRule="atLeast"/>
        <w:ind w:leftChars="300" w:left="630" w:firstLineChars="100" w:firstLine="240"/>
        <w:rPr>
          <w:rFonts w:ascii="宋体" w:hAnsi="宋体" w:cs="宋体"/>
          <w:sz w:val="24"/>
        </w:rPr>
      </w:pPr>
      <w:r>
        <w:rPr>
          <w:rFonts w:ascii="宋体" w:hAnsi="宋体" w:cs="宋体" w:hint="eastAsia"/>
          <w:sz w:val="24"/>
        </w:rPr>
        <w:t>综合评分法</w:t>
      </w:r>
      <w:r>
        <w:rPr>
          <w:rFonts w:ascii="宋体" w:hAnsi="宋体" w:cs="宋体" w:hint="eastAsia"/>
          <w:b/>
          <w:sz w:val="24"/>
        </w:rPr>
        <w:t>（磋商方式适用）</w:t>
      </w:r>
      <w:r>
        <w:rPr>
          <w:rFonts w:ascii="宋体" w:hAnsi="宋体" w:cs="宋体" w:hint="eastAsia"/>
          <w:sz w:val="24"/>
        </w:rPr>
        <w:t>，是指响应文件满足竞争性磋商文件全部要求，</w:t>
      </w:r>
      <w:proofErr w:type="gramStart"/>
      <w:r>
        <w:rPr>
          <w:rFonts w:ascii="宋体" w:hAnsi="宋体" w:cs="宋体" w:hint="eastAsia"/>
          <w:sz w:val="24"/>
        </w:rPr>
        <w:t>且按照</w:t>
      </w:r>
      <w:proofErr w:type="gramEnd"/>
      <w:r>
        <w:rPr>
          <w:rFonts w:ascii="宋体" w:hAnsi="宋体" w:cs="宋体" w:hint="eastAsia"/>
          <w:sz w:val="24"/>
        </w:rPr>
        <w:t>评审因素的量化指标评审得分最高的供应商为成交候选供应商的评审方法。</w:t>
      </w:r>
    </w:p>
    <w:p w:rsidR="007631EE" w:rsidRDefault="0030672A">
      <w:pPr>
        <w:spacing w:line="240" w:lineRule="atLeast"/>
        <w:ind w:leftChars="300" w:left="630" w:firstLineChars="100" w:firstLine="240"/>
        <w:rPr>
          <w:rFonts w:ascii="宋体" w:hAnsi="宋体" w:cs="宋体"/>
          <w:sz w:val="24"/>
        </w:rPr>
      </w:pPr>
      <w:r>
        <w:rPr>
          <w:rFonts w:ascii="宋体" w:hAnsi="宋体" w:cs="宋体" w:hint="eastAsia"/>
          <w:sz w:val="24"/>
        </w:rPr>
        <w:t>低价评审法</w:t>
      </w:r>
      <w:r>
        <w:rPr>
          <w:rFonts w:ascii="宋体" w:hAnsi="宋体" w:cs="宋体" w:hint="eastAsia"/>
          <w:b/>
          <w:sz w:val="24"/>
        </w:rPr>
        <w:t>（谈判方式适用）</w:t>
      </w:r>
      <w:r>
        <w:rPr>
          <w:rFonts w:ascii="宋体" w:hAnsi="宋体" w:cs="宋体" w:hint="eastAsia"/>
          <w:sz w:val="24"/>
        </w:rPr>
        <w:t>质量和服务均能满足采购文件实质性响应要求的供应商中，按照最后报价由低到高的顺序提出</w:t>
      </w:r>
      <w:r>
        <w:rPr>
          <w:rFonts w:ascii="宋体" w:hAnsi="宋体" w:cs="宋体" w:hint="eastAsia"/>
          <w:sz w:val="24"/>
        </w:rPr>
        <w:t>3</w:t>
      </w:r>
      <w:r>
        <w:rPr>
          <w:rFonts w:ascii="宋体" w:hAnsi="宋体" w:cs="宋体" w:hint="eastAsia"/>
          <w:sz w:val="24"/>
        </w:rPr>
        <w:t>名以上成交候选供应商。</w:t>
      </w:r>
    </w:p>
    <w:p w:rsidR="007631EE" w:rsidRDefault="0030672A">
      <w:pPr>
        <w:pStyle w:val="a5"/>
        <w:spacing w:line="240" w:lineRule="atLeast"/>
        <w:ind w:left="900" w:hangingChars="375" w:hanging="900"/>
        <w:rPr>
          <w:rFonts w:hAnsi="宋体" w:cs="宋体"/>
          <w:sz w:val="24"/>
          <w:szCs w:val="24"/>
        </w:rPr>
      </w:pPr>
      <w:r>
        <w:rPr>
          <w:rFonts w:hAnsi="宋体" w:cs="宋体" w:hint="eastAsia"/>
          <w:sz w:val="24"/>
          <w:szCs w:val="24"/>
        </w:rPr>
        <w:t xml:space="preserve">24.3   </w:t>
      </w:r>
      <w:r>
        <w:rPr>
          <w:rFonts w:hAnsi="宋体" w:cs="宋体" w:hint="eastAsia"/>
          <w:sz w:val="24"/>
          <w:szCs w:val="24"/>
        </w:rPr>
        <w:t>根据《政府采购促进中小企业发展暂行办法》（财库</w:t>
      </w:r>
      <w:r>
        <w:rPr>
          <w:rFonts w:hAnsi="宋体" w:cs="宋体" w:hint="eastAsia"/>
          <w:sz w:val="24"/>
          <w:szCs w:val="24"/>
        </w:rPr>
        <w:t>[2011]181</w:t>
      </w:r>
      <w:r>
        <w:rPr>
          <w:rFonts w:hAnsi="宋体" w:cs="宋体" w:hint="eastAsia"/>
          <w:sz w:val="24"/>
          <w:szCs w:val="24"/>
        </w:rPr>
        <w:t>号）、《财政部</w:t>
      </w:r>
      <w:r>
        <w:rPr>
          <w:rFonts w:hAnsi="宋体" w:cs="宋体" w:hint="eastAsia"/>
          <w:sz w:val="24"/>
          <w:szCs w:val="24"/>
        </w:rPr>
        <w:t xml:space="preserve"> </w:t>
      </w:r>
      <w:r>
        <w:rPr>
          <w:rFonts w:hAnsi="宋体" w:cs="宋体" w:hint="eastAsia"/>
          <w:sz w:val="24"/>
          <w:szCs w:val="24"/>
        </w:rPr>
        <w:t>司法部关于政府采购支持监狱企业发展有关问题的通知》（财库〔</w:t>
      </w:r>
      <w:r>
        <w:rPr>
          <w:rFonts w:hAnsi="宋体" w:cs="宋体" w:hint="eastAsia"/>
          <w:sz w:val="24"/>
          <w:szCs w:val="24"/>
        </w:rPr>
        <w:t>2014</w:t>
      </w:r>
      <w:r>
        <w:rPr>
          <w:rFonts w:hAnsi="宋体" w:cs="宋体" w:hint="eastAsia"/>
          <w:sz w:val="24"/>
          <w:szCs w:val="24"/>
        </w:rPr>
        <w:t>〕</w:t>
      </w:r>
      <w:r>
        <w:rPr>
          <w:rFonts w:hAnsi="宋体" w:cs="宋体" w:hint="eastAsia"/>
          <w:sz w:val="24"/>
          <w:szCs w:val="24"/>
        </w:rPr>
        <w:t>68</w:t>
      </w:r>
      <w:r>
        <w:rPr>
          <w:rFonts w:hAnsi="宋体" w:cs="宋体" w:hint="eastAsia"/>
          <w:sz w:val="24"/>
          <w:szCs w:val="24"/>
        </w:rPr>
        <w:t>号）和《三部门联合发布关于促进残疾人就业政府采购政策的通知》（</w:t>
      </w:r>
      <w:bookmarkStart w:id="151" w:name="sendNo"/>
      <w:r>
        <w:rPr>
          <w:rFonts w:hAnsi="宋体" w:cs="宋体" w:hint="eastAsia"/>
          <w:bCs/>
          <w:sz w:val="24"/>
          <w:szCs w:val="24"/>
        </w:rPr>
        <w:t>财库〔</w:t>
      </w:r>
      <w:bookmarkEnd w:id="151"/>
      <w:r>
        <w:rPr>
          <w:rFonts w:hAnsi="宋体" w:cs="宋体" w:hint="eastAsia"/>
          <w:bCs/>
          <w:sz w:val="24"/>
          <w:szCs w:val="24"/>
        </w:rPr>
        <w:t>2017</w:t>
      </w:r>
      <w:r>
        <w:rPr>
          <w:rFonts w:hAnsi="宋体" w:cs="宋体" w:hint="eastAsia"/>
          <w:bCs/>
          <w:sz w:val="24"/>
          <w:szCs w:val="24"/>
        </w:rPr>
        <w:t>〕</w:t>
      </w:r>
      <w:r>
        <w:rPr>
          <w:rFonts w:hAnsi="宋体" w:cs="宋体" w:hint="eastAsia"/>
          <w:bCs/>
          <w:sz w:val="24"/>
          <w:szCs w:val="24"/>
        </w:rPr>
        <w:t>141</w:t>
      </w:r>
      <w:r>
        <w:rPr>
          <w:rFonts w:hAnsi="宋体" w:cs="宋体" w:hint="eastAsia"/>
          <w:bCs/>
          <w:sz w:val="24"/>
          <w:szCs w:val="24"/>
        </w:rPr>
        <w:t>号</w:t>
      </w:r>
      <w:r>
        <w:rPr>
          <w:rFonts w:hAnsi="宋体" w:cs="宋体" w:hint="eastAsia"/>
          <w:sz w:val="24"/>
          <w:szCs w:val="24"/>
        </w:rPr>
        <w:t>）的规定，对满足价格扣除条件且在响应文件中提交了《供应商企业类型声明函》或省级以上监狱管理局、戒毒管理局（含新疆生产建设兵团）出具的属于监狱企业的证明文件的供应商，其响应扣除</w:t>
      </w:r>
      <w:r>
        <w:rPr>
          <w:rFonts w:hAnsi="宋体" w:cs="宋体" w:hint="eastAsia"/>
          <w:sz w:val="24"/>
          <w:szCs w:val="24"/>
          <w:u w:val="single"/>
        </w:rPr>
        <w:t>×××</w:t>
      </w:r>
      <w:r>
        <w:rPr>
          <w:rFonts w:hAnsi="宋体" w:cs="宋体" w:hint="eastAsia"/>
          <w:sz w:val="24"/>
          <w:szCs w:val="24"/>
        </w:rPr>
        <w:t>%(</w:t>
      </w:r>
      <w:r>
        <w:rPr>
          <w:rFonts w:hAnsi="宋体" w:cs="宋体" w:hint="eastAsia"/>
          <w:sz w:val="24"/>
          <w:szCs w:val="24"/>
        </w:rPr>
        <w:t>一般</w:t>
      </w:r>
      <w:r>
        <w:rPr>
          <w:rFonts w:hAnsi="宋体" w:cs="宋体" w:hint="eastAsia"/>
          <w:sz w:val="24"/>
          <w:szCs w:val="24"/>
        </w:rPr>
        <w:t>6-10%</w:t>
      </w:r>
      <w:r>
        <w:rPr>
          <w:rFonts w:hAnsi="宋体" w:cs="宋体" w:hint="eastAsia"/>
          <w:sz w:val="24"/>
          <w:szCs w:val="24"/>
        </w:rPr>
        <w:t>，</w:t>
      </w:r>
      <w:r>
        <w:rPr>
          <w:rFonts w:hAnsi="宋体" w:cs="宋体" w:hint="eastAsia"/>
          <w:b/>
          <w:bCs/>
          <w:sz w:val="24"/>
          <w:szCs w:val="24"/>
        </w:rPr>
        <w:t>百分比由采购人自定</w:t>
      </w:r>
      <w:r>
        <w:rPr>
          <w:rFonts w:hAnsi="宋体" w:cs="宋体" w:hint="eastAsia"/>
          <w:sz w:val="24"/>
          <w:szCs w:val="24"/>
        </w:rPr>
        <w:t>)</w:t>
      </w:r>
      <w:r>
        <w:rPr>
          <w:rFonts w:hAnsi="宋体" w:cs="宋体" w:hint="eastAsia"/>
          <w:sz w:val="24"/>
          <w:szCs w:val="24"/>
        </w:rPr>
        <w:t>后参与磋商（谈判）。具体办法及比例详见竞争性磋商（谈判）文件</w:t>
      </w:r>
      <w:r>
        <w:rPr>
          <w:rFonts w:hAnsi="宋体" w:cs="宋体" w:hint="eastAsia"/>
          <w:sz w:val="24"/>
        </w:rPr>
        <w:t>第</w:t>
      </w:r>
      <w:r>
        <w:rPr>
          <w:rFonts w:hAnsi="宋体" w:cs="宋体" w:hint="eastAsia"/>
          <w:sz w:val="24"/>
        </w:rPr>
        <w:t>5</w:t>
      </w:r>
      <w:r>
        <w:rPr>
          <w:rFonts w:hAnsi="宋体" w:cs="宋体" w:hint="eastAsia"/>
          <w:sz w:val="24"/>
        </w:rPr>
        <w:t>章</w:t>
      </w:r>
      <w:r>
        <w:rPr>
          <w:rFonts w:hAnsi="宋体" w:cs="宋体" w:hint="eastAsia"/>
          <w:sz w:val="24"/>
          <w:szCs w:val="24"/>
        </w:rPr>
        <w:t>。</w:t>
      </w:r>
    </w:p>
    <w:p w:rsidR="007631EE" w:rsidRDefault="0030672A">
      <w:pPr>
        <w:pStyle w:val="a5"/>
        <w:spacing w:line="240" w:lineRule="atLeast"/>
        <w:ind w:left="900" w:hangingChars="375" w:hanging="900"/>
        <w:rPr>
          <w:rFonts w:hAnsi="宋体" w:cs="宋体"/>
          <w:kern w:val="0"/>
          <w:sz w:val="24"/>
          <w:szCs w:val="24"/>
          <w:highlight w:val="yellow"/>
        </w:rPr>
      </w:pPr>
      <w:r>
        <w:rPr>
          <w:rFonts w:hAnsi="宋体" w:cs="宋体" w:hint="eastAsia"/>
          <w:sz w:val="24"/>
          <w:szCs w:val="24"/>
        </w:rPr>
        <w:lastRenderedPageBreak/>
        <w:t xml:space="preserve">24.4   </w:t>
      </w:r>
      <w:r>
        <w:rPr>
          <w:rFonts w:hAnsi="宋体" w:cs="宋体" w:hint="eastAsia"/>
          <w:sz w:val="24"/>
          <w:szCs w:val="24"/>
        </w:rPr>
        <w:t>根据国家有关节能、环保政策，对满足加分条件且在响应</w:t>
      </w:r>
      <w:r>
        <w:rPr>
          <w:rFonts w:hAnsi="宋体" w:cs="宋体" w:hint="eastAsia"/>
          <w:sz w:val="24"/>
          <w:szCs w:val="24"/>
        </w:rPr>
        <w:t>文件中提交了国家确定的认证机构出具的、处于有效期之内的节能产品、环境标志产品认证证书的供应商，可给予认证产品</w:t>
      </w:r>
      <w:r>
        <w:rPr>
          <w:rFonts w:hAnsi="宋体" w:cs="宋体" w:hint="eastAsia"/>
          <w:sz w:val="24"/>
          <w:szCs w:val="24"/>
          <w:u w:val="single"/>
        </w:rPr>
        <w:t>×××</w:t>
      </w:r>
      <w:r>
        <w:rPr>
          <w:rFonts w:hAnsi="宋体" w:cs="宋体" w:hint="eastAsia"/>
          <w:sz w:val="24"/>
          <w:szCs w:val="24"/>
        </w:rPr>
        <w:t>%</w:t>
      </w:r>
      <w:r>
        <w:rPr>
          <w:rFonts w:hAnsi="宋体" w:cs="宋体" w:hint="eastAsia"/>
          <w:b/>
          <w:bCs/>
          <w:sz w:val="24"/>
          <w:szCs w:val="24"/>
        </w:rPr>
        <w:t>（一般</w:t>
      </w:r>
      <w:r>
        <w:rPr>
          <w:rFonts w:hAnsi="宋体" w:cs="宋体" w:hint="eastAsia"/>
          <w:sz w:val="24"/>
          <w:szCs w:val="24"/>
        </w:rPr>
        <w:t>5-10%</w:t>
      </w:r>
      <w:r>
        <w:rPr>
          <w:rFonts w:hAnsi="宋体" w:cs="宋体" w:hint="eastAsia"/>
          <w:sz w:val="24"/>
          <w:szCs w:val="24"/>
        </w:rPr>
        <w:t>，</w:t>
      </w:r>
      <w:r>
        <w:rPr>
          <w:rFonts w:hAnsi="宋体" w:cs="宋体" w:hint="eastAsia"/>
          <w:b/>
          <w:bCs/>
          <w:sz w:val="24"/>
          <w:szCs w:val="24"/>
        </w:rPr>
        <w:t>百分比由采购人自定</w:t>
      </w:r>
      <w:r>
        <w:rPr>
          <w:rFonts w:hAnsi="宋体" w:cs="宋体" w:hint="eastAsia"/>
          <w:sz w:val="24"/>
          <w:szCs w:val="24"/>
        </w:rPr>
        <w:t>）的评审价格扣除优惠或者给予不超过</w:t>
      </w:r>
      <w:r>
        <w:rPr>
          <w:rFonts w:hAnsi="宋体" w:cs="宋体" w:hint="eastAsia"/>
          <w:sz w:val="24"/>
          <w:szCs w:val="24"/>
          <w:u w:val="single"/>
        </w:rPr>
        <w:t xml:space="preserve"> </w:t>
      </w:r>
      <w:r>
        <w:rPr>
          <w:rFonts w:hAnsi="宋体" w:cs="宋体" w:hint="eastAsia"/>
          <w:sz w:val="24"/>
          <w:szCs w:val="24"/>
          <w:u w:val="single"/>
        </w:rPr>
        <w:t>×××</w:t>
      </w:r>
      <w:r>
        <w:rPr>
          <w:rFonts w:hAnsi="宋体" w:cs="宋体" w:hint="eastAsia"/>
          <w:sz w:val="24"/>
          <w:szCs w:val="24"/>
          <w:u w:val="single"/>
        </w:rPr>
        <w:t xml:space="preserve"> </w:t>
      </w:r>
      <w:r>
        <w:rPr>
          <w:rFonts w:hAnsi="宋体" w:cs="宋体" w:hint="eastAsia"/>
          <w:sz w:val="24"/>
          <w:szCs w:val="24"/>
        </w:rPr>
        <w:t>分</w:t>
      </w:r>
      <w:r>
        <w:rPr>
          <w:rFonts w:hAnsi="宋体" w:cs="宋体" w:hint="eastAsia"/>
          <w:b/>
          <w:bCs/>
          <w:sz w:val="24"/>
          <w:szCs w:val="24"/>
        </w:rPr>
        <w:t>（一般为≤</w:t>
      </w:r>
      <w:r>
        <w:rPr>
          <w:rFonts w:hAnsi="宋体" w:cs="宋体" w:hint="eastAsia"/>
          <w:b/>
          <w:bCs/>
          <w:sz w:val="24"/>
          <w:szCs w:val="24"/>
        </w:rPr>
        <w:t>5</w:t>
      </w:r>
      <w:r>
        <w:rPr>
          <w:rFonts w:hAnsi="宋体" w:cs="宋体" w:hint="eastAsia"/>
          <w:b/>
          <w:bCs/>
          <w:sz w:val="24"/>
          <w:szCs w:val="24"/>
        </w:rPr>
        <w:t>分，加分由采购人自定）</w:t>
      </w:r>
      <w:r>
        <w:rPr>
          <w:rFonts w:hAnsi="宋体" w:cs="宋体" w:hint="eastAsia"/>
          <w:sz w:val="24"/>
          <w:szCs w:val="24"/>
        </w:rPr>
        <w:t>的评审加分，同等条件下，优先采购认证产品。具体办法及比例详见竞争性磋商（谈判）文件</w:t>
      </w:r>
      <w:r>
        <w:rPr>
          <w:rFonts w:hAnsi="宋体" w:cs="宋体" w:hint="eastAsia"/>
          <w:sz w:val="24"/>
        </w:rPr>
        <w:t>第</w:t>
      </w:r>
      <w:r>
        <w:rPr>
          <w:rFonts w:hAnsi="宋体" w:cs="宋体" w:hint="eastAsia"/>
          <w:sz w:val="24"/>
        </w:rPr>
        <w:t>5</w:t>
      </w:r>
      <w:r>
        <w:rPr>
          <w:rFonts w:hAnsi="宋体" w:cs="宋体" w:hint="eastAsia"/>
          <w:sz w:val="24"/>
        </w:rPr>
        <w:t>章</w:t>
      </w:r>
      <w:r>
        <w:rPr>
          <w:rFonts w:hAnsi="宋体" w:cs="宋体" w:hint="eastAsia"/>
          <w:sz w:val="24"/>
          <w:szCs w:val="24"/>
        </w:rPr>
        <w:t>。</w:t>
      </w:r>
    </w:p>
    <w:p w:rsidR="007631EE" w:rsidRDefault="0030672A">
      <w:pPr>
        <w:pStyle w:val="3"/>
        <w:spacing w:before="0" w:after="0" w:line="240" w:lineRule="atLeast"/>
        <w:rPr>
          <w:rFonts w:hAnsi="宋体" w:cs="宋体"/>
          <w:szCs w:val="24"/>
          <w:u w:val="none"/>
        </w:rPr>
      </w:pPr>
      <w:bookmarkStart w:id="152" w:name="_Toc520356168"/>
      <w:bookmarkStart w:id="153" w:name="_Toc20227"/>
      <w:bookmarkStart w:id="154" w:name="_Toc515647785"/>
      <w:bookmarkStart w:id="155" w:name="_Toc9378"/>
      <w:bookmarkStart w:id="156" w:name="_Toc21360"/>
      <w:r>
        <w:rPr>
          <w:rFonts w:hAnsi="宋体" w:cs="宋体" w:hint="eastAsia"/>
          <w:szCs w:val="24"/>
          <w:u w:val="none"/>
        </w:rPr>
        <w:t>2</w:t>
      </w:r>
      <w:bookmarkEnd w:id="152"/>
      <w:r>
        <w:rPr>
          <w:rFonts w:hAnsi="宋体" w:cs="宋体" w:hint="eastAsia"/>
          <w:szCs w:val="24"/>
          <w:u w:val="none"/>
        </w:rPr>
        <w:t>5.</w:t>
      </w:r>
      <w:bookmarkEnd w:id="153"/>
      <w:bookmarkEnd w:id="154"/>
      <w:bookmarkEnd w:id="155"/>
      <w:r>
        <w:rPr>
          <w:rFonts w:hAnsi="宋体" w:cs="宋体" w:hint="eastAsia"/>
          <w:szCs w:val="24"/>
          <w:u w:val="none"/>
        </w:rPr>
        <w:t xml:space="preserve"> </w:t>
      </w:r>
      <w:r>
        <w:rPr>
          <w:rFonts w:hAnsi="宋体" w:cs="宋体" w:hint="eastAsia"/>
          <w:szCs w:val="24"/>
          <w:u w:val="none"/>
        </w:rPr>
        <w:t>采购项目终止</w:t>
      </w:r>
      <w:bookmarkEnd w:id="156"/>
    </w:p>
    <w:p w:rsidR="007631EE" w:rsidRDefault="0030672A">
      <w:pPr>
        <w:spacing w:line="240" w:lineRule="atLeast"/>
        <w:ind w:leftChars="285" w:left="838" w:hangingChars="100" w:hanging="240"/>
        <w:rPr>
          <w:rFonts w:ascii="宋体" w:hAnsi="宋体" w:cs="宋体"/>
          <w:sz w:val="24"/>
        </w:rPr>
      </w:pPr>
      <w:r>
        <w:rPr>
          <w:rFonts w:ascii="宋体" w:hAnsi="宋体" w:cs="宋体" w:hint="eastAsia"/>
          <w:sz w:val="24"/>
        </w:rPr>
        <w:t xml:space="preserve">  </w:t>
      </w:r>
      <w:r>
        <w:rPr>
          <w:rFonts w:ascii="宋体" w:hAnsi="宋体" w:cs="宋体" w:hint="eastAsia"/>
          <w:sz w:val="24"/>
        </w:rPr>
        <w:t>出现下列情形之一的，采购人应当终止竞争性磋商（谈判）采购活动，发布项目终止公告并说明原因，重新开展采购活动：</w:t>
      </w:r>
    </w:p>
    <w:p w:rsidR="007631EE" w:rsidRDefault="0030672A">
      <w:pPr>
        <w:spacing w:line="240" w:lineRule="atLeast"/>
        <w:ind w:leftChars="377" w:left="792"/>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）因情况变化，不再符合规定的竞争性磋商（谈判）采</w:t>
      </w:r>
      <w:r>
        <w:rPr>
          <w:rFonts w:ascii="宋体" w:hAnsi="宋体" w:cs="宋体" w:hint="eastAsia"/>
          <w:sz w:val="24"/>
        </w:rPr>
        <w:t>购方式适用情形的；</w:t>
      </w:r>
    </w:p>
    <w:p w:rsidR="007631EE" w:rsidRDefault="0030672A">
      <w:pPr>
        <w:spacing w:line="240" w:lineRule="atLeast"/>
        <w:ind w:leftChars="377" w:left="792"/>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）出现影响采购公正的违法、违规行为的；</w:t>
      </w:r>
    </w:p>
    <w:p w:rsidR="007631EE" w:rsidRDefault="0030672A">
      <w:pPr>
        <w:spacing w:line="240" w:lineRule="atLeast"/>
        <w:ind w:leftChars="377" w:left="792"/>
        <w:rPr>
          <w:rFonts w:ascii="宋体" w:hAnsi="宋体" w:cs="宋体"/>
          <w:sz w:val="24"/>
        </w:rPr>
      </w:pPr>
      <w:r>
        <w:rPr>
          <w:rFonts w:ascii="宋体" w:hAnsi="宋体" w:cs="宋体" w:hint="eastAsia"/>
          <w:sz w:val="24"/>
        </w:rPr>
        <w:t>（</w:t>
      </w:r>
      <w:r>
        <w:rPr>
          <w:rFonts w:ascii="宋体" w:hAnsi="宋体" w:cs="宋体" w:hint="eastAsia"/>
          <w:sz w:val="24"/>
        </w:rPr>
        <w:t>3</w:t>
      </w:r>
      <w:r>
        <w:rPr>
          <w:rFonts w:ascii="宋体" w:hAnsi="宋体" w:cs="宋体" w:hint="eastAsia"/>
          <w:sz w:val="24"/>
        </w:rPr>
        <w:t>）除《政府采购竞争性磋商（谈判）采购方式管理暂行办法》第三条第四项规定的情形外，在采购过程中符合要求的供应商或者报价未超过采购预算的供应商不足</w:t>
      </w:r>
      <w:r>
        <w:rPr>
          <w:rFonts w:ascii="宋体" w:hAnsi="宋体" w:cs="宋体" w:hint="eastAsia"/>
          <w:sz w:val="24"/>
        </w:rPr>
        <w:t>3</w:t>
      </w:r>
      <w:r>
        <w:rPr>
          <w:rFonts w:ascii="宋体" w:hAnsi="宋体" w:cs="宋体" w:hint="eastAsia"/>
          <w:sz w:val="24"/>
        </w:rPr>
        <w:t>家的。</w:t>
      </w:r>
    </w:p>
    <w:p w:rsidR="007631EE" w:rsidRDefault="0030672A">
      <w:pPr>
        <w:pStyle w:val="3"/>
        <w:spacing w:before="0" w:after="0" w:line="240" w:lineRule="atLeast"/>
        <w:rPr>
          <w:rFonts w:hAnsi="宋体" w:cs="宋体"/>
          <w:szCs w:val="24"/>
          <w:u w:val="none"/>
        </w:rPr>
      </w:pPr>
      <w:bookmarkStart w:id="157" w:name="_Toc515647786"/>
      <w:bookmarkStart w:id="158" w:name="_Toc31289"/>
      <w:bookmarkStart w:id="159" w:name="_Toc24972"/>
      <w:bookmarkStart w:id="160" w:name="_Toc19551"/>
      <w:bookmarkStart w:id="161" w:name="_Toc520356169"/>
      <w:r>
        <w:rPr>
          <w:rFonts w:hAnsi="宋体" w:cs="宋体" w:hint="eastAsia"/>
          <w:szCs w:val="24"/>
          <w:u w:val="none"/>
        </w:rPr>
        <w:t>26.</w:t>
      </w:r>
      <w:r>
        <w:rPr>
          <w:rFonts w:hAnsi="宋体" w:cs="宋体" w:hint="eastAsia"/>
          <w:szCs w:val="24"/>
          <w:u w:val="none"/>
        </w:rPr>
        <w:t>保密</w:t>
      </w:r>
      <w:bookmarkEnd w:id="157"/>
      <w:bookmarkEnd w:id="158"/>
      <w:bookmarkEnd w:id="159"/>
      <w:r>
        <w:rPr>
          <w:rFonts w:hAnsi="宋体" w:cs="宋体" w:hint="eastAsia"/>
          <w:szCs w:val="24"/>
          <w:u w:val="none"/>
        </w:rPr>
        <w:t>要求</w:t>
      </w:r>
      <w:bookmarkEnd w:id="160"/>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26.1</w:t>
      </w:r>
      <w:r>
        <w:rPr>
          <w:rFonts w:ascii="宋体" w:hAnsi="宋体" w:cs="宋体" w:hint="eastAsia"/>
          <w:sz w:val="24"/>
        </w:rPr>
        <w:tab/>
      </w:r>
      <w:r>
        <w:rPr>
          <w:rFonts w:ascii="宋体" w:hAnsi="宋体" w:cs="宋体" w:hint="eastAsia"/>
          <w:sz w:val="24"/>
        </w:rPr>
        <w:t>磋商（谈判）将在严格保密的情况下进行。</w:t>
      </w:r>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26.2</w:t>
      </w:r>
      <w:r>
        <w:rPr>
          <w:rFonts w:ascii="宋体" w:hAnsi="宋体" w:cs="宋体" w:hint="eastAsia"/>
          <w:sz w:val="24"/>
        </w:rPr>
        <w:tab/>
      </w:r>
      <w:r>
        <w:rPr>
          <w:rFonts w:ascii="宋体" w:hAnsi="宋体" w:cs="宋体" w:hint="eastAsia"/>
          <w:sz w:val="24"/>
        </w:rPr>
        <w:t>政府采购评审专家应当遵守磋商（谈判）工作纪律，</w:t>
      </w:r>
      <w:r>
        <w:rPr>
          <w:rFonts w:ascii="宋体" w:hAnsi="宋体" w:cs="宋体" w:hint="eastAsia"/>
          <w:b/>
          <w:sz w:val="24"/>
        </w:rPr>
        <w:t>不得记录、复制或者带走任何评标资料，</w:t>
      </w:r>
      <w:r>
        <w:rPr>
          <w:rFonts w:ascii="宋体" w:hAnsi="宋体" w:cs="宋体" w:hint="eastAsia"/>
          <w:sz w:val="24"/>
        </w:rPr>
        <w:t>不得泄露磋商（谈判）文件、磋商（谈判）情况和磋商（谈判）中获悉的商业秘密。</w:t>
      </w:r>
    </w:p>
    <w:p w:rsidR="007631EE" w:rsidRDefault="007631EE">
      <w:pPr>
        <w:spacing w:line="240" w:lineRule="atLeast"/>
        <w:ind w:leftChars="257" w:left="1080" w:hanging="540"/>
        <w:rPr>
          <w:rFonts w:ascii="宋体" w:hAnsi="宋体" w:cs="宋体"/>
          <w:sz w:val="24"/>
        </w:rPr>
      </w:pPr>
    </w:p>
    <w:p w:rsidR="007631EE" w:rsidRDefault="0030672A">
      <w:pPr>
        <w:pStyle w:val="2"/>
        <w:spacing w:before="0" w:line="240" w:lineRule="atLeast"/>
        <w:ind w:leftChars="12" w:left="565" w:hanging="540"/>
        <w:rPr>
          <w:rFonts w:ascii="宋体" w:eastAsia="宋体" w:hAnsi="宋体" w:cs="宋体"/>
          <w:sz w:val="28"/>
          <w:szCs w:val="28"/>
        </w:rPr>
      </w:pPr>
      <w:bookmarkStart w:id="162" w:name="_Toc12143"/>
      <w:bookmarkStart w:id="163" w:name="_Toc515647787"/>
      <w:bookmarkStart w:id="164" w:name="_Toc216582810"/>
      <w:bookmarkStart w:id="165" w:name="_Toc23904"/>
      <w:bookmarkStart w:id="166" w:name="_Toc32303"/>
      <w:r>
        <w:rPr>
          <w:rFonts w:ascii="宋体" w:eastAsia="宋体" w:hAnsi="宋体" w:cs="宋体" w:hint="eastAsia"/>
          <w:sz w:val="28"/>
          <w:szCs w:val="28"/>
        </w:rPr>
        <w:t>六</w:t>
      </w:r>
      <w:r>
        <w:rPr>
          <w:rFonts w:ascii="宋体" w:eastAsia="宋体" w:hAnsi="宋体" w:cs="宋体" w:hint="eastAsia"/>
          <w:sz w:val="28"/>
          <w:szCs w:val="28"/>
        </w:rPr>
        <w:t xml:space="preserve">   </w:t>
      </w:r>
      <w:bookmarkEnd w:id="161"/>
      <w:r>
        <w:rPr>
          <w:rFonts w:ascii="宋体" w:eastAsia="宋体" w:hAnsi="宋体" w:cs="宋体" w:hint="eastAsia"/>
          <w:sz w:val="28"/>
          <w:szCs w:val="28"/>
        </w:rPr>
        <w:t>确定成交</w:t>
      </w:r>
      <w:bookmarkEnd w:id="162"/>
      <w:bookmarkEnd w:id="163"/>
      <w:bookmarkEnd w:id="164"/>
      <w:bookmarkEnd w:id="165"/>
      <w:bookmarkEnd w:id="166"/>
    </w:p>
    <w:p w:rsidR="007631EE" w:rsidRDefault="007631EE">
      <w:pPr>
        <w:pStyle w:val="a0"/>
        <w:rPr>
          <w:rFonts w:hAnsi="宋体" w:cs="宋体"/>
        </w:rPr>
      </w:pPr>
    </w:p>
    <w:p w:rsidR="007631EE" w:rsidRDefault="0030672A">
      <w:pPr>
        <w:pStyle w:val="3"/>
        <w:spacing w:before="0" w:after="0" w:line="240" w:lineRule="atLeast"/>
        <w:rPr>
          <w:rFonts w:hAnsi="宋体" w:cs="宋体"/>
          <w:u w:val="none"/>
        </w:rPr>
      </w:pPr>
      <w:bookmarkStart w:id="167" w:name="_Toc520356170"/>
      <w:bookmarkStart w:id="168" w:name="_Toc23762"/>
      <w:bookmarkStart w:id="169" w:name="_Toc23617"/>
      <w:bookmarkStart w:id="170" w:name="_Ref467307010"/>
      <w:bookmarkStart w:id="171" w:name="_Toc515647788"/>
      <w:bookmarkStart w:id="172" w:name="_Toc23511"/>
      <w:r>
        <w:rPr>
          <w:rFonts w:hAnsi="宋体" w:cs="宋体" w:hint="eastAsia"/>
          <w:u w:val="none"/>
        </w:rPr>
        <w:t xml:space="preserve">27.   </w:t>
      </w:r>
      <w:r>
        <w:rPr>
          <w:rFonts w:hAnsi="宋体" w:cs="宋体" w:hint="eastAsia"/>
          <w:u w:val="none"/>
        </w:rPr>
        <w:t>成交候选供应商的确定原则及标准</w:t>
      </w:r>
      <w:bookmarkEnd w:id="167"/>
      <w:bookmarkEnd w:id="168"/>
      <w:bookmarkEnd w:id="169"/>
      <w:bookmarkEnd w:id="170"/>
      <w:bookmarkEnd w:id="171"/>
      <w:bookmarkEnd w:id="172"/>
    </w:p>
    <w:p w:rsidR="007631EE" w:rsidRDefault="0030672A">
      <w:pPr>
        <w:spacing w:line="240" w:lineRule="atLeast"/>
        <w:rPr>
          <w:rFonts w:ascii="宋体" w:hAnsi="宋体" w:cs="宋体"/>
          <w:sz w:val="24"/>
        </w:rPr>
      </w:pPr>
      <w:r>
        <w:rPr>
          <w:rFonts w:ascii="宋体" w:hAnsi="宋体" w:cs="宋体" w:hint="eastAsia"/>
          <w:sz w:val="24"/>
        </w:rPr>
        <w:t xml:space="preserve">    </w:t>
      </w:r>
      <w:r>
        <w:rPr>
          <w:rFonts w:ascii="宋体" w:hAnsi="宋体" w:cs="宋体" w:hint="eastAsia"/>
          <w:sz w:val="24"/>
        </w:rPr>
        <w:t>除</w:t>
      </w:r>
      <w:r>
        <w:rPr>
          <w:rFonts w:ascii="宋体" w:hAnsi="宋体" w:cs="宋体" w:hint="eastAsia"/>
          <w:sz w:val="24"/>
        </w:rPr>
        <w:t>29</w:t>
      </w:r>
      <w:r>
        <w:rPr>
          <w:rFonts w:ascii="宋体" w:hAnsi="宋体" w:cs="宋体" w:hint="eastAsia"/>
          <w:sz w:val="24"/>
        </w:rPr>
        <w:t>条规定外，对实质上响应磋商（谈判）文件的供应商按下列方法进行排序，确定成交候选供应商。</w:t>
      </w:r>
    </w:p>
    <w:p w:rsidR="007631EE" w:rsidRDefault="0030672A">
      <w:pPr>
        <w:spacing w:line="240" w:lineRule="atLeast"/>
        <w:rPr>
          <w:rFonts w:ascii="宋体" w:hAnsi="宋体" w:cs="宋体"/>
          <w:sz w:val="24"/>
        </w:rPr>
      </w:pPr>
      <w:r>
        <w:rPr>
          <w:rFonts w:ascii="宋体" w:hAnsi="宋体" w:cs="宋体" w:hint="eastAsia"/>
          <w:sz w:val="24"/>
        </w:rPr>
        <w:t xml:space="preserve">    </w:t>
      </w:r>
      <w:r>
        <w:rPr>
          <w:rFonts w:ascii="宋体" w:hAnsi="宋体" w:cs="宋体" w:hint="eastAsia"/>
          <w:sz w:val="24"/>
        </w:rPr>
        <w:t>磋商（谈判）小组对实质上响应竞争性磋商（谈判）文件的供应</w:t>
      </w:r>
      <w:proofErr w:type="gramStart"/>
      <w:r>
        <w:rPr>
          <w:rFonts w:ascii="宋体" w:hAnsi="宋体" w:cs="宋体" w:hint="eastAsia"/>
          <w:sz w:val="24"/>
        </w:rPr>
        <w:t>商按照</w:t>
      </w:r>
      <w:proofErr w:type="gramEnd"/>
      <w:r>
        <w:rPr>
          <w:rFonts w:ascii="宋体" w:hAnsi="宋体" w:cs="宋体" w:hint="eastAsia"/>
          <w:sz w:val="24"/>
        </w:rPr>
        <w:t>竞争性磋商（谈判）文件第</w:t>
      </w:r>
      <w:r>
        <w:rPr>
          <w:rFonts w:ascii="宋体" w:hAnsi="宋体" w:cs="宋体" w:hint="eastAsia"/>
          <w:sz w:val="24"/>
        </w:rPr>
        <w:t>5</w:t>
      </w:r>
      <w:r>
        <w:rPr>
          <w:rFonts w:ascii="宋体" w:hAnsi="宋体" w:cs="宋体" w:hint="eastAsia"/>
          <w:sz w:val="24"/>
        </w:rPr>
        <w:t>章规定的评审方法进行排序，确定</w:t>
      </w:r>
      <w:r>
        <w:rPr>
          <w:rFonts w:ascii="宋体" w:hAnsi="宋体" w:cs="宋体" w:hint="eastAsia"/>
          <w:sz w:val="24"/>
        </w:rPr>
        <w:t>3</w:t>
      </w:r>
      <w:r>
        <w:rPr>
          <w:rFonts w:ascii="宋体" w:hAnsi="宋体" w:cs="宋体" w:hint="eastAsia"/>
          <w:sz w:val="24"/>
        </w:rPr>
        <w:t>名以上成交候选供应商，并编写评审报告。评审得分相同的，按照最后报价由低到高的顺序推荐。评审得分且最后报价相同的，按照技术指标优劣顺序推荐。</w:t>
      </w:r>
    </w:p>
    <w:p w:rsidR="007631EE" w:rsidRDefault="0030672A">
      <w:pPr>
        <w:pStyle w:val="3"/>
        <w:tabs>
          <w:tab w:val="left" w:pos="900"/>
        </w:tabs>
        <w:spacing w:before="0" w:after="0" w:line="240" w:lineRule="atLeast"/>
        <w:rPr>
          <w:rFonts w:hAnsi="宋体" w:cs="宋体"/>
          <w:u w:val="none"/>
        </w:rPr>
      </w:pPr>
      <w:bookmarkStart w:id="173" w:name="_Toc23951"/>
      <w:bookmarkStart w:id="174" w:name="_Toc9653"/>
      <w:bookmarkStart w:id="175" w:name="_Toc515647789"/>
      <w:bookmarkStart w:id="176" w:name="_Toc20169"/>
      <w:r>
        <w:rPr>
          <w:rFonts w:hAnsi="宋体" w:cs="宋体" w:hint="eastAsia"/>
          <w:u w:val="none"/>
        </w:rPr>
        <w:t>28.</w:t>
      </w:r>
      <w:r>
        <w:rPr>
          <w:rFonts w:hAnsi="宋体" w:cs="宋体" w:hint="eastAsia"/>
          <w:u w:val="none"/>
        </w:rPr>
        <w:t>确定成交候选供应商和成交供应商</w:t>
      </w:r>
      <w:bookmarkEnd w:id="173"/>
      <w:bookmarkEnd w:id="174"/>
      <w:bookmarkEnd w:id="175"/>
      <w:bookmarkEnd w:id="176"/>
    </w:p>
    <w:p w:rsidR="007631EE" w:rsidRDefault="0030672A">
      <w:pPr>
        <w:spacing w:line="240" w:lineRule="atLeast"/>
        <w:ind w:left="900" w:hangingChars="375" w:hanging="900"/>
        <w:rPr>
          <w:rFonts w:ascii="宋体" w:hAnsi="宋体" w:cs="宋体"/>
          <w:sz w:val="24"/>
        </w:rPr>
      </w:pPr>
      <w:r>
        <w:rPr>
          <w:rFonts w:ascii="宋体" w:hAnsi="宋体" w:cs="宋体" w:hint="eastAsia"/>
          <w:sz w:val="24"/>
        </w:rPr>
        <w:tab/>
      </w:r>
      <w:r>
        <w:rPr>
          <w:rFonts w:ascii="宋体" w:hAnsi="宋体" w:cs="宋体" w:hint="eastAsia"/>
          <w:sz w:val="24"/>
        </w:rPr>
        <w:t>磋商（谈判）小组将根据评标标准，</w:t>
      </w:r>
      <w:proofErr w:type="gramStart"/>
      <w:r>
        <w:rPr>
          <w:rFonts w:ascii="宋体" w:hAnsi="宋体" w:cs="宋体" w:hint="eastAsia"/>
          <w:sz w:val="24"/>
        </w:rPr>
        <w:t>按</w:t>
      </w:r>
      <w:r>
        <w:rPr>
          <w:rFonts w:ascii="宋体" w:hAnsi="宋体" w:cs="宋体" w:hint="eastAsia"/>
          <w:sz w:val="24"/>
          <w:u w:val="single"/>
        </w:rPr>
        <w:t>供应</w:t>
      </w:r>
      <w:proofErr w:type="gramEnd"/>
      <w:r>
        <w:rPr>
          <w:rFonts w:ascii="宋体" w:hAnsi="宋体" w:cs="宋体" w:hint="eastAsia"/>
          <w:sz w:val="24"/>
          <w:u w:val="single"/>
        </w:rPr>
        <w:t>商须知资料表中</w:t>
      </w:r>
      <w:r>
        <w:rPr>
          <w:rFonts w:ascii="宋体" w:hAnsi="宋体" w:cs="宋体" w:hint="eastAsia"/>
          <w:sz w:val="24"/>
        </w:rPr>
        <w:t>规定数量推荐中标候</w:t>
      </w:r>
      <w:r>
        <w:rPr>
          <w:rFonts w:ascii="宋体" w:hAnsi="宋体" w:cs="宋体" w:hint="eastAsia"/>
          <w:sz w:val="24"/>
        </w:rPr>
        <w:t>选人或根据采购人的委托直接确定成交供应商。</w:t>
      </w:r>
    </w:p>
    <w:p w:rsidR="007631EE" w:rsidRDefault="0030672A">
      <w:pPr>
        <w:pStyle w:val="3"/>
        <w:rPr>
          <w:rFonts w:hAnsi="宋体" w:cs="宋体"/>
        </w:rPr>
      </w:pPr>
      <w:bookmarkStart w:id="177" w:name="_Toc51176613"/>
      <w:bookmarkStart w:id="178" w:name="_Toc25255"/>
      <w:r>
        <w:rPr>
          <w:rFonts w:hAnsi="宋体" w:cs="宋体" w:hint="eastAsia"/>
        </w:rPr>
        <w:t>29.</w:t>
      </w:r>
      <w:r>
        <w:rPr>
          <w:rFonts w:hAnsi="宋体" w:cs="宋体" w:hint="eastAsia"/>
        </w:rPr>
        <w:t>采购任务取消</w:t>
      </w:r>
      <w:bookmarkEnd w:id="177"/>
      <w:bookmarkEnd w:id="178"/>
    </w:p>
    <w:p w:rsidR="007631EE" w:rsidRDefault="0030672A">
      <w:pPr>
        <w:spacing w:line="360" w:lineRule="auto"/>
        <w:ind w:firstLineChars="200" w:firstLine="480"/>
        <w:jc w:val="left"/>
        <w:rPr>
          <w:rFonts w:ascii="宋体" w:hAnsi="宋体" w:cs="宋体"/>
          <w:sz w:val="24"/>
        </w:rPr>
      </w:pPr>
      <w:r>
        <w:rPr>
          <w:rFonts w:ascii="宋体" w:hAnsi="宋体" w:cs="宋体" w:hint="eastAsia"/>
          <w:sz w:val="24"/>
        </w:rPr>
        <w:t>因重大变故采购任务取消时，采购人有权拒绝任何供应商成交，对受影响的供应商不承担任何责任。</w:t>
      </w:r>
    </w:p>
    <w:p w:rsidR="007631EE" w:rsidRDefault="0030672A">
      <w:pPr>
        <w:pStyle w:val="3"/>
        <w:spacing w:before="0" w:after="0" w:line="320" w:lineRule="exact"/>
        <w:rPr>
          <w:rFonts w:hAnsi="宋体" w:cs="宋体"/>
          <w:u w:val="none"/>
        </w:rPr>
      </w:pPr>
      <w:bookmarkStart w:id="179" w:name="_Toc520356174"/>
      <w:bookmarkStart w:id="180" w:name="_Toc19087101"/>
      <w:bookmarkStart w:id="181" w:name="_Toc518923095"/>
      <w:bookmarkStart w:id="182" w:name="_Toc28576"/>
      <w:r>
        <w:rPr>
          <w:rFonts w:hAnsi="宋体" w:cs="宋体" w:hint="eastAsia"/>
          <w:u w:val="none"/>
        </w:rPr>
        <w:t>30.</w:t>
      </w:r>
      <w:r>
        <w:rPr>
          <w:rFonts w:hAnsi="宋体" w:cs="宋体" w:hint="eastAsia"/>
          <w:u w:val="none"/>
        </w:rPr>
        <w:t>发出成交</w:t>
      </w:r>
      <w:bookmarkEnd w:id="179"/>
      <w:r>
        <w:rPr>
          <w:rFonts w:hAnsi="宋体" w:cs="宋体" w:hint="eastAsia"/>
          <w:u w:val="none"/>
        </w:rPr>
        <w:t>通知书</w:t>
      </w:r>
      <w:bookmarkEnd w:id="180"/>
      <w:bookmarkEnd w:id="181"/>
      <w:bookmarkEnd w:id="182"/>
    </w:p>
    <w:p w:rsidR="007631EE" w:rsidRDefault="0030672A">
      <w:pPr>
        <w:spacing w:line="320" w:lineRule="exact"/>
        <w:rPr>
          <w:rFonts w:ascii="宋体" w:hAnsi="宋体" w:cs="宋体"/>
          <w:sz w:val="24"/>
        </w:rPr>
      </w:pPr>
      <w:r>
        <w:rPr>
          <w:rFonts w:ascii="宋体" w:hAnsi="宋体" w:cs="宋体" w:hint="eastAsia"/>
          <w:sz w:val="24"/>
        </w:rPr>
        <w:t xml:space="preserve">    </w:t>
      </w:r>
      <w:r>
        <w:rPr>
          <w:rFonts w:ascii="宋体" w:hAnsi="宋体" w:cs="宋体" w:hint="eastAsia"/>
          <w:sz w:val="24"/>
        </w:rPr>
        <w:t>在响应有效期内，成交供应商确定后，采购人或者采购代理机构按照规定应同时公告供应商未中标的原因，发布成交公告，在公告成交结果的同时，向成交供应商发出成交通知书，成交通知书是合同的组成部分。</w:t>
      </w:r>
    </w:p>
    <w:p w:rsidR="007631EE" w:rsidRDefault="007631EE">
      <w:pPr>
        <w:spacing w:line="320" w:lineRule="exact"/>
        <w:ind w:left="900" w:hangingChars="375" w:hanging="900"/>
        <w:rPr>
          <w:rFonts w:ascii="宋体" w:hAnsi="宋体" w:cs="宋体"/>
          <w:sz w:val="24"/>
        </w:rPr>
      </w:pPr>
    </w:p>
    <w:p w:rsidR="007631EE" w:rsidRDefault="0030672A">
      <w:pPr>
        <w:pStyle w:val="3"/>
        <w:spacing w:before="0" w:after="0" w:line="320" w:lineRule="exact"/>
        <w:rPr>
          <w:rFonts w:hAnsi="宋体" w:cs="宋体"/>
          <w:u w:val="none"/>
        </w:rPr>
      </w:pPr>
      <w:bookmarkStart w:id="183" w:name="_Toc19087104"/>
      <w:bookmarkStart w:id="184" w:name="_Ref467306377"/>
      <w:bookmarkStart w:id="185" w:name="_Toc520356175"/>
      <w:bookmarkStart w:id="186" w:name="_Ref467307204"/>
      <w:bookmarkStart w:id="187" w:name="_Ref467306978"/>
      <w:bookmarkStart w:id="188" w:name="_Toc518923096"/>
      <w:bookmarkStart w:id="189" w:name="_Ref467307062"/>
      <w:bookmarkStart w:id="190" w:name="_Toc743"/>
      <w:r>
        <w:rPr>
          <w:rFonts w:hAnsi="宋体" w:cs="宋体" w:hint="eastAsia"/>
          <w:u w:val="none"/>
        </w:rPr>
        <w:lastRenderedPageBreak/>
        <w:t>31.</w:t>
      </w:r>
      <w:r>
        <w:rPr>
          <w:rFonts w:hAnsi="宋体" w:cs="宋体" w:hint="eastAsia"/>
          <w:u w:val="none"/>
        </w:rPr>
        <w:t>签订合同</w:t>
      </w:r>
      <w:bookmarkEnd w:id="183"/>
      <w:bookmarkEnd w:id="184"/>
      <w:bookmarkEnd w:id="185"/>
      <w:bookmarkEnd w:id="186"/>
      <w:bookmarkEnd w:id="187"/>
      <w:bookmarkEnd w:id="188"/>
      <w:bookmarkEnd w:id="189"/>
      <w:bookmarkEnd w:id="190"/>
    </w:p>
    <w:p w:rsidR="007631EE" w:rsidRDefault="0030672A">
      <w:pPr>
        <w:spacing w:line="320" w:lineRule="exact"/>
        <w:ind w:left="900" w:hangingChars="375" w:hanging="900"/>
        <w:rPr>
          <w:rFonts w:ascii="宋体" w:hAnsi="宋体" w:cs="宋体"/>
          <w:sz w:val="24"/>
        </w:rPr>
      </w:pPr>
      <w:r>
        <w:rPr>
          <w:rFonts w:ascii="宋体" w:hAnsi="宋体" w:cs="宋体" w:hint="eastAsia"/>
          <w:sz w:val="24"/>
        </w:rPr>
        <w:t>31.1</w:t>
      </w:r>
      <w:r>
        <w:rPr>
          <w:rFonts w:ascii="宋体" w:hAnsi="宋体" w:cs="宋体" w:hint="eastAsia"/>
          <w:sz w:val="24"/>
        </w:rPr>
        <w:tab/>
      </w:r>
      <w:r>
        <w:rPr>
          <w:rFonts w:ascii="宋体" w:hAnsi="宋体" w:cs="宋体" w:hint="eastAsia"/>
          <w:sz w:val="24"/>
        </w:rPr>
        <w:t>成交供应商应当自发出成交通知书之日起</w:t>
      </w:r>
      <w:r>
        <w:rPr>
          <w:rFonts w:ascii="宋体" w:hAnsi="宋体" w:cs="宋体" w:hint="eastAsia"/>
          <w:sz w:val="24"/>
        </w:rPr>
        <w:t>10</w:t>
      </w:r>
      <w:r>
        <w:rPr>
          <w:rFonts w:ascii="宋体" w:hAnsi="宋体" w:cs="宋体" w:hint="eastAsia"/>
          <w:sz w:val="24"/>
        </w:rPr>
        <w:t>个工作日内，与采购人签订合同。</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31.2</w:t>
      </w:r>
      <w:r>
        <w:rPr>
          <w:rFonts w:ascii="宋体" w:hAnsi="宋体" w:cs="宋体" w:hint="eastAsia"/>
          <w:sz w:val="24"/>
        </w:rPr>
        <w:tab/>
      </w:r>
      <w:bookmarkStart w:id="191" w:name="_Ref467307090"/>
      <w:bookmarkStart w:id="192" w:name="_Ref467306425"/>
      <w:bookmarkStart w:id="193" w:name="_Toc520356176"/>
      <w:r>
        <w:rPr>
          <w:rFonts w:ascii="宋体" w:hAnsi="宋体" w:cs="宋体" w:hint="eastAsia"/>
          <w:sz w:val="24"/>
        </w:rPr>
        <w:t>竞争性磋商（谈判）文件、成交供应商的响应文件及其澄清文件等，均为签订合同的依据。</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31.3    </w:t>
      </w:r>
      <w:r>
        <w:rPr>
          <w:rFonts w:ascii="宋体" w:hAnsi="宋体" w:cs="宋体" w:hint="eastAsia"/>
          <w:sz w:val="24"/>
        </w:rPr>
        <w:t>如成交供应</w:t>
      </w:r>
      <w:proofErr w:type="gramStart"/>
      <w:r>
        <w:rPr>
          <w:rFonts w:ascii="宋体" w:hAnsi="宋体" w:cs="宋体" w:hint="eastAsia"/>
          <w:sz w:val="24"/>
        </w:rPr>
        <w:t>商拒绝</w:t>
      </w:r>
      <w:proofErr w:type="gramEnd"/>
      <w:r>
        <w:rPr>
          <w:rFonts w:ascii="宋体" w:hAnsi="宋体" w:cs="宋体" w:hint="eastAsia"/>
          <w:sz w:val="24"/>
        </w:rPr>
        <w:t>与采购人签订合同的，采购人可以按照评审报告推荐的成交候选供应商名单排序，确定下一成交候选供应商为成交供应商，也可以重新开展政府采购活动。</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31.4   </w:t>
      </w:r>
      <w:r>
        <w:rPr>
          <w:rFonts w:ascii="宋体" w:hAnsi="宋体" w:cs="宋体" w:hint="eastAsia"/>
          <w:sz w:val="24"/>
        </w:rPr>
        <w:t>当出现法规规定的成交无效或成交结果无效情形时，采购人依规可与排名下一位的成交候选供应商另行签订合同，或依法重新开展采购活动。</w:t>
      </w:r>
    </w:p>
    <w:p w:rsidR="007631EE" w:rsidRDefault="0030672A">
      <w:pPr>
        <w:pStyle w:val="3"/>
        <w:spacing w:before="0" w:after="0" w:line="320" w:lineRule="exact"/>
        <w:rPr>
          <w:rFonts w:hAnsi="宋体" w:cs="宋体"/>
          <w:u w:val="none"/>
        </w:rPr>
      </w:pPr>
      <w:bookmarkStart w:id="194" w:name="_Toc518923097"/>
      <w:bookmarkStart w:id="195" w:name="_Toc19087105"/>
      <w:bookmarkStart w:id="196" w:name="_Toc7849"/>
      <w:r>
        <w:rPr>
          <w:rFonts w:hAnsi="宋体" w:cs="宋体" w:hint="eastAsia"/>
          <w:u w:val="none"/>
        </w:rPr>
        <w:t>32.</w:t>
      </w:r>
      <w:r>
        <w:rPr>
          <w:rFonts w:hAnsi="宋体" w:cs="宋体" w:hint="eastAsia"/>
          <w:u w:val="none"/>
        </w:rPr>
        <w:t>履约保证金</w:t>
      </w:r>
      <w:bookmarkEnd w:id="191"/>
      <w:bookmarkEnd w:id="192"/>
      <w:bookmarkEnd w:id="193"/>
      <w:bookmarkEnd w:id="194"/>
      <w:bookmarkEnd w:id="195"/>
      <w:bookmarkEnd w:id="196"/>
    </w:p>
    <w:p w:rsidR="007631EE" w:rsidRDefault="0030672A">
      <w:pPr>
        <w:spacing w:line="320" w:lineRule="exact"/>
        <w:rPr>
          <w:rFonts w:ascii="宋体" w:hAnsi="宋体" w:cs="宋体"/>
          <w:sz w:val="24"/>
        </w:rPr>
      </w:pPr>
      <w:r>
        <w:rPr>
          <w:rFonts w:ascii="宋体" w:hAnsi="宋体" w:cs="宋体" w:hint="eastAsia"/>
          <w:sz w:val="24"/>
        </w:rPr>
        <w:t>32.1</w:t>
      </w:r>
      <w:r>
        <w:rPr>
          <w:rFonts w:ascii="宋体" w:hAnsi="宋体" w:cs="宋体" w:hint="eastAsia"/>
          <w:sz w:val="24"/>
        </w:rPr>
        <w:t>如果需要履约保证金，成交供应商应按照</w:t>
      </w:r>
      <w:r>
        <w:rPr>
          <w:rFonts w:ascii="宋体" w:hAnsi="宋体" w:cs="宋体" w:hint="eastAsia"/>
          <w:sz w:val="24"/>
          <w:u w:val="single"/>
        </w:rPr>
        <w:t>供应商须知资料表</w:t>
      </w:r>
      <w:r>
        <w:rPr>
          <w:rFonts w:ascii="宋体" w:hAnsi="宋体" w:cs="宋体" w:hint="eastAsia"/>
          <w:sz w:val="24"/>
        </w:rPr>
        <w:t>规定向采购人缴纳履约保证金（如采用保函形式</w:t>
      </w:r>
      <w:r>
        <w:rPr>
          <w:rFonts w:ascii="宋体" w:hAnsi="宋体" w:cs="宋体" w:hint="eastAsia"/>
          <w:sz w:val="24"/>
        </w:rPr>
        <w:t>，格式见本章附件</w:t>
      </w:r>
      <w:r>
        <w:rPr>
          <w:rFonts w:ascii="宋体" w:hAnsi="宋体" w:cs="宋体" w:hint="eastAsia"/>
          <w:sz w:val="24"/>
        </w:rPr>
        <w:t>1</w:t>
      </w:r>
      <w:r>
        <w:rPr>
          <w:rFonts w:ascii="宋体" w:hAnsi="宋体" w:cs="宋体" w:hint="eastAsia"/>
          <w:sz w:val="24"/>
        </w:rPr>
        <w:t>）</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32.2</w:t>
      </w:r>
      <w:r>
        <w:rPr>
          <w:rFonts w:ascii="宋体" w:hAnsi="宋体" w:cs="宋体" w:hint="eastAsia"/>
          <w:sz w:val="24"/>
        </w:rPr>
        <w:tab/>
      </w:r>
      <w:r>
        <w:rPr>
          <w:rFonts w:ascii="宋体" w:hAnsi="宋体" w:cs="宋体" w:hint="eastAsia"/>
          <w:sz w:val="24"/>
        </w:rPr>
        <w:t>政府采购利用担保试点范围内的项目，除</w:t>
      </w:r>
      <w:r>
        <w:rPr>
          <w:rFonts w:ascii="宋体" w:hAnsi="宋体" w:cs="宋体" w:hint="eastAsia"/>
          <w:sz w:val="24"/>
        </w:rPr>
        <w:t>31.1</w:t>
      </w:r>
      <w:r>
        <w:rPr>
          <w:rFonts w:ascii="宋体" w:hAnsi="宋体" w:cs="宋体" w:hint="eastAsia"/>
          <w:sz w:val="24"/>
        </w:rPr>
        <w:t>规定的情形外，成交供应商也可以按照财政部门的规定，向采购人提供合格的履约担保函（格式见本章附件</w:t>
      </w:r>
      <w:r>
        <w:rPr>
          <w:rFonts w:ascii="宋体" w:hAnsi="宋体" w:cs="宋体" w:hint="eastAsia"/>
          <w:sz w:val="24"/>
        </w:rPr>
        <w:t>2</w:t>
      </w:r>
      <w:r>
        <w:rPr>
          <w:rFonts w:ascii="宋体" w:hAnsi="宋体" w:cs="宋体" w:hint="eastAsia"/>
          <w:sz w:val="24"/>
        </w:rPr>
        <w:t>）。</w:t>
      </w:r>
    </w:p>
    <w:p w:rsidR="007631EE" w:rsidRDefault="0030672A">
      <w:pPr>
        <w:spacing w:line="320" w:lineRule="exact"/>
        <w:rPr>
          <w:rFonts w:ascii="宋体" w:hAnsi="宋体" w:cs="宋体"/>
          <w:sz w:val="24"/>
        </w:rPr>
      </w:pPr>
      <w:r>
        <w:rPr>
          <w:rFonts w:ascii="宋体" w:hAnsi="宋体" w:cs="宋体" w:hint="eastAsia"/>
          <w:sz w:val="24"/>
        </w:rPr>
        <w:t xml:space="preserve">32.3   </w:t>
      </w:r>
      <w:r>
        <w:rPr>
          <w:rFonts w:ascii="宋体" w:hAnsi="宋体" w:cs="宋体" w:hint="eastAsia"/>
          <w:sz w:val="24"/>
        </w:rPr>
        <w:t>如果成交供应商没有按照上述履约保证金的规定执行，将视为放弃成交资格，成交供应商的磋商（谈判）保证金将不予退还（如有）。在此情况下，采购人可依规确定下一候选人为成交供应商，也可以重新开展采购活动。</w:t>
      </w:r>
    </w:p>
    <w:p w:rsidR="007631EE" w:rsidRDefault="0030672A">
      <w:pPr>
        <w:pStyle w:val="3"/>
        <w:spacing w:line="360" w:lineRule="auto"/>
        <w:rPr>
          <w:rFonts w:hAnsi="宋体" w:cs="宋体"/>
        </w:rPr>
      </w:pPr>
      <w:bookmarkStart w:id="197" w:name="_Toc31411"/>
      <w:bookmarkStart w:id="198" w:name="_Toc518923099"/>
      <w:bookmarkStart w:id="199" w:name="_Toc51176617"/>
      <w:bookmarkStart w:id="200" w:name="_Toc32274"/>
      <w:r>
        <w:rPr>
          <w:rFonts w:hAnsi="宋体" w:cs="宋体" w:hint="eastAsia"/>
        </w:rPr>
        <w:t>33.</w:t>
      </w:r>
      <w:r>
        <w:rPr>
          <w:rFonts w:hAnsi="宋体" w:cs="宋体" w:hint="eastAsia"/>
        </w:rPr>
        <w:t>政府采购信用担保</w:t>
      </w:r>
      <w:bookmarkEnd w:id="197"/>
      <w:bookmarkEnd w:id="198"/>
      <w:bookmarkEnd w:id="199"/>
      <w:bookmarkEnd w:id="200"/>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33.1   </w:t>
      </w:r>
      <w:r>
        <w:rPr>
          <w:rFonts w:ascii="宋体" w:hAnsi="宋体" w:cs="宋体" w:hint="eastAsia"/>
          <w:sz w:val="24"/>
        </w:rPr>
        <w:t>本项目是否属于信用担保试点范围</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33.2   </w:t>
      </w:r>
      <w:r>
        <w:rPr>
          <w:rFonts w:ascii="宋体" w:hAnsi="宋体" w:cs="宋体" w:hint="eastAsia"/>
          <w:sz w:val="24"/>
        </w:rPr>
        <w:t>如属于政府采购信用担</w:t>
      </w:r>
      <w:r>
        <w:rPr>
          <w:rFonts w:ascii="宋体" w:hAnsi="宋体" w:cs="宋体" w:hint="eastAsia"/>
          <w:sz w:val="24"/>
        </w:rPr>
        <w:t>保试点范围内，中小型企业投标人可以自由按照财政部门的规定，采用磋商（谈判）担保、履约担保和融资担保。</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33.2.1 </w:t>
      </w:r>
      <w:r>
        <w:rPr>
          <w:rFonts w:ascii="宋体" w:hAnsi="宋体" w:cs="宋体" w:hint="eastAsia"/>
          <w:sz w:val="24"/>
        </w:rPr>
        <w:t>供应商递交的磋商（谈判）担保函和</w:t>
      </w:r>
      <w:proofErr w:type="gramStart"/>
      <w:r>
        <w:rPr>
          <w:rFonts w:ascii="宋体" w:hAnsi="宋体" w:cs="宋体" w:hint="eastAsia"/>
          <w:sz w:val="24"/>
        </w:rPr>
        <w:t>履约担保函应符合</w:t>
      </w:r>
      <w:proofErr w:type="gramEnd"/>
      <w:r>
        <w:rPr>
          <w:rFonts w:ascii="宋体" w:hAnsi="宋体" w:cs="宋体" w:hint="eastAsia"/>
          <w:sz w:val="24"/>
        </w:rPr>
        <w:t>本磋商（谈判）文件的规定。</w:t>
      </w:r>
    </w:p>
    <w:p w:rsidR="007631EE" w:rsidRDefault="0030672A">
      <w:pPr>
        <w:spacing w:line="360" w:lineRule="auto"/>
        <w:ind w:left="900" w:hangingChars="375" w:hanging="900"/>
        <w:rPr>
          <w:rFonts w:ascii="宋体" w:hAnsi="宋体" w:cs="宋体"/>
          <w:sz w:val="24"/>
        </w:rPr>
      </w:pPr>
      <w:r>
        <w:rPr>
          <w:rFonts w:ascii="宋体" w:hAnsi="宋体" w:cs="宋体" w:hint="eastAsia"/>
          <w:sz w:val="24"/>
        </w:rPr>
        <w:t xml:space="preserve">33.2.2 </w:t>
      </w:r>
      <w:r>
        <w:rPr>
          <w:rFonts w:ascii="宋体" w:hAnsi="宋体" w:cs="宋体" w:hint="eastAsia"/>
          <w:sz w:val="24"/>
        </w:rPr>
        <w:t>成交供应商可以采取融资担保的形式为政府采购项目履约进行融资。</w:t>
      </w:r>
    </w:p>
    <w:p w:rsidR="007631EE" w:rsidRDefault="0030672A">
      <w:pPr>
        <w:pStyle w:val="3"/>
        <w:spacing w:before="0" w:after="0" w:line="320" w:lineRule="exact"/>
        <w:rPr>
          <w:rFonts w:hAnsi="宋体" w:cs="宋体"/>
          <w:u w:val="none"/>
        </w:rPr>
      </w:pPr>
      <w:bookmarkStart w:id="201" w:name="_Toc518923098"/>
      <w:bookmarkStart w:id="202" w:name="_Toc19016170"/>
      <w:bookmarkStart w:id="203" w:name="_Toc19087106"/>
      <w:bookmarkStart w:id="204" w:name="_Toc28030"/>
      <w:bookmarkStart w:id="205" w:name="_Toc518923100"/>
      <w:r>
        <w:rPr>
          <w:rFonts w:hAnsi="宋体" w:cs="宋体" w:hint="eastAsia"/>
          <w:u w:val="none"/>
        </w:rPr>
        <w:t>34.</w:t>
      </w:r>
      <w:bookmarkEnd w:id="201"/>
      <w:r>
        <w:rPr>
          <w:rFonts w:hAnsi="宋体" w:cs="宋体" w:hint="eastAsia"/>
          <w:u w:val="none"/>
        </w:rPr>
        <w:t>预付款</w:t>
      </w:r>
      <w:bookmarkEnd w:id="202"/>
      <w:bookmarkEnd w:id="203"/>
      <w:bookmarkEnd w:id="204"/>
    </w:p>
    <w:p w:rsidR="007631EE" w:rsidRDefault="0030672A">
      <w:pPr>
        <w:spacing w:line="320" w:lineRule="exact"/>
        <w:ind w:left="847" w:hangingChars="353" w:hanging="847"/>
        <w:rPr>
          <w:rFonts w:ascii="宋体" w:hAnsi="宋体" w:cs="宋体"/>
          <w:sz w:val="24"/>
        </w:rPr>
      </w:pPr>
      <w:r>
        <w:rPr>
          <w:rFonts w:ascii="宋体" w:hAnsi="宋体" w:cs="宋体" w:hint="eastAsia"/>
          <w:sz w:val="24"/>
        </w:rPr>
        <w:t xml:space="preserve">34.1   </w:t>
      </w:r>
      <w:r>
        <w:rPr>
          <w:rFonts w:ascii="宋体" w:hAnsi="宋体" w:cs="宋体" w:hint="eastAsia"/>
          <w:sz w:val="24"/>
        </w:rPr>
        <w:t>预付款是在指政府采购合同签订后、履行前，采购人向成交供应商预先支付部分合同款项，预付款比例按照</w:t>
      </w:r>
      <w:r>
        <w:rPr>
          <w:rFonts w:ascii="宋体" w:hAnsi="宋体" w:cs="宋体" w:hint="eastAsia"/>
          <w:sz w:val="24"/>
          <w:u w:val="single"/>
        </w:rPr>
        <w:t>供应商须知资料表</w:t>
      </w:r>
      <w:r>
        <w:rPr>
          <w:rFonts w:ascii="宋体" w:hAnsi="宋体" w:cs="宋体" w:hint="eastAsia"/>
          <w:sz w:val="24"/>
        </w:rPr>
        <w:t>规定执行。</w:t>
      </w:r>
    </w:p>
    <w:p w:rsidR="007631EE" w:rsidRDefault="0030672A" w:rsidP="002532C5">
      <w:pPr>
        <w:spacing w:line="320" w:lineRule="exact"/>
        <w:ind w:left="850" w:hangingChars="354" w:hanging="850"/>
        <w:rPr>
          <w:rFonts w:ascii="宋体" w:hAnsi="宋体" w:cs="宋体"/>
          <w:sz w:val="24"/>
        </w:rPr>
      </w:pPr>
      <w:r>
        <w:rPr>
          <w:rFonts w:ascii="宋体" w:hAnsi="宋体" w:cs="宋体" w:hint="eastAsia"/>
          <w:sz w:val="24"/>
        </w:rPr>
        <w:t>34.2</w:t>
      </w:r>
      <w:r>
        <w:rPr>
          <w:rFonts w:ascii="宋体" w:hAnsi="宋体" w:cs="宋体" w:hint="eastAsia"/>
          <w:sz w:val="24"/>
        </w:rPr>
        <w:t>本项目采购人不需要支付预付款的情形，</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w:t>
      </w:r>
    </w:p>
    <w:p w:rsidR="007631EE" w:rsidRDefault="0030672A">
      <w:pPr>
        <w:pStyle w:val="3"/>
        <w:spacing w:before="0" w:after="0" w:line="320" w:lineRule="exact"/>
        <w:rPr>
          <w:rFonts w:hAnsi="宋体" w:cs="宋体"/>
          <w:u w:val="none"/>
        </w:rPr>
      </w:pPr>
      <w:bookmarkStart w:id="206" w:name="_Toc19087107"/>
      <w:bookmarkStart w:id="207" w:name="_Toc17716"/>
      <w:r>
        <w:rPr>
          <w:rFonts w:hAnsi="宋体" w:cs="宋体" w:hint="eastAsia"/>
          <w:u w:val="none"/>
        </w:rPr>
        <w:t>35.</w:t>
      </w:r>
      <w:r>
        <w:rPr>
          <w:rFonts w:hAnsi="宋体" w:cs="宋体" w:hint="eastAsia"/>
          <w:u w:val="none"/>
        </w:rPr>
        <w:t>廉洁自律规定</w:t>
      </w:r>
      <w:bookmarkEnd w:id="205"/>
      <w:bookmarkEnd w:id="206"/>
      <w:bookmarkEnd w:id="207"/>
    </w:p>
    <w:p w:rsidR="007631EE" w:rsidRDefault="0030672A">
      <w:pPr>
        <w:spacing w:line="320" w:lineRule="exact"/>
        <w:ind w:left="900" w:hangingChars="375" w:hanging="900"/>
        <w:rPr>
          <w:rFonts w:ascii="宋体" w:hAnsi="宋体" w:cs="宋体"/>
          <w:sz w:val="24"/>
        </w:rPr>
      </w:pPr>
      <w:r>
        <w:rPr>
          <w:rFonts w:ascii="宋体" w:hAnsi="宋体" w:cs="宋体" w:hint="eastAsia"/>
          <w:sz w:val="24"/>
        </w:rPr>
        <w:t>35.1</w:t>
      </w:r>
      <w:r>
        <w:rPr>
          <w:rFonts w:ascii="宋体" w:hAnsi="宋体" w:cs="宋体" w:hint="eastAsia"/>
          <w:sz w:val="24"/>
        </w:rPr>
        <w:t xml:space="preserve"> </w:t>
      </w:r>
      <w:r>
        <w:rPr>
          <w:rFonts w:ascii="宋体" w:hAnsi="宋体" w:cs="宋体" w:hint="eastAsia"/>
          <w:sz w:val="24"/>
        </w:rPr>
        <w:t>采购代理机构工作人员不得与采购人、供应商恶意串通操纵政府采购活动。</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35.2   </w:t>
      </w:r>
      <w:r>
        <w:rPr>
          <w:rFonts w:ascii="宋体" w:hAnsi="宋体" w:cs="宋体" w:hint="eastAsia"/>
          <w:sz w:val="24"/>
        </w:rPr>
        <w:t>采购代理机构工作人员不得接受采购人或者供应商组织的宴请、旅游、娱乐，不得收受礼品、现金、有价证券等，不得向采购人或者供应商报销应当由个人承担的费用。</w:t>
      </w:r>
    </w:p>
    <w:p w:rsidR="007631EE" w:rsidRDefault="0030672A">
      <w:pPr>
        <w:spacing w:line="320" w:lineRule="exact"/>
        <w:ind w:left="900" w:hangingChars="375" w:hanging="900"/>
        <w:rPr>
          <w:rFonts w:ascii="宋体" w:hAnsi="宋体" w:cs="宋体"/>
          <w:sz w:val="24"/>
        </w:rPr>
      </w:pPr>
      <w:r>
        <w:rPr>
          <w:rFonts w:ascii="宋体" w:hAnsi="宋体" w:cs="宋体" w:hint="eastAsia"/>
          <w:sz w:val="24"/>
        </w:rPr>
        <w:t xml:space="preserve">35.3   </w:t>
      </w:r>
      <w:r>
        <w:rPr>
          <w:rFonts w:ascii="宋体" w:hAnsi="宋体" w:cs="宋体" w:hint="eastAsia"/>
          <w:sz w:val="24"/>
        </w:rPr>
        <w:t>为强化采购代理机构内部监督机制，供应商可</w:t>
      </w:r>
      <w:proofErr w:type="gramStart"/>
      <w:r>
        <w:rPr>
          <w:rFonts w:ascii="宋体" w:hAnsi="宋体" w:cs="宋体" w:hint="eastAsia"/>
          <w:sz w:val="24"/>
        </w:rPr>
        <w:t>按</w:t>
      </w:r>
      <w:r>
        <w:rPr>
          <w:rFonts w:ascii="宋体" w:hAnsi="宋体" w:cs="宋体" w:hint="eastAsia"/>
          <w:sz w:val="24"/>
          <w:u w:val="single"/>
        </w:rPr>
        <w:t>供应</w:t>
      </w:r>
      <w:proofErr w:type="gramEnd"/>
      <w:r>
        <w:rPr>
          <w:rFonts w:ascii="宋体" w:hAnsi="宋体" w:cs="宋体" w:hint="eastAsia"/>
          <w:sz w:val="24"/>
          <w:u w:val="single"/>
        </w:rPr>
        <w:t>商须知资料表</w:t>
      </w:r>
      <w:r>
        <w:rPr>
          <w:rFonts w:ascii="宋体" w:hAnsi="宋体" w:cs="宋体" w:hint="eastAsia"/>
          <w:sz w:val="24"/>
        </w:rPr>
        <w:t>中的监督电话和邮箱，反映采购代理机构的廉洁自律等问题。</w:t>
      </w:r>
    </w:p>
    <w:p w:rsidR="007631EE" w:rsidRDefault="0030672A">
      <w:pPr>
        <w:pStyle w:val="3"/>
        <w:spacing w:before="0" w:after="0" w:line="320" w:lineRule="exact"/>
        <w:rPr>
          <w:rFonts w:hAnsi="宋体" w:cs="宋体"/>
          <w:u w:val="none"/>
        </w:rPr>
      </w:pPr>
      <w:bookmarkStart w:id="208" w:name="_Toc19087108"/>
      <w:bookmarkStart w:id="209" w:name="_Toc518923101"/>
      <w:bookmarkStart w:id="210" w:name="_Toc8017"/>
      <w:r>
        <w:rPr>
          <w:rFonts w:hAnsi="宋体" w:cs="宋体" w:hint="eastAsia"/>
          <w:u w:val="none"/>
        </w:rPr>
        <w:lastRenderedPageBreak/>
        <w:t>36.</w:t>
      </w:r>
      <w:r>
        <w:rPr>
          <w:rFonts w:hAnsi="宋体" w:cs="宋体" w:hint="eastAsia"/>
          <w:u w:val="none"/>
        </w:rPr>
        <w:t>人员回避</w:t>
      </w:r>
      <w:bookmarkEnd w:id="208"/>
      <w:bookmarkEnd w:id="209"/>
      <w:bookmarkEnd w:id="210"/>
    </w:p>
    <w:p w:rsidR="007631EE" w:rsidRDefault="0030672A">
      <w:pPr>
        <w:spacing w:line="320" w:lineRule="exact"/>
        <w:ind w:left="900" w:hangingChars="375" w:hanging="900"/>
        <w:rPr>
          <w:rFonts w:ascii="宋体" w:hAnsi="宋体" w:cs="宋体"/>
          <w:sz w:val="24"/>
        </w:rPr>
      </w:pPr>
      <w:r>
        <w:rPr>
          <w:rFonts w:ascii="宋体" w:hAnsi="宋体" w:cs="宋体" w:hint="eastAsia"/>
          <w:sz w:val="24"/>
        </w:rPr>
        <w:t>潜在供应商认为竞争性磋商（谈判）文件使自己的权益受到损害的，供应商认为采购人员、采购代理机构工作人员及其相关人员有法律法规所列与其</w:t>
      </w:r>
      <w:proofErr w:type="gramStart"/>
      <w:r>
        <w:rPr>
          <w:rFonts w:ascii="宋体" w:hAnsi="宋体" w:cs="宋体" w:hint="eastAsia"/>
          <w:sz w:val="24"/>
        </w:rPr>
        <w:t>他供</w:t>
      </w:r>
      <w:r>
        <w:rPr>
          <w:rFonts w:ascii="宋体" w:hAnsi="宋体" w:cs="宋体" w:hint="eastAsia"/>
          <w:sz w:val="24"/>
        </w:rPr>
        <w:t>应</w:t>
      </w:r>
      <w:proofErr w:type="gramEnd"/>
      <w:r>
        <w:rPr>
          <w:rFonts w:ascii="宋体" w:hAnsi="宋体" w:cs="宋体" w:hint="eastAsia"/>
          <w:sz w:val="24"/>
        </w:rPr>
        <w:t>商有利害关系的，可以向采购人或采购代理机构书面提出回避申请，并说明理由。</w:t>
      </w:r>
    </w:p>
    <w:p w:rsidR="007631EE" w:rsidRDefault="0030672A">
      <w:pPr>
        <w:pStyle w:val="3"/>
        <w:spacing w:before="0" w:after="0" w:line="320" w:lineRule="exact"/>
        <w:rPr>
          <w:rFonts w:hAnsi="宋体" w:cs="宋体"/>
          <w:u w:val="none"/>
        </w:rPr>
      </w:pPr>
      <w:bookmarkStart w:id="211" w:name="_Toc518923102"/>
      <w:bookmarkStart w:id="212" w:name="_Toc19087109"/>
      <w:bookmarkStart w:id="213" w:name="_Toc13231"/>
      <w:r>
        <w:rPr>
          <w:rFonts w:hAnsi="宋体" w:cs="宋体" w:hint="eastAsia"/>
          <w:u w:val="none"/>
        </w:rPr>
        <w:t>37.</w:t>
      </w:r>
      <w:r>
        <w:rPr>
          <w:rFonts w:hAnsi="宋体" w:cs="宋体" w:hint="eastAsia"/>
          <w:u w:val="none"/>
        </w:rPr>
        <w:t>质疑与接收</w:t>
      </w:r>
      <w:bookmarkEnd w:id="211"/>
      <w:bookmarkEnd w:id="212"/>
      <w:bookmarkEnd w:id="213"/>
    </w:p>
    <w:p w:rsidR="007631EE" w:rsidRDefault="0030672A">
      <w:pPr>
        <w:spacing w:line="320" w:lineRule="exact"/>
        <w:ind w:leftChars="68" w:left="851" w:hangingChars="295" w:hanging="708"/>
        <w:rPr>
          <w:rFonts w:ascii="宋体" w:hAnsi="宋体" w:cs="宋体"/>
          <w:sz w:val="24"/>
        </w:rPr>
      </w:pPr>
      <w:r>
        <w:rPr>
          <w:rFonts w:ascii="宋体" w:hAnsi="宋体" w:cs="宋体" w:hint="eastAsia"/>
          <w:sz w:val="24"/>
        </w:rPr>
        <w:t>37.1</w:t>
      </w:r>
      <w:r>
        <w:rPr>
          <w:rFonts w:ascii="宋体" w:hAnsi="宋体" w:cs="宋体" w:hint="eastAsia"/>
          <w:sz w:val="24"/>
        </w:rPr>
        <w:t>供应商认为竞争性磋商（谈判）文件、磋商（谈判）过程和成交结果使自己的权益受到损害的，可以根据《中华人民共和国政府采购法》、《中华人民共和国政府采购法实施条例》和《政府采购质疑和投诉办法》的有关规定，依法向采购人或其委托的采购代理机构提出质疑。</w:t>
      </w:r>
    </w:p>
    <w:p w:rsidR="007631EE" w:rsidRDefault="0030672A">
      <w:pPr>
        <w:spacing w:line="320" w:lineRule="exact"/>
        <w:ind w:leftChars="68" w:left="851" w:hangingChars="295" w:hanging="708"/>
        <w:rPr>
          <w:rFonts w:ascii="宋体" w:hAnsi="宋体" w:cs="宋体"/>
          <w:sz w:val="24"/>
        </w:rPr>
      </w:pPr>
      <w:r>
        <w:rPr>
          <w:rFonts w:ascii="宋体" w:hAnsi="宋体" w:cs="宋体" w:hint="eastAsia"/>
          <w:sz w:val="24"/>
        </w:rPr>
        <w:t xml:space="preserve">37.2  </w:t>
      </w:r>
      <w:r>
        <w:rPr>
          <w:rFonts w:ascii="宋体" w:hAnsi="宋体" w:cs="宋体" w:hint="eastAsia"/>
          <w:sz w:val="24"/>
        </w:rPr>
        <w:t>质疑供应商应按照财政部制定的《政府采购质疑函范本》格式（可从财政部官方网站下载）和《政府采购质疑和投诉办法》的要求，在法定质疑期内以书面形式提出质疑，针对</w:t>
      </w:r>
      <w:r>
        <w:rPr>
          <w:rFonts w:ascii="宋体" w:hAnsi="宋体" w:cs="宋体" w:hint="eastAsia"/>
          <w:sz w:val="24"/>
        </w:rPr>
        <w:t>同一采购程序环节的质疑应一次性提出。</w:t>
      </w:r>
    </w:p>
    <w:p w:rsidR="007631EE" w:rsidRDefault="0030672A">
      <w:pPr>
        <w:spacing w:line="320" w:lineRule="exact"/>
        <w:ind w:leftChars="405" w:left="851" w:hanging="1"/>
        <w:rPr>
          <w:rFonts w:ascii="宋体" w:hAnsi="宋体" w:cs="宋体"/>
          <w:sz w:val="24"/>
        </w:rPr>
      </w:pPr>
      <w:r>
        <w:rPr>
          <w:rFonts w:ascii="宋体" w:hAnsi="宋体" w:cs="宋体" w:hint="eastAsia"/>
          <w:sz w:val="24"/>
        </w:rPr>
        <w:t>超出法定质疑期的、重复提出的、分次提出的或内容、形式不符合《政府采购质疑和投诉办法》的，质疑供应商将依法承担不利后果。</w:t>
      </w:r>
    </w:p>
    <w:p w:rsidR="007631EE" w:rsidRDefault="0030672A">
      <w:pPr>
        <w:spacing w:line="360" w:lineRule="auto"/>
        <w:ind w:leftChars="11" w:left="863" w:hangingChars="350" w:hanging="840"/>
        <w:rPr>
          <w:rFonts w:ascii="宋体" w:hAnsi="宋体" w:cs="宋体"/>
          <w:sz w:val="24"/>
          <w:u w:val="single"/>
        </w:rPr>
      </w:pPr>
      <w:r>
        <w:rPr>
          <w:rFonts w:ascii="宋体" w:hAnsi="宋体" w:cs="宋体" w:hint="eastAsia"/>
          <w:sz w:val="24"/>
        </w:rPr>
        <w:t xml:space="preserve">37.3   </w:t>
      </w:r>
      <w:r>
        <w:rPr>
          <w:rFonts w:ascii="宋体" w:hAnsi="宋体" w:cs="宋体" w:hint="eastAsia"/>
          <w:sz w:val="24"/>
        </w:rPr>
        <w:t>采购人或采购代理机构质疑函接收部门、联系电话和通讯地址</w:t>
      </w:r>
      <w:r>
        <w:rPr>
          <w:rFonts w:ascii="宋体" w:hAnsi="宋体" w:cs="宋体" w:hint="eastAsia"/>
          <w:sz w:val="24"/>
        </w:rPr>
        <w:t xml:space="preserve">, </w:t>
      </w:r>
      <w:proofErr w:type="gramStart"/>
      <w:r>
        <w:rPr>
          <w:rFonts w:ascii="宋体" w:hAnsi="宋体" w:cs="宋体" w:hint="eastAsia"/>
          <w:sz w:val="24"/>
        </w:rPr>
        <w:t>见</w:t>
      </w:r>
      <w:r>
        <w:rPr>
          <w:rFonts w:ascii="宋体" w:hAnsi="宋体" w:cs="宋体" w:hint="eastAsia"/>
          <w:sz w:val="24"/>
          <w:u w:val="single"/>
        </w:rPr>
        <w:t>供应</w:t>
      </w:r>
      <w:proofErr w:type="gramEnd"/>
      <w:r>
        <w:rPr>
          <w:rFonts w:ascii="宋体" w:hAnsi="宋体" w:cs="宋体" w:hint="eastAsia"/>
          <w:sz w:val="24"/>
          <w:u w:val="single"/>
        </w:rPr>
        <w:t>商须知资料表。</w:t>
      </w:r>
    </w:p>
    <w:p w:rsidR="007631EE" w:rsidRDefault="0030672A">
      <w:pPr>
        <w:pStyle w:val="3"/>
        <w:spacing w:before="0" w:after="0" w:line="240" w:lineRule="atLeast"/>
        <w:rPr>
          <w:rFonts w:hAnsi="宋体" w:cs="宋体"/>
        </w:rPr>
      </w:pPr>
      <w:bookmarkStart w:id="214" w:name="_Toc51176622"/>
      <w:bookmarkStart w:id="215" w:name="_Toc31530"/>
      <w:r>
        <w:rPr>
          <w:rFonts w:hAnsi="宋体" w:cs="宋体" w:hint="eastAsia"/>
        </w:rPr>
        <w:t>38.</w:t>
      </w:r>
      <w:r>
        <w:rPr>
          <w:rFonts w:hAnsi="宋体" w:cs="宋体" w:hint="eastAsia"/>
        </w:rPr>
        <w:t>项目其他相关费用</w:t>
      </w:r>
      <w:bookmarkEnd w:id="214"/>
      <w:bookmarkEnd w:id="215"/>
    </w:p>
    <w:p w:rsidR="007631EE" w:rsidRDefault="0030672A">
      <w:pPr>
        <w:rPr>
          <w:rFonts w:ascii="宋体" w:hAnsi="宋体" w:cs="宋体"/>
          <w:sz w:val="24"/>
        </w:rPr>
      </w:pPr>
      <w:bookmarkStart w:id="216" w:name="_Toc411637995"/>
      <w:r>
        <w:rPr>
          <w:rFonts w:ascii="宋体" w:hAnsi="宋体" w:cs="宋体" w:hint="eastAsia"/>
          <w:sz w:val="24"/>
        </w:rPr>
        <w:t xml:space="preserve">38.1 </w:t>
      </w:r>
      <w:r>
        <w:rPr>
          <w:rFonts w:ascii="宋体" w:hAnsi="宋体" w:cs="宋体" w:hint="eastAsia"/>
          <w:sz w:val="24"/>
        </w:rPr>
        <w:t>成交服务费</w:t>
      </w:r>
      <w:bookmarkEnd w:id="216"/>
    </w:p>
    <w:p w:rsidR="007631EE" w:rsidRDefault="0030672A">
      <w:pPr>
        <w:spacing w:line="360" w:lineRule="auto"/>
        <w:ind w:leftChars="300" w:left="630"/>
        <w:rPr>
          <w:rFonts w:ascii="宋体" w:hAnsi="宋体" w:cs="宋体"/>
          <w:sz w:val="24"/>
        </w:rPr>
      </w:pPr>
      <w:r>
        <w:rPr>
          <w:rFonts w:ascii="宋体" w:hAnsi="宋体" w:cs="宋体" w:hint="eastAsia"/>
          <w:sz w:val="24"/>
        </w:rPr>
        <w:t>成交服务费收取标准：</w:t>
      </w:r>
      <w:proofErr w:type="gramStart"/>
      <w:r>
        <w:rPr>
          <w:rFonts w:ascii="宋体" w:hAnsi="宋体" w:cs="宋体" w:hint="eastAsia"/>
          <w:sz w:val="24"/>
          <w:u w:val="single"/>
        </w:rPr>
        <w:t>见供应</w:t>
      </w:r>
      <w:proofErr w:type="gramEnd"/>
      <w:r>
        <w:rPr>
          <w:rFonts w:ascii="宋体" w:hAnsi="宋体" w:cs="宋体" w:hint="eastAsia"/>
          <w:sz w:val="24"/>
          <w:u w:val="single"/>
        </w:rPr>
        <w:t>商须知资料表。</w:t>
      </w:r>
    </w:p>
    <w:p w:rsidR="007631EE" w:rsidRDefault="0030672A">
      <w:pPr>
        <w:rPr>
          <w:rFonts w:ascii="宋体" w:hAnsi="宋体" w:cs="宋体"/>
          <w:sz w:val="24"/>
        </w:rPr>
      </w:pPr>
      <w:bookmarkStart w:id="217" w:name="_Toc411637996"/>
      <w:r>
        <w:rPr>
          <w:rFonts w:ascii="宋体" w:hAnsi="宋体" w:cs="宋体" w:hint="eastAsia"/>
          <w:sz w:val="24"/>
        </w:rPr>
        <w:t xml:space="preserve">38.2 </w:t>
      </w:r>
      <w:r>
        <w:rPr>
          <w:rFonts w:ascii="宋体" w:hAnsi="宋体" w:cs="宋体" w:hint="eastAsia"/>
          <w:sz w:val="24"/>
        </w:rPr>
        <w:t>公证费</w:t>
      </w:r>
      <w:bookmarkEnd w:id="217"/>
      <w:r>
        <w:rPr>
          <w:rFonts w:ascii="宋体" w:hAnsi="宋体" w:cs="宋体" w:hint="eastAsia"/>
          <w:sz w:val="24"/>
        </w:rPr>
        <w:t>/</w:t>
      </w:r>
      <w:r>
        <w:rPr>
          <w:rFonts w:ascii="宋体" w:hAnsi="宋体" w:cs="宋体" w:hint="eastAsia"/>
          <w:sz w:val="24"/>
        </w:rPr>
        <w:t>见证律师费</w:t>
      </w:r>
    </w:p>
    <w:p w:rsidR="007631EE" w:rsidRDefault="0030672A">
      <w:pPr>
        <w:spacing w:line="360" w:lineRule="auto"/>
        <w:ind w:leftChars="300" w:left="630"/>
        <w:rPr>
          <w:rFonts w:ascii="宋体" w:hAnsi="宋体" w:cs="宋体"/>
          <w:sz w:val="24"/>
          <w:lang w:val="en-GB"/>
        </w:rPr>
      </w:pPr>
      <w:r>
        <w:rPr>
          <w:rFonts w:ascii="宋体" w:hAnsi="宋体" w:cs="宋体" w:hint="eastAsia"/>
          <w:sz w:val="24"/>
          <w:lang w:val="en-GB"/>
        </w:rPr>
        <w:t>公证费</w:t>
      </w:r>
      <w:r>
        <w:rPr>
          <w:rFonts w:ascii="宋体" w:hAnsi="宋体" w:cs="宋体" w:hint="eastAsia"/>
          <w:sz w:val="24"/>
          <w:lang w:val="en-GB"/>
        </w:rPr>
        <w:t>/</w:t>
      </w:r>
      <w:r>
        <w:rPr>
          <w:rFonts w:ascii="宋体" w:hAnsi="宋体" w:cs="宋体" w:hint="eastAsia"/>
          <w:sz w:val="24"/>
          <w:lang w:val="en-GB"/>
        </w:rPr>
        <w:t>见证律师费的收费标准：</w:t>
      </w:r>
      <w:proofErr w:type="gramStart"/>
      <w:r>
        <w:rPr>
          <w:rFonts w:ascii="宋体" w:hAnsi="宋体" w:cs="宋体" w:hint="eastAsia"/>
          <w:sz w:val="24"/>
          <w:u w:val="single"/>
        </w:rPr>
        <w:t>见供应</w:t>
      </w:r>
      <w:proofErr w:type="gramEnd"/>
      <w:r>
        <w:rPr>
          <w:rFonts w:ascii="宋体" w:hAnsi="宋体" w:cs="宋体" w:hint="eastAsia"/>
          <w:sz w:val="24"/>
          <w:u w:val="single"/>
        </w:rPr>
        <w:t>商须知资料表</w:t>
      </w:r>
      <w:r>
        <w:rPr>
          <w:rFonts w:ascii="宋体" w:hAnsi="宋体" w:cs="宋体" w:hint="eastAsia"/>
          <w:sz w:val="24"/>
          <w:lang w:val="en-GB"/>
        </w:rPr>
        <w:t>。</w:t>
      </w:r>
    </w:p>
    <w:p w:rsidR="007631EE" w:rsidRDefault="0030672A">
      <w:pPr>
        <w:rPr>
          <w:rFonts w:ascii="宋体" w:hAnsi="宋体" w:cs="宋体"/>
          <w:sz w:val="24"/>
        </w:rPr>
      </w:pPr>
      <w:r>
        <w:rPr>
          <w:rFonts w:ascii="宋体" w:hAnsi="宋体" w:cs="宋体" w:hint="eastAsia"/>
          <w:sz w:val="24"/>
        </w:rPr>
        <w:t xml:space="preserve">38.3 </w:t>
      </w:r>
      <w:r>
        <w:rPr>
          <w:rFonts w:ascii="宋体" w:hAnsi="宋体" w:cs="宋体" w:hint="eastAsia"/>
          <w:sz w:val="24"/>
        </w:rPr>
        <w:t>政府采购专家评审费</w:t>
      </w:r>
    </w:p>
    <w:p w:rsidR="007631EE" w:rsidRDefault="0030672A">
      <w:pPr>
        <w:spacing w:line="360" w:lineRule="auto"/>
        <w:ind w:firstLine="480"/>
        <w:rPr>
          <w:rFonts w:ascii="宋体" w:hAnsi="宋体" w:cs="宋体"/>
        </w:rPr>
      </w:pPr>
      <w:r>
        <w:rPr>
          <w:rFonts w:ascii="宋体" w:hAnsi="宋体" w:cs="宋体" w:hint="eastAsia"/>
        </w:rPr>
        <w:t>由采购人承担，按照山东省有关规定的标准执行。</w:t>
      </w:r>
    </w:p>
    <w:p w:rsidR="007631EE" w:rsidRDefault="0030672A">
      <w:pPr>
        <w:pStyle w:val="3"/>
        <w:rPr>
          <w:rFonts w:hAnsi="宋体" w:cs="宋体"/>
          <w:szCs w:val="28"/>
        </w:rPr>
      </w:pPr>
      <w:bookmarkStart w:id="218" w:name="_Toc51176623"/>
      <w:bookmarkStart w:id="219" w:name="_Toc4328"/>
      <w:r>
        <w:rPr>
          <w:rFonts w:hAnsi="宋体" w:cs="宋体" w:hint="eastAsia"/>
          <w:szCs w:val="28"/>
        </w:rPr>
        <w:t>39</w:t>
      </w:r>
      <w:r>
        <w:rPr>
          <w:rFonts w:hAnsi="宋体" w:cs="宋体" w:hint="eastAsia"/>
        </w:rPr>
        <w:t>.</w:t>
      </w:r>
      <w:r>
        <w:rPr>
          <w:rFonts w:hAnsi="宋体" w:cs="宋体" w:hint="eastAsia"/>
          <w:szCs w:val="28"/>
        </w:rPr>
        <w:t>磋商（谈判）文件解释权</w:t>
      </w:r>
      <w:bookmarkEnd w:id="218"/>
      <w:bookmarkEnd w:id="219"/>
    </w:p>
    <w:p w:rsidR="007631EE" w:rsidRDefault="0030672A">
      <w:pPr>
        <w:spacing w:line="240" w:lineRule="atLeast"/>
        <w:rPr>
          <w:rFonts w:ascii="宋体" w:hAnsi="宋体" w:cs="宋体"/>
          <w:sz w:val="24"/>
          <w:lang w:val="en-GB"/>
        </w:rPr>
      </w:pPr>
      <w:proofErr w:type="gramStart"/>
      <w:r>
        <w:rPr>
          <w:rFonts w:ascii="宋体" w:hAnsi="宋体" w:cs="宋体" w:hint="eastAsia"/>
          <w:sz w:val="24"/>
          <w:u w:val="single"/>
          <w:lang w:val="en-GB"/>
        </w:rPr>
        <w:t>见</w:t>
      </w:r>
      <w:r>
        <w:rPr>
          <w:rFonts w:ascii="宋体" w:hAnsi="宋体" w:cs="宋体" w:hint="eastAsia"/>
          <w:sz w:val="24"/>
          <w:u w:val="single"/>
        </w:rPr>
        <w:t>供应</w:t>
      </w:r>
      <w:proofErr w:type="gramEnd"/>
      <w:r>
        <w:rPr>
          <w:rFonts w:ascii="宋体" w:hAnsi="宋体" w:cs="宋体" w:hint="eastAsia"/>
          <w:sz w:val="24"/>
          <w:u w:val="single"/>
        </w:rPr>
        <w:t>商</w:t>
      </w:r>
      <w:r>
        <w:rPr>
          <w:rFonts w:ascii="宋体" w:hAnsi="宋体" w:cs="宋体" w:hint="eastAsia"/>
          <w:sz w:val="24"/>
          <w:u w:val="single"/>
          <w:lang w:val="en-GB"/>
        </w:rPr>
        <w:t>须知资料表</w:t>
      </w:r>
      <w:r>
        <w:rPr>
          <w:rFonts w:ascii="宋体" w:hAnsi="宋体" w:cs="宋体" w:hint="eastAsia"/>
          <w:sz w:val="24"/>
          <w:lang w:val="en-GB"/>
        </w:rPr>
        <w:t>。</w:t>
      </w:r>
    </w:p>
    <w:p w:rsidR="007631EE" w:rsidRDefault="0030672A">
      <w:pPr>
        <w:widowControl/>
        <w:jc w:val="left"/>
        <w:rPr>
          <w:rFonts w:ascii="宋体" w:hAnsi="宋体" w:cs="Arial"/>
          <w:sz w:val="24"/>
          <w:lang w:val="en-GB"/>
        </w:rPr>
      </w:pPr>
      <w:r>
        <w:rPr>
          <w:rFonts w:ascii="宋体" w:hAnsi="宋体" w:cs="Arial"/>
          <w:sz w:val="24"/>
          <w:lang w:val="en-GB"/>
        </w:rPr>
        <w:br w:type="page"/>
      </w:r>
    </w:p>
    <w:p w:rsidR="007631EE" w:rsidRDefault="0030672A">
      <w:pPr>
        <w:pStyle w:val="2"/>
        <w:spacing w:line="360" w:lineRule="auto"/>
        <w:ind w:left="720" w:hanging="720"/>
        <w:rPr>
          <w:rFonts w:ascii="宋体" w:eastAsia="宋体" w:hAnsi="宋体" w:cs="宋体"/>
          <w:szCs w:val="24"/>
        </w:rPr>
      </w:pPr>
      <w:bookmarkStart w:id="220" w:name="_Toc23883"/>
      <w:bookmarkStart w:id="221" w:name="_Toc518923103"/>
      <w:bookmarkStart w:id="222" w:name="_Toc51176624"/>
      <w:bookmarkStart w:id="223" w:name="_Toc23888"/>
      <w:r>
        <w:rPr>
          <w:rFonts w:ascii="宋体" w:eastAsia="宋体" w:hAnsi="宋体" w:cs="宋体" w:hint="eastAsia"/>
          <w:szCs w:val="24"/>
        </w:rPr>
        <w:lastRenderedPageBreak/>
        <w:t>附件</w:t>
      </w:r>
      <w:r>
        <w:rPr>
          <w:rFonts w:ascii="宋体" w:eastAsia="宋体" w:hAnsi="宋体" w:cs="宋体" w:hint="eastAsia"/>
          <w:szCs w:val="24"/>
        </w:rPr>
        <w:t>1</w:t>
      </w:r>
      <w:r>
        <w:rPr>
          <w:rFonts w:ascii="宋体" w:eastAsia="宋体" w:hAnsi="宋体" w:cs="宋体" w:hint="eastAsia"/>
          <w:szCs w:val="24"/>
        </w:rPr>
        <w:t>：履约保证金保函（格式）</w:t>
      </w:r>
      <w:bookmarkEnd w:id="220"/>
      <w:bookmarkEnd w:id="221"/>
      <w:bookmarkEnd w:id="222"/>
      <w:bookmarkEnd w:id="223"/>
    </w:p>
    <w:p w:rsidR="007631EE" w:rsidRDefault="0030672A">
      <w:pPr>
        <w:pStyle w:val="a5"/>
        <w:spacing w:line="360" w:lineRule="auto"/>
        <w:ind w:leftChars="257" w:left="1080" w:hanging="540"/>
        <w:rPr>
          <w:rFonts w:hAnsi="宋体" w:cs="宋体"/>
          <w:b/>
          <w:sz w:val="24"/>
        </w:rPr>
      </w:pPr>
      <w:r>
        <w:rPr>
          <w:rFonts w:hAnsi="宋体" w:cs="宋体" w:hint="eastAsia"/>
          <w:b/>
          <w:sz w:val="24"/>
        </w:rPr>
        <w:t xml:space="preserve">                         </w:t>
      </w:r>
      <w:r>
        <w:rPr>
          <w:rFonts w:hAnsi="宋体" w:cs="宋体" w:hint="eastAsia"/>
          <w:b/>
          <w:sz w:val="24"/>
        </w:rPr>
        <w:t>（中标后开具）</w:t>
      </w:r>
    </w:p>
    <w:p w:rsidR="007631EE" w:rsidRDefault="007631EE">
      <w:pPr>
        <w:pStyle w:val="a5"/>
        <w:spacing w:line="360" w:lineRule="auto"/>
        <w:ind w:leftChars="257" w:left="1080" w:hanging="540"/>
        <w:rPr>
          <w:rFonts w:hAnsi="宋体" w:cs="宋体"/>
          <w:b/>
          <w:sz w:val="24"/>
        </w:rPr>
      </w:pPr>
    </w:p>
    <w:p w:rsidR="007631EE" w:rsidRDefault="0030672A">
      <w:pPr>
        <w:pStyle w:val="a5"/>
        <w:spacing w:line="360" w:lineRule="auto"/>
        <w:rPr>
          <w:rFonts w:hAnsi="宋体" w:cs="宋体"/>
          <w:sz w:val="24"/>
        </w:rPr>
      </w:pPr>
      <w:r>
        <w:rPr>
          <w:rFonts w:hAnsi="宋体" w:cs="宋体" w:hint="eastAsia"/>
          <w:sz w:val="24"/>
        </w:rPr>
        <w:t>致</w:t>
      </w:r>
      <w:r>
        <w:rPr>
          <w:rFonts w:hAnsi="宋体" w:cs="宋体" w:hint="eastAsia"/>
          <w:sz w:val="24"/>
        </w:rPr>
        <w:t>: (</w:t>
      </w:r>
      <w:r>
        <w:rPr>
          <w:rFonts w:hAnsi="宋体" w:cs="宋体" w:hint="eastAsia"/>
          <w:i/>
          <w:sz w:val="24"/>
          <w:u w:val="single"/>
        </w:rPr>
        <w:t>买方名称</w:t>
      </w:r>
      <w:r>
        <w:rPr>
          <w:rFonts w:hAnsi="宋体" w:cs="宋体" w:hint="eastAsia"/>
          <w:sz w:val="24"/>
        </w:rPr>
        <w:t>)</w:t>
      </w:r>
    </w:p>
    <w:p w:rsidR="007631EE" w:rsidRDefault="0030672A">
      <w:pPr>
        <w:pStyle w:val="a5"/>
        <w:spacing w:line="360" w:lineRule="auto"/>
        <w:ind w:leftChars="257" w:left="1080" w:hanging="540"/>
        <w:jc w:val="center"/>
        <w:rPr>
          <w:rFonts w:hAnsi="宋体" w:cs="宋体"/>
          <w:sz w:val="24"/>
        </w:rPr>
      </w:pPr>
      <w:r>
        <w:rPr>
          <w:rFonts w:hAnsi="宋体" w:cs="宋体" w:hint="eastAsia"/>
          <w:sz w:val="24"/>
          <w:u w:val="single"/>
        </w:rPr>
        <w:t xml:space="preserve">             </w:t>
      </w:r>
      <w:r>
        <w:rPr>
          <w:rFonts w:hAnsi="宋体" w:cs="宋体" w:hint="eastAsia"/>
          <w:sz w:val="24"/>
        </w:rPr>
        <w:t>号合同履约保函</w:t>
      </w:r>
    </w:p>
    <w:p w:rsidR="007631EE" w:rsidRDefault="007631EE">
      <w:pPr>
        <w:pStyle w:val="a5"/>
        <w:spacing w:line="360" w:lineRule="auto"/>
        <w:ind w:leftChars="257" w:left="1080" w:hanging="540"/>
        <w:jc w:val="center"/>
        <w:rPr>
          <w:rFonts w:hAnsi="宋体" w:cs="宋体"/>
          <w:sz w:val="24"/>
        </w:rPr>
      </w:pPr>
    </w:p>
    <w:p w:rsidR="007631EE" w:rsidRDefault="0030672A">
      <w:pPr>
        <w:pStyle w:val="a5"/>
        <w:spacing w:line="360" w:lineRule="auto"/>
        <w:ind w:firstLineChars="250" w:firstLine="600"/>
        <w:rPr>
          <w:rFonts w:hAnsi="宋体" w:cs="宋体"/>
          <w:sz w:val="24"/>
        </w:rPr>
      </w:pPr>
      <w:r>
        <w:rPr>
          <w:rFonts w:hAnsi="宋体" w:cs="宋体" w:hint="eastAsia"/>
          <w:sz w:val="24"/>
        </w:rPr>
        <w:t>本保函作为贵方与</w:t>
      </w:r>
      <w:r>
        <w:rPr>
          <w:rFonts w:hAnsi="宋体" w:cs="宋体" w:hint="eastAsia"/>
          <w:sz w:val="24"/>
        </w:rPr>
        <w:t>(</w:t>
      </w:r>
      <w:r>
        <w:rPr>
          <w:rFonts w:hAnsi="宋体" w:cs="宋体" w:hint="eastAsia"/>
          <w:i/>
          <w:sz w:val="24"/>
          <w:u w:val="single"/>
        </w:rPr>
        <w:t>卖方名称</w:t>
      </w:r>
      <w:r>
        <w:rPr>
          <w:rFonts w:hAnsi="宋体" w:cs="宋体" w:hint="eastAsia"/>
          <w:sz w:val="24"/>
        </w:rPr>
        <w:t>)(</w:t>
      </w:r>
      <w:r>
        <w:rPr>
          <w:rFonts w:hAnsi="宋体" w:cs="宋体" w:hint="eastAsia"/>
          <w:sz w:val="24"/>
        </w:rPr>
        <w:t>以下简称卖方</w:t>
      </w:r>
      <w:r>
        <w:rPr>
          <w:rFonts w:hAnsi="宋体" w:cs="宋体" w:hint="eastAsia"/>
          <w:sz w:val="24"/>
        </w:rPr>
        <w:t>)</w:t>
      </w:r>
      <w:r>
        <w:rPr>
          <w:rFonts w:hAnsi="宋体" w:cs="宋体" w:hint="eastAsia"/>
          <w:sz w:val="24"/>
        </w:rPr>
        <w:t>于</w:t>
      </w:r>
      <w:r>
        <w:rPr>
          <w:rFonts w:hAnsi="宋体" w:cs="宋体" w:hint="eastAsia"/>
          <w:sz w:val="24"/>
          <w:u w:val="single"/>
        </w:rPr>
        <w:t xml:space="preserve">     </w:t>
      </w:r>
      <w:r>
        <w:rPr>
          <w:rFonts w:hAnsi="宋体" w:cs="宋体" w:hint="eastAsia"/>
          <w:sz w:val="24"/>
        </w:rPr>
        <w:t>年</w:t>
      </w:r>
      <w:r>
        <w:rPr>
          <w:rFonts w:hAnsi="宋体" w:cs="宋体" w:hint="eastAsia"/>
          <w:sz w:val="24"/>
          <w:u w:val="single"/>
        </w:rPr>
        <w:t xml:space="preserve">     </w:t>
      </w:r>
      <w:r>
        <w:rPr>
          <w:rFonts w:hAnsi="宋体" w:cs="宋体" w:hint="eastAsia"/>
          <w:sz w:val="24"/>
        </w:rPr>
        <w:t>月</w:t>
      </w:r>
      <w:r>
        <w:rPr>
          <w:rFonts w:hAnsi="宋体" w:cs="宋体" w:hint="eastAsia"/>
          <w:sz w:val="24"/>
          <w:u w:val="single"/>
        </w:rPr>
        <w:t xml:space="preserve">     </w:t>
      </w:r>
      <w:r>
        <w:rPr>
          <w:rFonts w:hAnsi="宋体" w:cs="宋体" w:hint="eastAsia"/>
          <w:sz w:val="24"/>
        </w:rPr>
        <w:t>日就</w:t>
      </w:r>
      <w:r>
        <w:rPr>
          <w:rFonts w:hAnsi="宋体" w:cs="宋体" w:hint="eastAsia"/>
          <w:sz w:val="24"/>
          <w:u w:val="single"/>
        </w:rPr>
        <w:t xml:space="preserve">                  </w:t>
      </w:r>
      <w:r>
        <w:rPr>
          <w:rFonts w:hAnsi="宋体" w:cs="宋体" w:hint="eastAsia"/>
          <w:sz w:val="24"/>
        </w:rPr>
        <w:t>项目</w:t>
      </w:r>
      <w:r>
        <w:rPr>
          <w:rFonts w:hAnsi="宋体" w:cs="宋体" w:hint="eastAsia"/>
          <w:sz w:val="24"/>
        </w:rPr>
        <w:t>(</w:t>
      </w:r>
      <w:r>
        <w:rPr>
          <w:rFonts w:hAnsi="宋体" w:cs="宋体" w:hint="eastAsia"/>
          <w:sz w:val="24"/>
        </w:rPr>
        <w:t>以下简称项目</w:t>
      </w:r>
      <w:r>
        <w:rPr>
          <w:rFonts w:hAnsi="宋体" w:cs="宋体" w:hint="eastAsia"/>
          <w:sz w:val="24"/>
        </w:rPr>
        <w:t>)</w:t>
      </w:r>
      <w:r>
        <w:rPr>
          <w:rFonts w:hAnsi="宋体" w:cs="宋体" w:hint="eastAsia"/>
          <w:sz w:val="24"/>
        </w:rPr>
        <w:t>项下提供</w:t>
      </w:r>
      <w:r>
        <w:rPr>
          <w:rFonts w:hAnsi="宋体" w:cs="宋体" w:hint="eastAsia"/>
          <w:sz w:val="24"/>
        </w:rPr>
        <w:t>(</w:t>
      </w:r>
      <w:r>
        <w:rPr>
          <w:rFonts w:hAnsi="宋体" w:cs="宋体" w:hint="eastAsia"/>
          <w:i/>
          <w:sz w:val="24"/>
          <w:u w:val="single"/>
        </w:rPr>
        <w:t>货物名称</w:t>
      </w:r>
      <w:r>
        <w:rPr>
          <w:rFonts w:hAnsi="宋体" w:cs="宋体" w:hint="eastAsia"/>
          <w:sz w:val="24"/>
        </w:rPr>
        <w:t>)(</w:t>
      </w:r>
      <w:r>
        <w:rPr>
          <w:rFonts w:hAnsi="宋体" w:cs="宋体" w:hint="eastAsia"/>
          <w:sz w:val="24"/>
        </w:rPr>
        <w:t>以下简称货物</w:t>
      </w:r>
      <w:r>
        <w:rPr>
          <w:rFonts w:hAnsi="宋体" w:cs="宋体" w:hint="eastAsia"/>
          <w:sz w:val="24"/>
        </w:rPr>
        <w:t>)</w:t>
      </w:r>
      <w:r>
        <w:rPr>
          <w:rFonts w:hAnsi="宋体" w:cs="宋体" w:hint="eastAsia"/>
          <w:sz w:val="24"/>
        </w:rPr>
        <w:t>签订的</w:t>
      </w:r>
      <w:r>
        <w:rPr>
          <w:rFonts w:hAnsi="宋体" w:cs="宋体" w:hint="eastAsia"/>
          <w:sz w:val="24"/>
        </w:rPr>
        <w:t>(</w:t>
      </w:r>
      <w:r>
        <w:rPr>
          <w:rFonts w:hAnsi="宋体" w:cs="宋体" w:hint="eastAsia"/>
          <w:i/>
          <w:sz w:val="24"/>
          <w:u w:val="single"/>
        </w:rPr>
        <w:t>合同号</w:t>
      </w:r>
      <w:r>
        <w:rPr>
          <w:rFonts w:hAnsi="宋体" w:cs="宋体" w:hint="eastAsia"/>
          <w:sz w:val="24"/>
        </w:rPr>
        <w:t>)</w:t>
      </w:r>
      <w:r>
        <w:rPr>
          <w:rFonts w:hAnsi="宋体" w:cs="宋体" w:hint="eastAsia"/>
          <w:sz w:val="24"/>
        </w:rPr>
        <w:t>号合同的履约保函。</w:t>
      </w:r>
    </w:p>
    <w:p w:rsidR="007631EE" w:rsidRDefault="0030672A">
      <w:pPr>
        <w:pStyle w:val="a5"/>
        <w:spacing w:line="360" w:lineRule="auto"/>
        <w:ind w:firstLineChars="225" w:firstLine="540"/>
        <w:rPr>
          <w:rFonts w:hAnsi="宋体" w:cs="宋体"/>
          <w:sz w:val="24"/>
        </w:rPr>
      </w:pPr>
      <w:r>
        <w:rPr>
          <w:rFonts w:hAnsi="宋体" w:cs="宋体" w:hint="eastAsia"/>
          <w:sz w:val="24"/>
        </w:rPr>
        <w:t>(</w:t>
      </w:r>
      <w:r>
        <w:rPr>
          <w:rFonts w:hAnsi="宋体" w:cs="宋体" w:hint="eastAsia"/>
          <w:i/>
          <w:sz w:val="24"/>
          <w:u w:val="single"/>
        </w:rPr>
        <w:t>出具保函的银行名称</w:t>
      </w:r>
      <w:r>
        <w:rPr>
          <w:rFonts w:hAnsi="宋体" w:cs="宋体" w:hint="eastAsia"/>
          <w:sz w:val="24"/>
        </w:rPr>
        <w:t>)(</w:t>
      </w:r>
      <w:r>
        <w:rPr>
          <w:rFonts w:hAnsi="宋体" w:cs="宋体" w:hint="eastAsia"/>
          <w:sz w:val="24"/>
        </w:rPr>
        <w:t>以下简称银行</w:t>
      </w:r>
      <w:r>
        <w:rPr>
          <w:rFonts w:hAnsi="宋体" w:cs="宋体" w:hint="eastAsia"/>
          <w:sz w:val="24"/>
        </w:rPr>
        <w:t>)</w:t>
      </w:r>
      <w:r>
        <w:rPr>
          <w:rFonts w:hAnsi="宋体" w:cs="宋体" w:hint="eastAsia"/>
          <w:sz w:val="24"/>
        </w:rPr>
        <w:t>无条件地、不可撤销地具结保证本行、其继承人和受让人无追索地向贵方以</w:t>
      </w:r>
      <w:r>
        <w:rPr>
          <w:rFonts w:hAnsi="宋体" w:cs="宋体" w:hint="eastAsia"/>
          <w:sz w:val="24"/>
        </w:rPr>
        <w:t>(</w:t>
      </w:r>
      <w:r>
        <w:rPr>
          <w:rFonts w:hAnsi="宋体" w:cs="宋体" w:hint="eastAsia"/>
          <w:i/>
          <w:sz w:val="24"/>
          <w:u w:val="single"/>
        </w:rPr>
        <w:t>货币名称</w:t>
      </w:r>
      <w:r>
        <w:rPr>
          <w:rFonts w:hAnsi="宋体" w:cs="宋体" w:hint="eastAsia"/>
          <w:sz w:val="24"/>
        </w:rPr>
        <w:t>)</w:t>
      </w:r>
      <w:r>
        <w:rPr>
          <w:rFonts w:hAnsi="宋体" w:cs="宋体" w:hint="eastAsia"/>
          <w:sz w:val="24"/>
        </w:rPr>
        <w:t>支付总额不超过</w:t>
      </w:r>
      <w:r>
        <w:rPr>
          <w:rFonts w:hAnsi="宋体" w:cs="宋体" w:hint="eastAsia"/>
          <w:sz w:val="24"/>
        </w:rPr>
        <w:t>(</w:t>
      </w:r>
      <w:r>
        <w:rPr>
          <w:rFonts w:hAnsi="宋体" w:cs="宋体" w:hint="eastAsia"/>
          <w:i/>
          <w:sz w:val="24"/>
          <w:u w:val="single"/>
        </w:rPr>
        <w:t>货币数量</w:t>
      </w:r>
      <w:r>
        <w:rPr>
          <w:rFonts w:hAnsi="宋体" w:cs="宋体" w:hint="eastAsia"/>
          <w:sz w:val="24"/>
        </w:rPr>
        <w:t>),</w:t>
      </w:r>
      <w:r>
        <w:rPr>
          <w:rFonts w:hAnsi="宋体" w:cs="宋体" w:hint="eastAsia"/>
          <w:sz w:val="24"/>
        </w:rPr>
        <w:t>即相当于合同价格的</w:t>
      </w:r>
      <w:r>
        <w:rPr>
          <w:rFonts w:hAnsi="宋体" w:cs="宋体" w:hint="eastAsia"/>
          <w:sz w:val="24"/>
          <w:u w:val="single"/>
        </w:rPr>
        <w:t xml:space="preserve">     </w:t>
      </w:r>
      <w:r>
        <w:rPr>
          <w:rFonts w:hAnsi="宋体" w:cs="宋体" w:hint="eastAsia"/>
          <w:sz w:val="24"/>
        </w:rPr>
        <w:t>%,</w:t>
      </w:r>
      <w:r>
        <w:rPr>
          <w:rFonts w:hAnsi="宋体" w:cs="宋体" w:hint="eastAsia"/>
          <w:sz w:val="24"/>
        </w:rPr>
        <w:t>并以此约定如下</w:t>
      </w:r>
      <w:r>
        <w:rPr>
          <w:rFonts w:hAnsi="宋体" w:cs="宋体" w:hint="eastAsia"/>
          <w:sz w:val="24"/>
        </w:rPr>
        <w:t>:</w:t>
      </w:r>
    </w:p>
    <w:p w:rsidR="007631EE" w:rsidRDefault="0030672A">
      <w:pPr>
        <w:pStyle w:val="a5"/>
        <w:spacing w:line="360" w:lineRule="auto"/>
        <w:ind w:leftChars="257" w:left="540"/>
        <w:rPr>
          <w:rFonts w:hAnsi="宋体" w:cs="宋体"/>
          <w:sz w:val="24"/>
        </w:rPr>
      </w:pPr>
      <w:r>
        <w:rPr>
          <w:rFonts w:hAnsi="宋体" w:cs="宋体" w:hint="eastAsia"/>
          <w:sz w:val="24"/>
        </w:rPr>
        <w:t>1.</w:t>
      </w:r>
      <w:r>
        <w:rPr>
          <w:rFonts w:hAnsi="宋体" w:cs="宋体" w:hint="eastAsia"/>
          <w:sz w:val="24"/>
        </w:rPr>
        <w:t>只要贵方确定卖方未能忠实地履行所有合同文件的规定和双方此后一致</w:t>
      </w:r>
      <w:r>
        <w:rPr>
          <w:rFonts w:hAnsi="宋体" w:cs="宋体" w:hint="eastAsia"/>
          <w:sz w:val="24"/>
        </w:rPr>
        <w:t xml:space="preserve"> </w:t>
      </w:r>
      <w:r>
        <w:rPr>
          <w:rFonts w:hAnsi="宋体" w:cs="宋体" w:hint="eastAsia"/>
          <w:sz w:val="24"/>
        </w:rPr>
        <w:t>同意的修改、补充和变动</w:t>
      </w:r>
      <w:r>
        <w:rPr>
          <w:rFonts w:hAnsi="宋体" w:cs="宋体" w:hint="eastAsia"/>
          <w:sz w:val="24"/>
        </w:rPr>
        <w:t>,</w:t>
      </w:r>
      <w:r>
        <w:rPr>
          <w:rFonts w:hAnsi="宋体" w:cs="宋体" w:hint="eastAsia"/>
          <w:sz w:val="24"/>
        </w:rPr>
        <w:t>包括更改和</w:t>
      </w:r>
      <w:r>
        <w:rPr>
          <w:rFonts w:hAnsi="宋体" w:cs="宋体" w:hint="eastAsia"/>
          <w:sz w:val="24"/>
        </w:rPr>
        <w:t>/</w:t>
      </w:r>
      <w:r>
        <w:rPr>
          <w:rFonts w:hAnsi="宋体" w:cs="宋体" w:hint="eastAsia"/>
          <w:sz w:val="24"/>
        </w:rPr>
        <w:t>或修补贵方认为有缺陷的服务</w:t>
      </w:r>
      <w:r>
        <w:rPr>
          <w:rFonts w:hAnsi="宋体" w:cs="宋体" w:hint="eastAsia"/>
          <w:sz w:val="24"/>
        </w:rPr>
        <w:t>(</w:t>
      </w:r>
      <w:r>
        <w:rPr>
          <w:rFonts w:hAnsi="宋体" w:cs="宋体" w:hint="eastAsia"/>
          <w:sz w:val="24"/>
        </w:rPr>
        <w:t>以下简称违约</w:t>
      </w:r>
      <w:r>
        <w:rPr>
          <w:rFonts w:hAnsi="宋体" w:cs="宋体" w:hint="eastAsia"/>
          <w:sz w:val="24"/>
        </w:rPr>
        <w:t>),</w:t>
      </w:r>
      <w:r>
        <w:rPr>
          <w:rFonts w:hAnsi="宋体" w:cs="宋体" w:hint="eastAsia"/>
          <w:sz w:val="24"/>
        </w:rPr>
        <w:t>无论卖方有任何反对</w:t>
      </w:r>
      <w:r>
        <w:rPr>
          <w:rFonts w:hAnsi="宋体" w:cs="宋体" w:hint="eastAsia"/>
          <w:sz w:val="24"/>
        </w:rPr>
        <w:t>,</w:t>
      </w:r>
      <w:r>
        <w:rPr>
          <w:rFonts w:hAnsi="宋体" w:cs="宋体" w:hint="eastAsia"/>
          <w:sz w:val="24"/>
        </w:rPr>
        <w:t>本行将凭贵方关于卖方违约说明的书面通知</w:t>
      </w:r>
      <w:r>
        <w:rPr>
          <w:rFonts w:hAnsi="宋体" w:cs="宋体" w:hint="eastAsia"/>
          <w:sz w:val="24"/>
        </w:rPr>
        <w:t>,</w:t>
      </w:r>
      <w:r>
        <w:rPr>
          <w:rFonts w:hAnsi="宋体" w:cs="宋体" w:hint="eastAsia"/>
          <w:sz w:val="24"/>
        </w:rPr>
        <w:t>立即按贵方提出的累计总额不超过上述金额的款项和按贵方通知规定的方式付给贵方。</w:t>
      </w:r>
    </w:p>
    <w:p w:rsidR="007631EE" w:rsidRDefault="0030672A">
      <w:pPr>
        <w:pStyle w:val="a5"/>
        <w:spacing w:line="360" w:lineRule="auto"/>
        <w:ind w:left="540"/>
        <w:rPr>
          <w:rFonts w:hAnsi="宋体" w:cs="宋体"/>
          <w:sz w:val="24"/>
        </w:rPr>
      </w:pPr>
      <w:r>
        <w:rPr>
          <w:rFonts w:hAnsi="宋体" w:cs="宋体" w:hint="eastAsia"/>
          <w:sz w:val="24"/>
        </w:rPr>
        <w:t>2.</w:t>
      </w:r>
      <w:r>
        <w:rPr>
          <w:rFonts w:hAnsi="宋体" w:cs="宋体" w:hint="eastAsia"/>
          <w:sz w:val="24"/>
        </w:rPr>
        <w:t>本保函项下的任何支付应为免税和净值。对于现有或将</w:t>
      </w:r>
      <w:r>
        <w:rPr>
          <w:rFonts w:hAnsi="宋体" w:cs="宋体" w:hint="eastAsia"/>
          <w:sz w:val="24"/>
        </w:rPr>
        <w:t>来的税收、关税、收费、费用扣减或预提税款，不论这些款项是何种性质和由谁征收，都不应从本保函项下的支付中扣除。</w:t>
      </w:r>
    </w:p>
    <w:p w:rsidR="007631EE" w:rsidRDefault="0030672A">
      <w:pPr>
        <w:pStyle w:val="a5"/>
        <w:spacing w:line="360" w:lineRule="auto"/>
        <w:ind w:left="540"/>
        <w:rPr>
          <w:rFonts w:hAnsi="宋体" w:cs="宋体"/>
          <w:sz w:val="24"/>
        </w:rPr>
      </w:pPr>
      <w:r>
        <w:rPr>
          <w:rFonts w:hAnsi="宋体" w:cs="宋体" w:hint="eastAsia"/>
          <w:sz w:val="24"/>
        </w:rPr>
        <w:t>3.</w:t>
      </w:r>
      <w:r>
        <w:rPr>
          <w:rFonts w:hAnsi="宋体" w:cs="宋体" w:hint="eastAsia"/>
          <w:sz w:val="24"/>
        </w:rPr>
        <w:t>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rsidR="007631EE" w:rsidRDefault="0030672A">
      <w:pPr>
        <w:pStyle w:val="a5"/>
        <w:spacing w:line="360" w:lineRule="auto"/>
        <w:ind w:leftChars="257" w:left="1080" w:hanging="540"/>
        <w:rPr>
          <w:rFonts w:hAnsi="宋体" w:cs="宋体"/>
          <w:sz w:val="24"/>
        </w:rPr>
      </w:pPr>
      <w:r>
        <w:rPr>
          <w:rFonts w:hAnsi="宋体" w:cs="宋体" w:hint="eastAsia"/>
          <w:sz w:val="24"/>
        </w:rPr>
        <w:t>4.</w:t>
      </w:r>
      <w:r>
        <w:rPr>
          <w:rFonts w:hAnsi="宋体" w:cs="宋体" w:hint="eastAsia"/>
          <w:sz w:val="24"/>
        </w:rPr>
        <w:t>本保函在本合同规定的保证期期满前完全有效。</w:t>
      </w:r>
    </w:p>
    <w:p w:rsidR="007631EE" w:rsidRDefault="007631EE">
      <w:pPr>
        <w:pStyle w:val="a5"/>
        <w:spacing w:line="360" w:lineRule="auto"/>
        <w:ind w:leftChars="257" w:left="1080" w:hanging="540"/>
        <w:rPr>
          <w:rFonts w:hAnsi="宋体" w:cs="宋体"/>
          <w:sz w:val="24"/>
        </w:rPr>
      </w:pPr>
    </w:p>
    <w:p w:rsidR="007631EE" w:rsidRDefault="0030672A">
      <w:pPr>
        <w:pStyle w:val="a5"/>
        <w:spacing w:line="360" w:lineRule="auto"/>
        <w:ind w:leftChars="257" w:left="1080" w:hanging="540"/>
        <w:rPr>
          <w:rFonts w:hAnsi="宋体" w:cs="宋体"/>
          <w:sz w:val="24"/>
        </w:rPr>
      </w:pPr>
      <w:r>
        <w:rPr>
          <w:rFonts w:hAnsi="宋体" w:cs="宋体" w:hint="eastAsia"/>
          <w:sz w:val="24"/>
        </w:rPr>
        <w:t>谨启</w:t>
      </w:r>
    </w:p>
    <w:p w:rsidR="007631EE" w:rsidRDefault="0030672A">
      <w:pPr>
        <w:pStyle w:val="a5"/>
        <w:spacing w:line="360" w:lineRule="auto"/>
        <w:ind w:leftChars="257" w:left="1080" w:hanging="540"/>
        <w:rPr>
          <w:rFonts w:hAnsi="宋体" w:cs="宋体"/>
          <w:sz w:val="24"/>
        </w:rPr>
      </w:pPr>
      <w:r>
        <w:rPr>
          <w:rFonts w:hAnsi="宋体" w:cs="宋体" w:hint="eastAsia"/>
          <w:sz w:val="24"/>
        </w:rPr>
        <w:t>出具保函银行名称：</w:t>
      </w:r>
      <w:r>
        <w:rPr>
          <w:rFonts w:hAnsi="宋体" w:cs="宋体" w:hint="eastAsia"/>
          <w:sz w:val="24"/>
          <w:u w:val="single"/>
        </w:rPr>
        <w:t xml:space="preserve">                             </w:t>
      </w:r>
    </w:p>
    <w:p w:rsidR="007631EE" w:rsidRDefault="0030672A">
      <w:pPr>
        <w:pStyle w:val="a5"/>
        <w:spacing w:line="360" w:lineRule="auto"/>
        <w:ind w:leftChars="257" w:left="1080" w:hanging="540"/>
        <w:rPr>
          <w:rFonts w:hAnsi="宋体" w:cs="宋体"/>
          <w:sz w:val="24"/>
          <w:u w:val="single"/>
        </w:rPr>
      </w:pPr>
      <w:r>
        <w:rPr>
          <w:rFonts w:hAnsi="宋体" w:cs="宋体" w:hint="eastAsia"/>
          <w:sz w:val="24"/>
        </w:rPr>
        <w:t>签字人姓名和职务：</w:t>
      </w:r>
      <w:r>
        <w:rPr>
          <w:rFonts w:hAnsi="宋体" w:cs="宋体" w:hint="eastAsia"/>
          <w:sz w:val="24"/>
          <w:u w:val="single"/>
        </w:rPr>
        <w:t xml:space="preserve">                             </w:t>
      </w:r>
    </w:p>
    <w:p w:rsidR="007631EE" w:rsidRDefault="0030672A">
      <w:pPr>
        <w:pStyle w:val="a5"/>
        <w:spacing w:line="360" w:lineRule="auto"/>
        <w:ind w:leftChars="257" w:left="1080" w:hanging="540"/>
        <w:rPr>
          <w:rFonts w:hAnsi="宋体" w:cs="宋体"/>
          <w:sz w:val="24"/>
        </w:rPr>
      </w:pPr>
      <w:r>
        <w:rPr>
          <w:rFonts w:hAnsi="宋体" w:cs="宋体" w:hint="eastAsia"/>
          <w:sz w:val="24"/>
        </w:rPr>
        <w:lastRenderedPageBreak/>
        <w:t>签字人签名：</w:t>
      </w:r>
      <w:r>
        <w:rPr>
          <w:rFonts w:hAnsi="宋体" w:cs="宋体" w:hint="eastAsia"/>
          <w:sz w:val="24"/>
          <w:u w:val="single"/>
        </w:rPr>
        <w:t xml:space="preserve">                                   </w:t>
      </w:r>
    </w:p>
    <w:p w:rsidR="007631EE" w:rsidRDefault="0030672A">
      <w:pPr>
        <w:pStyle w:val="a5"/>
        <w:spacing w:line="360" w:lineRule="auto"/>
        <w:ind w:leftChars="257" w:left="1080" w:hanging="540"/>
        <w:rPr>
          <w:rFonts w:hAnsi="宋体" w:cs="宋体"/>
          <w:sz w:val="24"/>
          <w:u w:val="single"/>
        </w:rPr>
      </w:pPr>
      <w:r>
        <w:rPr>
          <w:rFonts w:hAnsi="宋体" w:cs="宋体" w:hint="eastAsia"/>
          <w:sz w:val="24"/>
        </w:rPr>
        <w:t>公章：</w:t>
      </w:r>
      <w:r>
        <w:rPr>
          <w:rFonts w:hAnsi="宋体" w:cs="宋体" w:hint="eastAsia"/>
          <w:sz w:val="24"/>
          <w:u w:val="single"/>
        </w:rPr>
        <w:t xml:space="preserve">                                         </w:t>
      </w:r>
    </w:p>
    <w:p w:rsidR="007631EE" w:rsidRDefault="0030672A">
      <w:pPr>
        <w:pStyle w:val="2"/>
        <w:spacing w:line="360" w:lineRule="auto"/>
        <w:rPr>
          <w:rFonts w:ascii="宋体" w:eastAsia="宋体" w:hAnsi="宋体" w:cs="宋体"/>
          <w:szCs w:val="24"/>
        </w:rPr>
      </w:pPr>
      <w:r>
        <w:rPr>
          <w:rFonts w:ascii="宋体" w:eastAsia="宋体" w:hAnsi="宋体" w:cs="宋体" w:hint="eastAsia"/>
        </w:rPr>
        <w:br w:type="page"/>
      </w:r>
      <w:bookmarkStart w:id="224" w:name="_Toc27788"/>
      <w:bookmarkStart w:id="225" w:name="_Toc518923104"/>
      <w:bookmarkStart w:id="226" w:name="_Toc51176625"/>
      <w:bookmarkStart w:id="227" w:name="_Toc6301"/>
      <w:r>
        <w:rPr>
          <w:rFonts w:ascii="宋体" w:eastAsia="宋体" w:hAnsi="宋体" w:cs="宋体" w:hint="eastAsia"/>
          <w:szCs w:val="24"/>
        </w:rPr>
        <w:lastRenderedPageBreak/>
        <w:t>附件</w:t>
      </w:r>
      <w:r>
        <w:rPr>
          <w:rFonts w:ascii="宋体" w:eastAsia="宋体" w:hAnsi="宋体" w:cs="宋体" w:hint="eastAsia"/>
          <w:szCs w:val="24"/>
        </w:rPr>
        <w:t>2</w:t>
      </w:r>
      <w:r>
        <w:rPr>
          <w:rFonts w:ascii="宋体" w:eastAsia="宋体" w:hAnsi="宋体" w:cs="宋体" w:hint="eastAsia"/>
          <w:szCs w:val="24"/>
        </w:rPr>
        <w:t>：履约担保函格式</w:t>
      </w:r>
      <w:bookmarkEnd w:id="224"/>
      <w:bookmarkEnd w:id="225"/>
      <w:bookmarkEnd w:id="226"/>
      <w:bookmarkEnd w:id="227"/>
    </w:p>
    <w:p w:rsidR="007631EE" w:rsidRDefault="0030672A">
      <w:pPr>
        <w:jc w:val="center"/>
        <w:rPr>
          <w:rFonts w:ascii="宋体" w:hAnsi="宋体" w:cs="宋体"/>
          <w:sz w:val="24"/>
        </w:rPr>
      </w:pPr>
      <w:bookmarkStart w:id="228" w:name="_Toc518923105"/>
      <w:bookmarkStart w:id="229" w:name="_Toc30995"/>
      <w:bookmarkStart w:id="230" w:name="_Toc515904842"/>
      <w:r>
        <w:rPr>
          <w:rFonts w:ascii="宋体" w:hAnsi="宋体" w:cs="宋体" w:hint="eastAsia"/>
          <w:sz w:val="24"/>
        </w:rPr>
        <w:t>（采用政府采购信用担保形式时使用）</w:t>
      </w:r>
      <w:bookmarkEnd w:id="228"/>
      <w:bookmarkEnd w:id="229"/>
      <w:bookmarkEnd w:id="230"/>
    </w:p>
    <w:p w:rsidR="007631EE" w:rsidRDefault="007631EE">
      <w:pPr>
        <w:spacing w:line="360" w:lineRule="auto"/>
        <w:ind w:leftChars="257" w:left="1080" w:hanging="540"/>
        <w:rPr>
          <w:rFonts w:ascii="宋体" w:hAnsi="宋体" w:cs="宋体"/>
          <w:b/>
          <w:kern w:val="0"/>
          <w:sz w:val="24"/>
          <w:szCs w:val="20"/>
        </w:rPr>
      </w:pPr>
    </w:p>
    <w:p w:rsidR="007631EE" w:rsidRDefault="0030672A">
      <w:pPr>
        <w:spacing w:line="360" w:lineRule="auto"/>
        <w:jc w:val="center"/>
        <w:rPr>
          <w:rFonts w:ascii="宋体" w:hAnsi="宋体" w:cs="宋体"/>
          <w:sz w:val="24"/>
        </w:rPr>
      </w:pPr>
      <w:r>
        <w:rPr>
          <w:rFonts w:ascii="宋体" w:hAnsi="宋体" w:cs="宋体" w:hint="eastAsia"/>
          <w:sz w:val="24"/>
        </w:rPr>
        <w:t>政府采购履约担保函（项目用）</w:t>
      </w:r>
    </w:p>
    <w:p w:rsidR="007631EE" w:rsidRDefault="0030672A">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编号：</w:t>
      </w:r>
    </w:p>
    <w:p w:rsidR="007631EE" w:rsidRDefault="007631EE">
      <w:pPr>
        <w:spacing w:line="360" w:lineRule="auto"/>
        <w:rPr>
          <w:rFonts w:ascii="宋体" w:hAnsi="宋体" w:cs="宋体"/>
          <w:sz w:val="24"/>
        </w:rPr>
      </w:pPr>
    </w:p>
    <w:p w:rsidR="007631EE" w:rsidRDefault="0030672A">
      <w:pPr>
        <w:spacing w:line="360" w:lineRule="auto"/>
        <w:rPr>
          <w:rFonts w:ascii="宋体" w:hAnsi="宋体" w:cs="宋体"/>
          <w:sz w:val="24"/>
        </w:rPr>
      </w:pPr>
      <w:r>
        <w:rPr>
          <w:rFonts w:ascii="宋体" w:hAnsi="宋体" w:cs="宋体" w:hint="eastAsia"/>
          <w:sz w:val="24"/>
          <w:u w:val="single"/>
        </w:rPr>
        <w:t xml:space="preserve">                  </w:t>
      </w:r>
      <w:r>
        <w:rPr>
          <w:rFonts w:ascii="宋体" w:hAnsi="宋体" w:cs="宋体" w:hint="eastAsia"/>
          <w:sz w:val="24"/>
        </w:rPr>
        <w:t>（采购人）：</w:t>
      </w:r>
    </w:p>
    <w:p w:rsidR="007631EE" w:rsidRDefault="007631EE">
      <w:pPr>
        <w:spacing w:line="360" w:lineRule="auto"/>
        <w:rPr>
          <w:rFonts w:ascii="宋体" w:hAnsi="宋体" w:cs="宋体"/>
          <w:sz w:val="24"/>
        </w:rPr>
      </w:pPr>
    </w:p>
    <w:p w:rsidR="007631EE" w:rsidRDefault="0030672A">
      <w:pPr>
        <w:spacing w:line="360" w:lineRule="auto"/>
        <w:ind w:firstLineChars="200" w:firstLine="480"/>
        <w:rPr>
          <w:rFonts w:ascii="宋体" w:hAnsi="宋体" w:cs="宋体"/>
          <w:sz w:val="24"/>
        </w:rPr>
      </w:pPr>
      <w:proofErr w:type="gramStart"/>
      <w:r>
        <w:rPr>
          <w:rFonts w:ascii="宋体" w:hAnsi="宋体" w:cs="宋体" w:hint="eastAsia"/>
          <w:sz w:val="24"/>
        </w:rPr>
        <w:t>鉴于你</w:t>
      </w:r>
      <w:proofErr w:type="gramEnd"/>
      <w:r>
        <w:rPr>
          <w:rFonts w:ascii="宋体" w:hAnsi="宋体" w:cs="宋体" w:hint="eastAsia"/>
          <w:sz w:val="24"/>
        </w:rPr>
        <w:t>方与</w:t>
      </w:r>
      <w:r>
        <w:rPr>
          <w:rFonts w:ascii="宋体" w:hAnsi="宋体" w:cs="宋体" w:hint="eastAsia"/>
          <w:sz w:val="24"/>
          <w:u w:val="single"/>
        </w:rPr>
        <w:t xml:space="preserve">                    </w:t>
      </w:r>
      <w:r>
        <w:rPr>
          <w:rFonts w:ascii="宋体" w:hAnsi="宋体" w:cs="宋体" w:hint="eastAsia"/>
          <w:sz w:val="24"/>
        </w:rPr>
        <w:t>（以下简称供应商）于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roofErr w:type="gramStart"/>
      <w:r>
        <w:rPr>
          <w:rFonts w:ascii="宋体" w:hAnsi="宋体" w:cs="宋体" w:hint="eastAsia"/>
          <w:sz w:val="24"/>
        </w:rPr>
        <w:t>签定</w:t>
      </w:r>
      <w:proofErr w:type="gramEnd"/>
      <w:r>
        <w:rPr>
          <w:rFonts w:ascii="宋体" w:hAnsi="宋体" w:cs="宋体" w:hint="eastAsia"/>
          <w:sz w:val="24"/>
        </w:rPr>
        <w:t>编号为</w:t>
      </w:r>
      <w:r>
        <w:rPr>
          <w:rFonts w:ascii="宋体" w:hAnsi="宋体" w:cs="宋体" w:hint="eastAsia"/>
          <w:sz w:val="24"/>
        </w:rPr>
        <w:t xml:space="preserve">   </w:t>
      </w:r>
      <w:r>
        <w:rPr>
          <w:rFonts w:ascii="宋体" w:hAnsi="宋体" w:cs="宋体" w:hint="eastAsia"/>
          <w:sz w:val="24"/>
        </w:rPr>
        <w:t>的《</w:t>
      </w:r>
      <w:r>
        <w:rPr>
          <w:rFonts w:ascii="宋体" w:hAnsi="宋体" w:cs="宋体" w:hint="eastAsia"/>
          <w:sz w:val="24"/>
          <w:u w:val="single"/>
        </w:rPr>
        <w:t xml:space="preserve">           </w:t>
      </w:r>
      <w:r>
        <w:rPr>
          <w:rFonts w:ascii="宋体" w:hAnsi="宋体" w:cs="宋体" w:hint="eastAsia"/>
          <w:sz w:val="24"/>
        </w:rPr>
        <w:t>政府采购合同》（以下简称主合同），</w:t>
      </w:r>
      <w:proofErr w:type="gramStart"/>
      <w:r>
        <w:rPr>
          <w:rFonts w:ascii="宋体" w:hAnsi="宋体" w:cs="宋体" w:hint="eastAsia"/>
          <w:sz w:val="24"/>
        </w:rPr>
        <w:t>且依据</w:t>
      </w:r>
      <w:proofErr w:type="gramEnd"/>
      <w:r>
        <w:rPr>
          <w:rFonts w:ascii="宋体" w:hAnsi="宋体" w:cs="宋体" w:hint="eastAsia"/>
          <w:sz w:val="24"/>
        </w:rPr>
        <w:t>该合同的约定，供应商应在</w:t>
      </w:r>
      <w:r>
        <w:rPr>
          <w:rFonts w:ascii="宋体" w:hAnsi="宋体" w:cs="宋体" w:hint="eastAsia"/>
          <w:sz w:val="24"/>
          <w:u w:val="single"/>
        </w:rPr>
        <w:t xml:space="preserve">    </w:t>
      </w:r>
      <w:r>
        <w:rPr>
          <w:rFonts w:ascii="宋体" w:hAnsi="宋体" w:cs="宋体" w:hint="eastAsia"/>
          <w:sz w:val="24"/>
        </w:rPr>
        <w:t>年</w:t>
      </w:r>
    </w:p>
    <w:p w:rsidR="007631EE" w:rsidRDefault="0030672A">
      <w:pPr>
        <w:spacing w:line="360" w:lineRule="auto"/>
        <w:ind w:firstLine="480"/>
        <w:rPr>
          <w:rFonts w:ascii="宋体" w:hAnsi="宋体" w:cs="宋体"/>
          <w:sz w:val="24"/>
        </w:rPr>
      </w:pP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日前向你方交纳履约保证金，且可以履约担保函的形式交纳履约保证金。应供应商的申请，我方以保证的方式向你方提供如下履约保证金担保：</w:t>
      </w:r>
    </w:p>
    <w:p w:rsidR="007631EE" w:rsidRDefault="0030672A">
      <w:pPr>
        <w:spacing w:line="360" w:lineRule="auto"/>
        <w:ind w:firstLineChars="200" w:firstLine="480"/>
        <w:rPr>
          <w:rFonts w:ascii="宋体" w:hAnsi="宋体" w:cs="宋体"/>
          <w:sz w:val="24"/>
        </w:rPr>
      </w:pPr>
      <w:r>
        <w:rPr>
          <w:rFonts w:ascii="宋体" w:hAnsi="宋体" w:cs="宋体" w:hint="eastAsia"/>
          <w:sz w:val="24"/>
        </w:rPr>
        <w:t>一、保证责任的情形及保证金额</w:t>
      </w:r>
    </w:p>
    <w:p w:rsidR="007631EE" w:rsidRDefault="0030672A">
      <w:pPr>
        <w:spacing w:line="360" w:lineRule="auto"/>
        <w:ind w:firstLineChars="200" w:firstLine="480"/>
        <w:rPr>
          <w:rFonts w:ascii="宋体" w:hAnsi="宋体" w:cs="宋体"/>
          <w:sz w:val="24"/>
        </w:rPr>
      </w:pPr>
      <w:r>
        <w:rPr>
          <w:rFonts w:ascii="宋体" w:hAnsi="宋体" w:cs="宋体" w:hint="eastAsia"/>
          <w:sz w:val="24"/>
        </w:rPr>
        <w:t>（一）在供应</w:t>
      </w:r>
      <w:proofErr w:type="gramStart"/>
      <w:r>
        <w:rPr>
          <w:rFonts w:ascii="宋体" w:hAnsi="宋体" w:cs="宋体" w:hint="eastAsia"/>
          <w:sz w:val="24"/>
        </w:rPr>
        <w:t>商出现</w:t>
      </w:r>
      <w:proofErr w:type="gramEnd"/>
      <w:r>
        <w:rPr>
          <w:rFonts w:ascii="宋体" w:hAnsi="宋体" w:cs="宋体" w:hint="eastAsia"/>
          <w:sz w:val="24"/>
        </w:rPr>
        <w:t>下列情形之一时，我方承担保证责任：</w:t>
      </w:r>
    </w:p>
    <w:p w:rsidR="007631EE" w:rsidRDefault="0030672A">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．将中标项目转让给他人，或者在投标文件中未说明，且未经采购人同意，将中标项目分包给他人的；</w:t>
      </w:r>
    </w:p>
    <w:p w:rsidR="007631EE" w:rsidRDefault="0030672A">
      <w:pPr>
        <w:spacing w:line="360" w:lineRule="auto"/>
        <w:ind w:firstLine="480"/>
        <w:rPr>
          <w:rFonts w:ascii="宋体" w:hAnsi="宋体" w:cs="宋体"/>
          <w:sz w:val="24"/>
        </w:rPr>
      </w:pPr>
      <w:r>
        <w:rPr>
          <w:rFonts w:ascii="宋体" w:hAnsi="宋体" w:cs="宋体" w:hint="eastAsia"/>
          <w:sz w:val="24"/>
        </w:rPr>
        <w:t>2</w:t>
      </w:r>
      <w:r>
        <w:rPr>
          <w:rFonts w:ascii="宋体" w:hAnsi="宋体" w:cs="宋体" w:hint="eastAsia"/>
          <w:sz w:val="24"/>
        </w:rPr>
        <w:t>．主合同约定的应当缴纳履约保证金的情形</w:t>
      </w:r>
      <w:r>
        <w:rPr>
          <w:rFonts w:ascii="宋体" w:hAnsi="宋体" w:cs="宋体" w:hint="eastAsia"/>
          <w:sz w:val="24"/>
        </w:rPr>
        <w:t xml:space="preserve">: </w:t>
      </w:r>
    </w:p>
    <w:p w:rsidR="007631EE" w:rsidRDefault="0030672A">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1</w:t>
      </w:r>
      <w:r>
        <w:rPr>
          <w:rFonts w:ascii="宋体" w:hAnsi="宋体" w:cs="宋体" w:hint="eastAsia"/>
          <w:sz w:val="24"/>
        </w:rPr>
        <w:t>）未按主合同约定的质量、数量和期限供应货物</w:t>
      </w:r>
      <w:r>
        <w:rPr>
          <w:rFonts w:ascii="宋体" w:hAnsi="宋体" w:cs="宋体" w:hint="eastAsia"/>
          <w:sz w:val="24"/>
        </w:rPr>
        <w:t>/</w:t>
      </w:r>
      <w:r>
        <w:rPr>
          <w:rFonts w:ascii="宋体" w:hAnsi="宋体" w:cs="宋体" w:hint="eastAsia"/>
          <w:sz w:val="24"/>
        </w:rPr>
        <w:t>提供服务</w:t>
      </w:r>
      <w:r>
        <w:rPr>
          <w:rFonts w:ascii="宋体" w:hAnsi="宋体" w:cs="宋体" w:hint="eastAsia"/>
          <w:sz w:val="24"/>
        </w:rPr>
        <w:t>/</w:t>
      </w:r>
      <w:r>
        <w:rPr>
          <w:rFonts w:ascii="宋体" w:hAnsi="宋体" w:cs="宋体" w:hint="eastAsia"/>
          <w:sz w:val="24"/>
        </w:rPr>
        <w:t>完成工程的；</w:t>
      </w:r>
    </w:p>
    <w:p w:rsidR="007631EE" w:rsidRDefault="0030672A">
      <w:pPr>
        <w:spacing w:line="360" w:lineRule="auto"/>
        <w:ind w:firstLineChars="200" w:firstLine="480"/>
        <w:rPr>
          <w:rFonts w:ascii="宋体" w:hAnsi="宋体" w:cs="宋体"/>
          <w:sz w:val="24"/>
        </w:rPr>
      </w:pPr>
      <w:r>
        <w:rPr>
          <w:rFonts w:ascii="宋体" w:hAnsi="宋体" w:cs="宋体" w:hint="eastAsia"/>
          <w:sz w:val="24"/>
        </w:rPr>
        <w:t>（</w:t>
      </w:r>
      <w:r>
        <w:rPr>
          <w:rFonts w:ascii="宋体" w:hAnsi="宋体" w:cs="宋体" w:hint="eastAsia"/>
          <w:sz w:val="24"/>
        </w:rPr>
        <w:t>2</w:t>
      </w:r>
      <w:r>
        <w:rPr>
          <w:rFonts w:ascii="宋体" w:hAnsi="宋体" w:cs="宋体" w:hint="eastAsia"/>
          <w:sz w:val="24"/>
        </w:rPr>
        <w:t>）</w:t>
      </w:r>
      <w:r>
        <w:rPr>
          <w:rFonts w:ascii="宋体" w:hAnsi="宋体" w:cs="宋体" w:hint="eastAsia"/>
          <w:sz w:val="24"/>
          <w:u w:val="single"/>
        </w:rPr>
        <w:t xml:space="preserve">                                                           </w:t>
      </w:r>
      <w:r>
        <w:rPr>
          <w:rFonts w:ascii="宋体" w:hAnsi="宋体" w:cs="宋体" w:hint="eastAsia"/>
          <w:sz w:val="24"/>
        </w:rPr>
        <w:t>。</w:t>
      </w:r>
    </w:p>
    <w:p w:rsidR="007631EE" w:rsidRDefault="0030672A">
      <w:pPr>
        <w:spacing w:line="360" w:lineRule="auto"/>
        <w:ind w:firstLineChars="200" w:firstLine="480"/>
        <w:rPr>
          <w:rFonts w:ascii="宋体" w:hAnsi="宋体" w:cs="宋体"/>
          <w:sz w:val="24"/>
        </w:rPr>
      </w:pPr>
      <w:r>
        <w:rPr>
          <w:rFonts w:ascii="宋体" w:hAnsi="宋体" w:cs="宋体" w:hint="eastAsia"/>
          <w:sz w:val="24"/>
        </w:rPr>
        <w:t>（二）我方的保证范围是主合同约定的合同价款总额的</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数额为</w:t>
      </w:r>
      <w:r>
        <w:rPr>
          <w:rFonts w:ascii="宋体" w:hAnsi="宋体" w:cs="宋体" w:hint="eastAsia"/>
          <w:sz w:val="24"/>
          <w:u w:val="single"/>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），币种为</w:t>
      </w:r>
      <w:r>
        <w:rPr>
          <w:rFonts w:ascii="宋体" w:hAnsi="宋体" w:cs="宋体" w:hint="eastAsia"/>
          <w:sz w:val="24"/>
          <w:u w:val="single"/>
        </w:rPr>
        <w:t xml:space="preserve">        </w:t>
      </w:r>
      <w:r>
        <w:rPr>
          <w:rFonts w:ascii="宋体" w:hAnsi="宋体" w:cs="宋体" w:hint="eastAsia"/>
          <w:sz w:val="24"/>
        </w:rPr>
        <w:t>。（即主合同履约保证金金额）</w:t>
      </w:r>
    </w:p>
    <w:p w:rsidR="007631EE" w:rsidRDefault="0030672A">
      <w:pPr>
        <w:spacing w:line="360" w:lineRule="auto"/>
        <w:ind w:firstLineChars="200" w:firstLine="480"/>
        <w:rPr>
          <w:rFonts w:ascii="宋体" w:hAnsi="宋体" w:cs="宋体"/>
          <w:sz w:val="24"/>
        </w:rPr>
      </w:pPr>
      <w:r>
        <w:rPr>
          <w:rFonts w:ascii="宋体" w:hAnsi="宋体" w:cs="宋体" w:hint="eastAsia"/>
          <w:sz w:val="24"/>
        </w:rPr>
        <w:t>二、保证的方式及保证期间</w:t>
      </w:r>
    </w:p>
    <w:p w:rsidR="007631EE" w:rsidRDefault="0030672A">
      <w:pPr>
        <w:spacing w:line="360" w:lineRule="auto"/>
        <w:ind w:firstLineChars="200" w:firstLine="480"/>
        <w:rPr>
          <w:rFonts w:ascii="宋体" w:hAnsi="宋体" w:cs="宋体"/>
          <w:sz w:val="24"/>
        </w:rPr>
      </w:pPr>
      <w:r>
        <w:rPr>
          <w:rFonts w:ascii="宋体" w:hAnsi="宋体" w:cs="宋体" w:hint="eastAsia"/>
          <w:sz w:val="24"/>
        </w:rPr>
        <w:t>我方保证的方式为：连带责任保证。</w:t>
      </w:r>
    </w:p>
    <w:p w:rsidR="007631EE" w:rsidRDefault="0030672A">
      <w:pPr>
        <w:spacing w:line="360" w:lineRule="auto"/>
        <w:ind w:firstLineChars="200" w:firstLine="480"/>
        <w:rPr>
          <w:rFonts w:ascii="宋体" w:hAnsi="宋体" w:cs="宋体"/>
          <w:sz w:val="24"/>
        </w:rPr>
      </w:pPr>
      <w:r>
        <w:rPr>
          <w:rFonts w:ascii="宋体" w:hAnsi="宋体" w:cs="宋体" w:hint="eastAsia"/>
          <w:sz w:val="24"/>
        </w:rPr>
        <w:t>我方保证的期间为：自本合同生效之日起</w:t>
      </w:r>
      <w:proofErr w:type="gramStart"/>
      <w:r>
        <w:rPr>
          <w:rFonts w:ascii="宋体" w:hAnsi="宋体" w:cs="宋体" w:hint="eastAsia"/>
          <w:sz w:val="24"/>
        </w:rPr>
        <w:t>至供应商按照主</w:t>
      </w:r>
      <w:proofErr w:type="gramEnd"/>
      <w:r>
        <w:rPr>
          <w:rFonts w:ascii="宋体" w:hAnsi="宋体" w:cs="宋体" w:hint="eastAsia"/>
          <w:sz w:val="24"/>
        </w:rPr>
        <w:t>合同约定的供货</w:t>
      </w:r>
      <w:r>
        <w:rPr>
          <w:rFonts w:ascii="宋体" w:hAnsi="宋体" w:cs="宋体" w:hint="eastAsia"/>
          <w:sz w:val="24"/>
        </w:rPr>
        <w:t>/</w:t>
      </w:r>
      <w:r>
        <w:rPr>
          <w:rFonts w:ascii="宋体" w:hAnsi="宋体" w:cs="宋体" w:hint="eastAsia"/>
          <w:sz w:val="24"/>
        </w:rPr>
        <w:t>完工期限届满后</w:t>
      </w:r>
      <w:r>
        <w:rPr>
          <w:rFonts w:ascii="宋体" w:hAnsi="宋体" w:cs="宋体" w:hint="eastAsia"/>
          <w:sz w:val="24"/>
          <w:u w:val="single"/>
        </w:rPr>
        <w:t xml:space="preserve">     </w:t>
      </w:r>
      <w:r>
        <w:rPr>
          <w:rFonts w:ascii="宋体" w:hAnsi="宋体" w:cs="宋体" w:hint="eastAsia"/>
          <w:sz w:val="24"/>
        </w:rPr>
        <w:t>日内。</w:t>
      </w:r>
    </w:p>
    <w:p w:rsidR="007631EE" w:rsidRDefault="0030672A">
      <w:pPr>
        <w:spacing w:line="360" w:lineRule="auto"/>
        <w:ind w:firstLineChars="200" w:firstLine="480"/>
        <w:rPr>
          <w:rFonts w:ascii="宋体" w:hAnsi="宋体" w:cs="宋体"/>
          <w:sz w:val="24"/>
        </w:rPr>
      </w:pPr>
      <w:r>
        <w:rPr>
          <w:rFonts w:ascii="宋体" w:hAnsi="宋体" w:cs="宋体" w:hint="eastAsia"/>
          <w:sz w:val="24"/>
        </w:rPr>
        <w:t>如果供应商未按主合同约定向贵方供应货物</w:t>
      </w:r>
      <w:r>
        <w:rPr>
          <w:rFonts w:ascii="宋体" w:hAnsi="宋体" w:cs="宋体" w:hint="eastAsia"/>
          <w:sz w:val="24"/>
        </w:rPr>
        <w:t>/</w:t>
      </w:r>
      <w:r>
        <w:rPr>
          <w:rFonts w:ascii="宋体" w:hAnsi="宋体" w:cs="宋体" w:hint="eastAsia"/>
          <w:sz w:val="24"/>
        </w:rPr>
        <w:t>提供服务</w:t>
      </w:r>
      <w:r>
        <w:rPr>
          <w:rFonts w:ascii="宋体" w:hAnsi="宋体" w:cs="宋体" w:hint="eastAsia"/>
          <w:sz w:val="24"/>
        </w:rPr>
        <w:t>/</w:t>
      </w:r>
      <w:r>
        <w:rPr>
          <w:rFonts w:ascii="宋体" w:hAnsi="宋体" w:cs="宋体" w:hint="eastAsia"/>
          <w:sz w:val="24"/>
        </w:rPr>
        <w:t>完成工程的，由我方在保证金额内向你方支付上述款项。</w:t>
      </w:r>
    </w:p>
    <w:p w:rsidR="007631EE" w:rsidRDefault="0030672A">
      <w:pPr>
        <w:spacing w:line="360" w:lineRule="auto"/>
        <w:ind w:firstLineChars="200" w:firstLine="480"/>
        <w:rPr>
          <w:rFonts w:ascii="宋体" w:hAnsi="宋体" w:cs="宋体"/>
          <w:sz w:val="24"/>
        </w:rPr>
      </w:pPr>
      <w:r>
        <w:rPr>
          <w:rFonts w:ascii="宋体" w:hAnsi="宋体" w:cs="宋体" w:hint="eastAsia"/>
          <w:sz w:val="24"/>
        </w:rPr>
        <w:t>三、承担保证责任的程序</w:t>
      </w:r>
    </w:p>
    <w:p w:rsidR="007631EE" w:rsidRDefault="0030672A">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．你方要求我方承担保证责任的，应在本保函保证期间内向我方发出书面</w:t>
      </w:r>
      <w:r>
        <w:rPr>
          <w:rFonts w:ascii="宋体" w:hAnsi="宋体" w:cs="宋体" w:hint="eastAsia"/>
          <w:sz w:val="24"/>
        </w:rPr>
        <w:lastRenderedPageBreak/>
        <w:t>索赔通知。索赔通知应写明要求索赔的金额，支付款项应到达的</w:t>
      </w:r>
      <w:proofErr w:type="gramStart"/>
      <w:r>
        <w:rPr>
          <w:rFonts w:ascii="宋体" w:hAnsi="宋体" w:cs="宋体" w:hint="eastAsia"/>
          <w:sz w:val="24"/>
        </w:rPr>
        <w:t>帐号</w:t>
      </w:r>
      <w:proofErr w:type="gramEnd"/>
      <w:r>
        <w:rPr>
          <w:rFonts w:ascii="宋体" w:hAnsi="宋体" w:cs="宋体" w:hint="eastAsia"/>
          <w:sz w:val="24"/>
        </w:rPr>
        <w:t>。并附有证明供应商违约事实的证明材料。</w:t>
      </w:r>
    </w:p>
    <w:p w:rsidR="007631EE" w:rsidRDefault="0030672A">
      <w:pPr>
        <w:spacing w:line="360" w:lineRule="auto"/>
        <w:ind w:firstLineChars="200" w:firstLine="480"/>
        <w:rPr>
          <w:rFonts w:ascii="宋体" w:hAnsi="宋体" w:cs="宋体"/>
          <w:sz w:val="24"/>
        </w:rPr>
      </w:pPr>
      <w:r>
        <w:rPr>
          <w:rFonts w:ascii="宋体" w:hAnsi="宋体" w:cs="宋体" w:hint="eastAsia"/>
          <w:sz w:val="24"/>
        </w:rPr>
        <w:t>如果你方与供应商因货物质量问题产生争议，你方还需同时提供</w:t>
      </w:r>
      <w:r>
        <w:rPr>
          <w:rFonts w:ascii="宋体" w:hAnsi="宋体" w:cs="宋体" w:hint="eastAsia"/>
          <w:sz w:val="24"/>
          <w:u w:val="single"/>
        </w:rPr>
        <w:t xml:space="preserve">        </w:t>
      </w:r>
      <w:r>
        <w:rPr>
          <w:rFonts w:ascii="宋体" w:hAnsi="宋体" w:cs="宋体" w:hint="eastAsia"/>
          <w:sz w:val="24"/>
        </w:rPr>
        <w:t>部门出具的质量检测报告，或经诉讼（仲裁）程序裁决后</w:t>
      </w:r>
      <w:r>
        <w:rPr>
          <w:rFonts w:ascii="宋体" w:hAnsi="宋体" w:cs="宋体" w:hint="eastAsia"/>
          <w:sz w:val="24"/>
        </w:rPr>
        <w:t>的裁决书、调解书，本保证人即按照检测结果或裁决书、调解书决定是否承担保证责任。</w:t>
      </w:r>
    </w:p>
    <w:p w:rsidR="007631EE" w:rsidRDefault="0030672A">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我方收到你方的书面索赔通知及相应证明材料，在</w:t>
      </w:r>
      <w:r>
        <w:rPr>
          <w:rFonts w:ascii="宋体" w:hAnsi="宋体" w:cs="宋体" w:hint="eastAsia"/>
          <w:sz w:val="24"/>
          <w:u w:val="single"/>
        </w:rPr>
        <w:t xml:space="preserve">     </w:t>
      </w:r>
      <w:r>
        <w:rPr>
          <w:rFonts w:ascii="宋体" w:hAnsi="宋体" w:cs="宋体" w:hint="eastAsia"/>
          <w:sz w:val="24"/>
        </w:rPr>
        <w:t>工作日内进行核定后按照本保函的承诺承担保证责任。</w:t>
      </w:r>
    </w:p>
    <w:p w:rsidR="007631EE" w:rsidRDefault="0030672A">
      <w:pPr>
        <w:spacing w:line="360" w:lineRule="auto"/>
        <w:ind w:firstLineChars="200" w:firstLine="480"/>
        <w:rPr>
          <w:rFonts w:ascii="宋体" w:hAnsi="宋体" w:cs="宋体"/>
          <w:sz w:val="24"/>
        </w:rPr>
      </w:pPr>
      <w:r>
        <w:rPr>
          <w:rFonts w:ascii="宋体" w:hAnsi="宋体" w:cs="宋体" w:hint="eastAsia"/>
          <w:sz w:val="24"/>
        </w:rPr>
        <w:t>四、保证责任的终止</w:t>
      </w:r>
    </w:p>
    <w:p w:rsidR="007631EE" w:rsidRDefault="0030672A">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．保证期间届满你方未向我方书面主张保证责任的，</w:t>
      </w:r>
      <w:proofErr w:type="gramStart"/>
      <w:r>
        <w:rPr>
          <w:rFonts w:ascii="宋体" w:hAnsi="宋体" w:cs="宋体" w:hint="eastAsia"/>
          <w:sz w:val="24"/>
        </w:rPr>
        <w:t>自保证</w:t>
      </w:r>
      <w:proofErr w:type="gramEnd"/>
      <w:r>
        <w:rPr>
          <w:rFonts w:ascii="宋体" w:hAnsi="宋体" w:cs="宋体" w:hint="eastAsia"/>
          <w:sz w:val="24"/>
        </w:rPr>
        <w:t>期间届满次日起，我方保证责任自动终止。保证期间届满前，主合同约定的货物</w:t>
      </w:r>
      <w:r>
        <w:rPr>
          <w:rFonts w:ascii="宋体" w:hAnsi="宋体" w:cs="宋体" w:hint="eastAsia"/>
          <w:sz w:val="24"/>
        </w:rPr>
        <w:t>\</w:t>
      </w:r>
      <w:r>
        <w:rPr>
          <w:rFonts w:ascii="宋体" w:hAnsi="宋体" w:cs="宋体" w:hint="eastAsia"/>
          <w:sz w:val="24"/>
        </w:rPr>
        <w:t>工程</w:t>
      </w:r>
      <w:r>
        <w:rPr>
          <w:rFonts w:ascii="宋体" w:hAnsi="宋体" w:cs="宋体" w:hint="eastAsia"/>
          <w:sz w:val="24"/>
        </w:rPr>
        <w:t>\</w:t>
      </w:r>
      <w:r>
        <w:rPr>
          <w:rFonts w:ascii="宋体" w:hAnsi="宋体" w:cs="宋体" w:hint="eastAsia"/>
          <w:sz w:val="24"/>
        </w:rPr>
        <w:t>服务全部验收合格的，自验收合格日起，我方保证责任自动终止。</w:t>
      </w:r>
    </w:p>
    <w:p w:rsidR="007631EE" w:rsidRDefault="0030672A">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．我方按照本保函向你方履行了保证责任后，自我方向你方支付款项（支付款项从我方账户划出）之日起，保证责任即终止</w:t>
      </w:r>
      <w:r>
        <w:rPr>
          <w:rFonts w:ascii="宋体" w:hAnsi="宋体" w:cs="宋体" w:hint="eastAsia"/>
          <w:sz w:val="24"/>
        </w:rPr>
        <w:t>。</w:t>
      </w:r>
    </w:p>
    <w:p w:rsidR="007631EE" w:rsidRDefault="0030672A">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．按照法律法规的规定或出现应终止我方保证责任的其它情形的，我方在本保函项下的保证责任亦终止。</w:t>
      </w:r>
    </w:p>
    <w:p w:rsidR="007631EE" w:rsidRDefault="0030672A">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．你方与供应</w:t>
      </w:r>
      <w:proofErr w:type="gramStart"/>
      <w:r>
        <w:rPr>
          <w:rFonts w:ascii="宋体" w:hAnsi="宋体" w:cs="宋体" w:hint="eastAsia"/>
          <w:sz w:val="24"/>
        </w:rPr>
        <w:t>商修改主</w:t>
      </w:r>
      <w:proofErr w:type="gramEnd"/>
      <w:r>
        <w:rPr>
          <w:rFonts w:ascii="宋体" w:hAnsi="宋体" w:cs="宋体" w:hint="eastAsia"/>
          <w:sz w:val="24"/>
        </w:rPr>
        <w:t>合同，加重我方保证责任的，我方对加重部分不承担保证责任，但该等修改事先经我方书面同意的除外；你方与供应</w:t>
      </w:r>
      <w:proofErr w:type="gramStart"/>
      <w:r>
        <w:rPr>
          <w:rFonts w:ascii="宋体" w:hAnsi="宋体" w:cs="宋体" w:hint="eastAsia"/>
          <w:sz w:val="24"/>
        </w:rPr>
        <w:t>商修改主</w:t>
      </w:r>
      <w:proofErr w:type="gramEnd"/>
      <w:r>
        <w:rPr>
          <w:rFonts w:ascii="宋体" w:hAnsi="宋体" w:cs="宋体" w:hint="eastAsia"/>
          <w:sz w:val="24"/>
        </w:rPr>
        <w:t>合同履行期限，我方保证期间仍</w:t>
      </w:r>
      <w:proofErr w:type="gramStart"/>
      <w:r>
        <w:rPr>
          <w:rFonts w:ascii="宋体" w:hAnsi="宋体" w:cs="宋体" w:hint="eastAsia"/>
          <w:sz w:val="24"/>
        </w:rPr>
        <w:t>依修改</w:t>
      </w:r>
      <w:proofErr w:type="gramEnd"/>
      <w:r>
        <w:rPr>
          <w:rFonts w:ascii="宋体" w:hAnsi="宋体" w:cs="宋体" w:hint="eastAsia"/>
          <w:sz w:val="24"/>
        </w:rPr>
        <w:t>前的履行期限计算，但该等修改事先经我方书面同意的除外。</w:t>
      </w:r>
    </w:p>
    <w:p w:rsidR="007631EE" w:rsidRDefault="0030672A">
      <w:pPr>
        <w:spacing w:line="360" w:lineRule="auto"/>
        <w:ind w:firstLineChars="200" w:firstLine="480"/>
        <w:rPr>
          <w:rFonts w:ascii="宋体" w:hAnsi="宋体" w:cs="宋体"/>
          <w:sz w:val="24"/>
        </w:rPr>
      </w:pPr>
      <w:r>
        <w:rPr>
          <w:rFonts w:ascii="宋体" w:hAnsi="宋体" w:cs="宋体" w:hint="eastAsia"/>
          <w:sz w:val="24"/>
        </w:rPr>
        <w:t>五、免责条款</w:t>
      </w:r>
    </w:p>
    <w:p w:rsidR="007631EE" w:rsidRDefault="0030672A">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．因你方违反主合同约定致使供应商不能履行义务的，我方不承担保证责任。</w:t>
      </w:r>
    </w:p>
    <w:p w:rsidR="007631EE" w:rsidRDefault="0030672A">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．依照法律法规的规定或你方与供应商的另行约定，全部或者部分免除供应商应缴纳的保证金义务的，我方亦免除相应的保证责任。</w:t>
      </w:r>
    </w:p>
    <w:p w:rsidR="007631EE" w:rsidRDefault="0030672A">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．因不可抗力造成供应商不能履行供货义务的，我方不承担保证责任。</w:t>
      </w:r>
    </w:p>
    <w:p w:rsidR="007631EE" w:rsidRDefault="0030672A">
      <w:pPr>
        <w:spacing w:line="360" w:lineRule="auto"/>
        <w:ind w:firstLineChars="200" w:firstLine="480"/>
        <w:rPr>
          <w:rFonts w:ascii="宋体" w:hAnsi="宋体" w:cs="宋体"/>
          <w:sz w:val="24"/>
        </w:rPr>
      </w:pPr>
      <w:r>
        <w:rPr>
          <w:rFonts w:ascii="宋体" w:hAnsi="宋体" w:cs="宋体" w:hint="eastAsia"/>
          <w:sz w:val="24"/>
        </w:rPr>
        <w:t>六、争议的解决</w:t>
      </w:r>
    </w:p>
    <w:p w:rsidR="007631EE" w:rsidRDefault="0030672A">
      <w:pPr>
        <w:spacing w:line="360" w:lineRule="auto"/>
        <w:ind w:firstLineChars="200" w:firstLine="480"/>
        <w:rPr>
          <w:rFonts w:ascii="宋体" w:hAnsi="宋体" w:cs="宋体"/>
          <w:sz w:val="24"/>
        </w:rPr>
      </w:pPr>
      <w:r>
        <w:rPr>
          <w:rFonts w:ascii="宋体" w:hAnsi="宋体" w:cs="宋体" w:hint="eastAsia"/>
          <w:sz w:val="24"/>
        </w:rPr>
        <w:t>因本保函发生的纠纷，由你我双方协商解决，协商不成的，通过诉讼程序解决，诉讼管辖地法院为</w:t>
      </w:r>
      <w:r>
        <w:rPr>
          <w:rFonts w:ascii="宋体" w:hAnsi="宋体" w:cs="宋体" w:hint="eastAsia"/>
          <w:sz w:val="24"/>
          <w:u w:val="single"/>
        </w:rPr>
        <w:t xml:space="preserve">        </w:t>
      </w:r>
      <w:r>
        <w:rPr>
          <w:rFonts w:ascii="宋体" w:hAnsi="宋体" w:cs="宋体" w:hint="eastAsia"/>
          <w:sz w:val="24"/>
        </w:rPr>
        <w:t>法院。</w:t>
      </w:r>
    </w:p>
    <w:p w:rsidR="007631EE" w:rsidRDefault="0030672A">
      <w:pPr>
        <w:spacing w:line="360" w:lineRule="auto"/>
        <w:ind w:firstLineChars="200" w:firstLine="480"/>
        <w:rPr>
          <w:rFonts w:ascii="宋体" w:hAnsi="宋体" w:cs="宋体"/>
          <w:sz w:val="24"/>
        </w:rPr>
      </w:pPr>
      <w:r>
        <w:rPr>
          <w:rFonts w:ascii="宋体" w:hAnsi="宋体" w:cs="宋体" w:hint="eastAsia"/>
          <w:sz w:val="24"/>
        </w:rPr>
        <w:t>七、保函的生效</w:t>
      </w:r>
    </w:p>
    <w:p w:rsidR="007631EE" w:rsidRDefault="0030672A">
      <w:pPr>
        <w:spacing w:line="360" w:lineRule="auto"/>
        <w:ind w:firstLineChars="200" w:firstLine="480"/>
        <w:rPr>
          <w:rFonts w:ascii="宋体" w:hAnsi="宋体" w:cs="宋体"/>
          <w:sz w:val="24"/>
        </w:rPr>
      </w:pPr>
      <w:r>
        <w:rPr>
          <w:rFonts w:ascii="宋体" w:hAnsi="宋体" w:cs="宋体" w:hint="eastAsia"/>
          <w:sz w:val="24"/>
        </w:rPr>
        <w:t>本保函自我方加盖公章之日起生效。</w:t>
      </w:r>
    </w:p>
    <w:p w:rsidR="007631EE" w:rsidRDefault="007631EE">
      <w:pPr>
        <w:spacing w:line="360" w:lineRule="auto"/>
        <w:rPr>
          <w:rFonts w:ascii="宋体" w:hAnsi="宋体" w:cs="宋体"/>
          <w:sz w:val="24"/>
        </w:rPr>
      </w:pPr>
    </w:p>
    <w:p w:rsidR="007631EE" w:rsidRDefault="0030672A">
      <w:pPr>
        <w:spacing w:line="360" w:lineRule="auto"/>
        <w:rPr>
          <w:rFonts w:ascii="宋体" w:hAnsi="宋体" w:cs="宋体"/>
          <w:sz w:val="24"/>
        </w:rPr>
      </w:pPr>
      <w:r>
        <w:rPr>
          <w:rFonts w:ascii="宋体" w:hAnsi="宋体" w:cs="宋体" w:hint="eastAsia"/>
          <w:sz w:val="24"/>
        </w:rPr>
        <w:t xml:space="preserve">                                      </w:t>
      </w:r>
    </w:p>
    <w:p w:rsidR="007631EE" w:rsidRDefault="0030672A">
      <w:pPr>
        <w:spacing w:line="360" w:lineRule="auto"/>
        <w:ind w:firstLineChars="2250" w:firstLine="5400"/>
        <w:rPr>
          <w:rFonts w:ascii="宋体" w:hAnsi="宋体" w:cs="宋体"/>
          <w:sz w:val="24"/>
        </w:rPr>
      </w:pPr>
      <w:r>
        <w:rPr>
          <w:rFonts w:ascii="宋体" w:hAnsi="宋体" w:cs="宋体" w:hint="eastAsia"/>
          <w:sz w:val="24"/>
        </w:rPr>
        <w:t>保证人：（公章）</w:t>
      </w:r>
    </w:p>
    <w:p w:rsidR="007631EE" w:rsidRDefault="0030672A">
      <w:pPr>
        <w:spacing w:line="360" w:lineRule="auto"/>
        <w:rPr>
          <w:rFonts w:ascii="宋体" w:hAnsi="宋体" w:cs="宋体"/>
          <w:sz w:val="24"/>
        </w:rPr>
      </w:pPr>
      <w:r>
        <w:rPr>
          <w:rFonts w:ascii="宋体" w:hAnsi="宋体" w:cs="宋体" w:hint="eastAsia"/>
          <w:sz w:val="24"/>
        </w:rPr>
        <w:t xml:space="preserve">                   </w:t>
      </w:r>
    </w:p>
    <w:p w:rsidR="007631EE" w:rsidRDefault="0030672A">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631EE" w:rsidRDefault="0030672A">
      <w:pPr>
        <w:spacing w:line="240" w:lineRule="atLeast"/>
        <w:rPr>
          <w:rFonts w:ascii="宋体" w:hAnsi="宋体" w:cs="宋体"/>
          <w:sz w:val="24"/>
          <w:lang w:val="en-GB"/>
        </w:rPr>
      </w:pPr>
      <w:r>
        <w:rPr>
          <w:rFonts w:ascii="宋体" w:hAnsi="宋体" w:cs="宋体" w:hint="eastAsia"/>
          <w:sz w:val="24"/>
        </w:rPr>
        <w:br w:type="page"/>
      </w:r>
    </w:p>
    <w:p w:rsidR="007631EE" w:rsidRDefault="0030672A">
      <w:pPr>
        <w:widowControl/>
        <w:jc w:val="left"/>
        <w:rPr>
          <w:rFonts w:ascii="宋体" w:hAnsi="宋体" w:cs="宋体"/>
          <w:b/>
          <w:sz w:val="52"/>
          <w:szCs w:val="52"/>
        </w:rPr>
      </w:pPr>
      <w:r>
        <w:rPr>
          <w:rFonts w:ascii="宋体" w:hAnsi="宋体" w:hint="eastAsia"/>
          <w:b/>
          <w:sz w:val="52"/>
          <w:szCs w:val="52"/>
        </w:rPr>
        <w:lastRenderedPageBreak/>
        <w:t xml:space="preserve"> </w:t>
      </w:r>
      <w:r>
        <w:rPr>
          <w:rFonts w:ascii="宋体" w:hAnsi="宋体" w:cs="宋体" w:hint="eastAsia"/>
          <w:b/>
          <w:sz w:val="52"/>
          <w:szCs w:val="52"/>
        </w:rPr>
        <w:t xml:space="preserve"> </w:t>
      </w:r>
      <w:r>
        <w:rPr>
          <w:rFonts w:ascii="宋体" w:hAnsi="宋体" w:cs="宋体" w:hint="eastAsia"/>
          <w:b/>
          <w:sz w:val="52"/>
          <w:szCs w:val="52"/>
        </w:rPr>
        <w:t>政府采购竞争性磋商（谈判）文件</w:t>
      </w:r>
    </w:p>
    <w:p w:rsidR="007631EE" w:rsidRDefault="007631EE">
      <w:pPr>
        <w:spacing w:line="240" w:lineRule="atLeast"/>
        <w:ind w:leftChars="257" w:left="1080" w:hanging="540"/>
        <w:jc w:val="center"/>
        <w:rPr>
          <w:rFonts w:ascii="宋体" w:hAnsi="宋体" w:cs="宋体"/>
          <w:b/>
          <w:sz w:val="36"/>
          <w:szCs w:val="36"/>
        </w:rPr>
      </w:pPr>
    </w:p>
    <w:p w:rsidR="007631EE" w:rsidRDefault="0030672A">
      <w:pPr>
        <w:spacing w:line="240" w:lineRule="atLeast"/>
        <w:ind w:leftChars="257" w:left="1080" w:hanging="540"/>
        <w:jc w:val="center"/>
        <w:rPr>
          <w:rFonts w:ascii="宋体" w:hAnsi="宋体" w:cs="宋体"/>
          <w:b/>
          <w:sz w:val="36"/>
          <w:szCs w:val="36"/>
        </w:rPr>
      </w:pPr>
      <w:r>
        <w:rPr>
          <w:rFonts w:ascii="宋体" w:hAnsi="宋体" w:cs="宋体" w:hint="eastAsia"/>
          <w:b/>
          <w:sz w:val="36"/>
          <w:szCs w:val="36"/>
        </w:rPr>
        <w:t>服务类</w:t>
      </w: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rPr>
          <w:rFonts w:ascii="宋体" w:hAnsi="宋体" w:cs="宋体"/>
          <w:b/>
          <w:sz w:val="28"/>
        </w:rPr>
      </w:pPr>
    </w:p>
    <w:p w:rsidR="007631EE" w:rsidRDefault="0030672A">
      <w:pPr>
        <w:spacing w:line="240" w:lineRule="atLeast"/>
        <w:ind w:leftChars="257" w:left="1080" w:hanging="540"/>
        <w:jc w:val="center"/>
        <w:rPr>
          <w:rFonts w:ascii="宋体" w:hAnsi="宋体" w:cs="宋体"/>
          <w:b/>
          <w:sz w:val="32"/>
          <w:szCs w:val="32"/>
        </w:rPr>
      </w:pPr>
      <w:r>
        <w:rPr>
          <w:rFonts w:ascii="宋体" w:hAnsi="宋体" w:cs="宋体" w:hint="eastAsia"/>
          <w:b/>
          <w:sz w:val="32"/>
          <w:szCs w:val="32"/>
        </w:rPr>
        <w:t>第二册</w:t>
      </w:r>
    </w:p>
    <w:p w:rsidR="007631EE" w:rsidRDefault="007631EE">
      <w:pPr>
        <w:spacing w:line="240" w:lineRule="atLeast"/>
        <w:ind w:leftChars="257" w:left="1080" w:hanging="540"/>
        <w:rPr>
          <w:rFonts w:ascii="宋体" w:hAnsi="宋体" w:cs="宋体"/>
          <w:b/>
          <w:sz w:val="28"/>
        </w:rPr>
      </w:pPr>
    </w:p>
    <w:p w:rsidR="007631EE" w:rsidRDefault="007631EE">
      <w:pPr>
        <w:spacing w:line="240" w:lineRule="atLeast"/>
        <w:ind w:leftChars="257" w:left="1080" w:hanging="540"/>
        <w:rPr>
          <w:rFonts w:ascii="宋体" w:hAnsi="宋体" w:cs="宋体"/>
          <w:b/>
          <w:sz w:val="28"/>
        </w:rPr>
      </w:pPr>
    </w:p>
    <w:p w:rsidR="007631EE" w:rsidRDefault="007631EE">
      <w:pPr>
        <w:spacing w:line="240" w:lineRule="atLeast"/>
        <w:ind w:leftChars="257" w:left="1080" w:hanging="540"/>
        <w:rPr>
          <w:rFonts w:ascii="宋体" w:hAnsi="宋体" w:cs="宋体"/>
          <w:b/>
          <w:sz w:val="28"/>
        </w:rPr>
      </w:pPr>
    </w:p>
    <w:p w:rsidR="007631EE" w:rsidRDefault="007631EE">
      <w:pPr>
        <w:spacing w:line="240" w:lineRule="atLeast"/>
        <w:ind w:leftChars="257" w:left="1080" w:hanging="540"/>
        <w:rPr>
          <w:rFonts w:ascii="宋体" w:hAnsi="宋体" w:cs="宋体"/>
          <w:b/>
          <w:sz w:val="28"/>
        </w:rPr>
      </w:pPr>
    </w:p>
    <w:p w:rsidR="007631EE" w:rsidRDefault="007631EE">
      <w:pPr>
        <w:spacing w:line="240" w:lineRule="atLeast"/>
        <w:rPr>
          <w:rFonts w:ascii="宋体" w:hAnsi="宋体" w:cs="宋体"/>
          <w:b/>
          <w:sz w:val="52"/>
        </w:rPr>
      </w:pPr>
    </w:p>
    <w:p w:rsidR="007631EE" w:rsidRDefault="0030672A">
      <w:pPr>
        <w:spacing w:line="240" w:lineRule="atLeast"/>
        <w:ind w:leftChars="1147" w:left="2409" w:firstLine="2"/>
        <w:rPr>
          <w:rFonts w:ascii="宋体" w:hAnsi="宋体" w:cs="宋体"/>
          <w:b/>
          <w:sz w:val="30"/>
          <w:szCs w:val="30"/>
        </w:rPr>
      </w:pPr>
      <w:r>
        <w:rPr>
          <w:rFonts w:ascii="宋体" w:hAnsi="宋体" w:cs="宋体" w:hint="eastAsia"/>
          <w:b/>
          <w:sz w:val="30"/>
          <w:szCs w:val="30"/>
        </w:rPr>
        <w:t>项目编号：</w:t>
      </w:r>
    </w:p>
    <w:p w:rsidR="007631EE" w:rsidRDefault="0030672A">
      <w:pPr>
        <w:spacing w:line="240" w:lineRule="atLeast"/>
        <w:ind w:leftChars="1147" w:left="2409" w:firstLine="2"/>
        <w:rPr>
          <w:rFonts w:ascii="宋体" w:hAnsi="宋体" w:cs="宋体"/>
          <w:b/>
          <w:sz w:val="30"/>
          <w:szCs w:val="30"/>
        </w:rPr>
      </w:pPr>
      <w:r>
        <w:rPr>
          <w:rFonts w:ascii="宋体" w:hAnsi="宋体" w:cs="宋体" w:hint="eastAsia"/>
          <w:b/>
          <w:sz w:val="30"/>
          <w:szCs w:val="30"/>
        </w:rPr>
        <w:t>项目名称：</w:t>
      </w:r>
    </w:p>
    <w:p w:rsidR="007631EE" w:rsidRDefault="0030672A">
      <w:pPr>
        <w:spacing w:line="240" w:lineRule="atLeast"/>
        <w:ind w:leftChars="1147" w:left="2409" w:firstLine="2"/>
        <w:rPr>
          <w:rFonts w:ascii="宋体" w:hAnsi="宋体" w:cs="宋体"/>
          <w:b/>
          <w:sz w:val="30"/>
          <w:szCs w:val="30"/>
        </w:rPr>
      </w:pPr>
      <w:r>
        <w:rPr>
          <w:rFonts w:ascii="宋体" w:hAnsi="宋体" w:cs="宋体" w:hint="eastAsia"/>
          <w:b/>
          <w:sz w:val="30"/>
          <w:szCs w:val="30"/>
        </w:rPr>
        <w:t>项目包号：</w:t>
      </w: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7631EE">
      <w:pPr>
        <w:spacing w:line="240" w:lineRule="atLeast"/>
        <w:ind w:leftChars="257" w:left="1080" w:hanging="540"/>
        <w:jc w:val="center"/>
        <w:rPr>
          <w:rFonts w:ascii="宋体" w:hAnsi="宋体" w:cs="宋体"/>
          <w:b/>
          <w:sz w:val="52"/>
        </w:rPr>
      </w:pPr>
    </w:p>
    <w:p w:rsidR="007631EE" w:rsidRDefault="0030672A">
      <w:pPr>
        <w:spacing w:line="240" w:lineRule="atLeast"/>
        <w:ind w:firstLineChars="400" w:firstLine="1285"/>
        <w:rPr>
          <w:rFonts w:ascii="宋体" w:hAnsi="宋体" w:cs="宋体"/>
          <w:b/>
          <w:bCs/>
          <w:sz w:val="32"/>
          <w:szCs w:val="32"/>
        </w:rPr>
      </w:pPr>
      <w:r>
        <w:rPr>
          <w:rFonts w:ascii="宋体" w:hAnsi="宋体" w:cs="宋体" w:hint="eastAsia"/>
          <w:b/>
          <w:bCs/>
          <w:sz w:val="32"/>
          <w:szCs w:val="32"/>
        </w:rPr>
        <w:t>采购人</w:t>
      </w:r>
      <w:r>
        <w:rPr>
          <w:rFonts w:ascii="宋体" w:hAnsi="宋体" w:cs="宋体" w:hint="eastAsia"/>
          <w:b/>
          <w:bCs/>
          <w:sz w:val="32"/>
          <w:szCs w:val="32"/>
        </w:rPr>
        <w:t>:</w:t>
      </w:r>
    </w:p>
    <w:p w:rsidR="007631EE" w:rsidRDefault="0030672A">
      <w:pPr>
        <w:spacing w:line="360" w:lineRule="auto"/>
        <w:ind w:firstLineChars="399" w:firstLine="1282"/>
        <w:rPr>
          <w:rFonts w:ascii="宋体" w:hAnsi="宋体" w:cs="宋体"/>
          <w:b/>
          <w:bCs/>
          <w:sz w:val="32"/>
          <w:szCs w:val="32"/>
        </w:rPr>
      </w:pPr>
      <w:r>
        <w:rPr>
          <w:rFonts w:ascii="宋体" w:hAnsi="宋体" w:cs="宋体" w:hint="eastAsia"/>
          <w:b/>
          <w:bCs/>
          <w:sz w:val="32"/>
          <w:szCs w:val="32"/>
        </w:rPr>
        <w:t>采购代理机构：</w:t>
      </w:r>
    </w:p>
    <w:p w:rsidR="007631EE" w:rsidRDefault="0030672A">
      <w:pPr>
        <w:spacing w:line="240" w:lineRule="atLeast"/>
        <w:ind w:leftChars="257" w:left="1080" w:hanging="540"/>
        <w:rPr>
          <w:rFonts w:ascii="宋体" w:hAnsi="宋体" w:cs="宋体"/>
          <w:b/>
          <w:szCs w:val="21"/>
        </w:rPr>
      </w:pPr>
      <w:r>
        <w:rPr>
          <w:rFonts w:ascii="宋体" w:hAnsi="宋体" w:cs="宋体" w:hint="eastAsia"/>
          <w:b/>
          <w:bCs/>
          <w:sz w:val="30"/>
          <w:szCs w:val="30"/>
        </w:rPr>
        <w:t xml:space="preserve">    </w:t>
      </w:r>
      <w:r>
        <w:rPr>
          <w:rFonts w:ascii="宋体" w:hAnsi="宋体" w:cs="宋体" w:hint="eastAsia"/>
          <w:b/>
          <w:bCs/>
          <w:sz w:val="30"/>
          <w:szCs w:val="30"/>
        </w:rPr>
        <w:t>发</w:t>
      </w:r>
      <w:r>
        <w:rPr>
          <w:rFonts w:ascii="宋体" w:hAnsi="宋体" w:cs="宋体" w:hint="eastAsia"/>
          <w:b/>
          <w:bCs/>
          <w:sz w:val="30"/>
          <w:szCs w:val="30"/>
        </w:rPr>
        <w:t xml:space="preserve"> </w:t>
      </w:r>
      <w:r>
        <w:rPr>
          <w:rFonts w:ascii="宋体" w:hAnsi="宋体" w:cs="宋体" w:hint="eastAsia"/>
          <w:b/>
          <w:bCs/>
          <w:sz w:val="30"/>
          <w:szCs w:val="30"/>
        </w:rPr>
        <w:t>出</w:t>
      </w:r>
      <w:r>
        <w:rPr>
          <w:rFonts w:ascii="宋体" w:hAnsi="宋体" w:cs="宋体" w:hint="eastAsia"/>
          <w:b/>
          <w:bCs/>
          <w:sz w:val="30"/>
          <w:szCs w:val="30"/>
        </w:rPr>
        <w:t xml:space="preserve"> </w:t>
      </w:r>
      <w:r>
        <w:rPr>
          <w:rFonts w:ascii="宋体" w:hAnsi="宋体" w:cs="宋体" w:hint="eastAsia"/>
          <w:b/>
          <w:bCs/>
          <w:sz w:val="30"/>
          <w:szCs w:val="30"/>
        </w:rPr>
        <w:t>日</w:t>
      </w:r>
      <w:r>
        <w:rPr>
          <w:rFonts w:ascii="宋体" w:hAnsi="宋体" w:cs="宋体" w:hint="eastAsia"/>
          <w:b/>
          <w:bCs/>
          <w:sz w:val="30"/>
          <w:szCs w:val="30"/>
        </w:rPr>
        <w:t xml:space="preserve"> </w:t>
      </w:r>
      <w:r>
        <w:rPr>
          <w:rFonts w:ascii="宋体" w:hAnsi="宋体" w:cs="宋体" w:hint="eastAsia"/>
          <w:b/>
          <w:bCs/>
          <w:sz w:val="30"/>
          <w:szCs w:val="30"/>
        </w:rPr>
        <w:t>期：</w:t>
      </w:r>
      <w:r>
        <w:rPr>
          <w:rFonts w:ascii="宋体" w:hAnsi="宋体" w:cs="宋体" w:hint="eastAsia"/>
          <w:b/>
          <w:bCs/>
          <w:sz w:val="30"/>
          <w:szCs w:val="30"/>
          <w:u w:val="single"/>
        </w:rPr>
        <w:t>****</w:t>
      </w:r>
      <w:r>
        <w:rPr>
          <w:rFonts w:ascii="宋体" w:hAnsi="宋体" w:cs="宋体" w:hint="eastAsia"/>
          <w:b/>
          <w:bCs/>
          <w:sz w:val="30"/>
          <w:szCs w:val="30"/>
          <w:u w:val="single"/>
        </w:rPr>
        <w:t>年</w:t>
      </w:r>
      <w:r>
        <w:rPr>
          <w:rFonts w:ascii="宋体" w:hAnsi="宋体" w:cs="宋体" w:hint="eastAsia"/>
          <w:b/>
          <w:bCs/>
          <w:sz w:val="30"/>
          <w:szCs w:val="30"/>
          <w:u w:val="single"/>
        </w:rPr>
        <w:t>**</w:t>
      </w:r>
      <w:r>
        <w:rPr>
          <w:rFonts w:ascii="宋体" w:hAnsi="宋体" w:cs="宋体" w:hint="eastAsia"/>
          <w:b/>
          <w:bCs/>
          <w:sz w:val="30"/>
          <w:szCs w:val="30"/>
          <w:u w:val="single"/>
        </w:rPr>
        <w:t>月</w:t>
      </w:r>
      <w:r>
        <w:rPr>
          <w:rFonts w:ascii="宋体" w:hAnsi="宋体" w:cs="宋体" w:hint="eastAsia"/>
          <w:b/>
          <w:bCs/>
          <w:sz w:val="30"/>
          <w:szCs w:val="30"/>
          <w:u w:val="single"/>
        </w:rPr>
        <w:t>**</w:t>
      </w:r>
      <w:r>
        <w:rPr>
          <w:rFonts w:ascii="宋体" w:hAnsi="宋体" w:cs="宋体" w:hint="eastAsia"/>
          <w:b/>
          <w:bCs/>
          <w:sz w:val="30"/>
          <w:szCs w:val="30"/>
          <w:u w:val="single"/>
        </w:rPr>
        <w:t>日</w:t>
      </w:r>
    </w:p>
    <w:p w:rsidR="007631EE" w:rsidRDefault="0030672A">
      <w:pPr>
        <w:spacing w:line="360" w:lineRule="exact"/>
        <w:ind w:leftChars="257" w:left="1079" w:hanging="539"/>
        <w:jc w:val="center"/>
        <w:rPr>
          <w:rFonts w:ascii="宋体" w:hAnsi="宋体" w:cs="宋体"/>
          <w:b/>
          <w:sz w:val="32"/>
        </w:rPr>
      </w:pPr>
      <w:r>
        <w:rPr>
          <w:rFonts w:ascii="宋体" w:hAnsi="宋体" w:cs="宋体" w:hint="eastAsia"/>
          <w:b/>
          <w:sz w:val="52"/>
        </w:rPr>
        <w:br w:type="page"/>
      </w:r>
      <w:r>
        <w:rPr>
          <w:rFonts w:ascii="宋体" w:hAnsi="宋体" w:cs="宋体" w:hint="eastAsia"/>
          <w:b/>
          <w:sz w:val="32"/>
        </w:rPr>
        <w:lastRenderedPageBreak/>
        <w:t>目</w:t>
      </w:r>
      <w:r>
        <w:rPr>
          <w:rFonts w:ascii="宋体" w:hAnsi="宋体" w:cs="宋体" w:hint="eastAsia"/>
          <w:b/>
          <w:sz w:val="32"/>
        </w:rPr>
        <w:t xml:space="preserve">  </w:t>
      </w:r>
      <w:r>
        <w:rPr>
          <w:rFonts w:ascii="宋体" w:hAnsi="宋体" w:cs="宋体" w:hint="eastAsia"/>
          <w:b/>
          <w:sz w:val="32"/>
        </w:rPr>
        <w:t>录</w:t>
      </w:r>
    </w:p>
    <w:p w:rsidR="007631EE" w:rsidRDefault="007631EE">
      <w:pPr>
        <w:spacing w:line="360" w:lineRule="exact"/>
        <w:ind w:leftChars="257" w:left="1079" w:hanging="539"/>
        <w:jc w:val="center"/>
        <w:rPr>
          <w:rFonts w:ascii="宋体" w:hAnsi="宋体" w:cs="宋体"/>
          <w:b/>
          <w:sz w:val="32"/>
          <w:szCs w:val="32"/>
        </w:rPr>
      </w:pPr>
    </w:p>
    <w:p w:rsidR="007631EE" w:rsidRDefault="007631EE">
      <w:pPr>
        <w:spacing w:line="360" w:lineRule="exact"/>
        <w:ind w:leftChars="257" w:left="1079" w:hanging="539"/>
        <w:jc w:val="center"/>
        <w:rPr>
          <w:rFonts w:ascii="宋体" w:hAnsi="宋体" w:cs="宋体"/>
          <w:b/>
          <w:sz w:val="32"/>
          <w:szCs w:val="32"/>
        </w:rPr>
      </w:pPr>
    </w:p>
    <w:p w:rsidR="007631EE" w:rsidRDefault="0030672A">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2</w:t>
      </w:r>
      <w:r>
        <w:rPr>
          <w:rFonts w:ascii="宋体" w:hAnsi="宋体" w:cs="宋体" w:hint="eastAsia"/>
          <w:szCs w:val="21"/>
        </w:rPr>
        <w:t>章</w:t>
      </w:r>
      <w:r>
        <w:rPr>
          <w:rFonts w:ascii="宋体" w:hAnsi="宋体" w:cs="宋体" w:hint="eastAsia"/>
          <w:szCs w:val="21"/>
        </w:rPr>
        <w:tab/>
      </w:r>
      <w:r>
        <w:rPr>
          <w:rFonts w:ascii="宋体" w:hAnsi="宋体" w:cs="宋体" w:hint="eastAsia"/>
          <w:szCs w:val="21"/>
        </w:rPr>
        <w:t>采购邀请</w:t>
      </w:r>
      <w:r>
        <w:rPr>
          <w:rFonts w:ascii="宋体" w:hAnsi="宋体" w:cs="宋体" w:hint="eastAsia"/>
          <w:szCs w:val="21"/>
        </w:rPr>
        <w:tab/>
      </w:r>
    </w:p>
    <w:p w:rsidR="007631EE" w:rsidRDefault="0030672A">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3</w:t>
      </w:r>
      <w:r>
        <w:rPr>
          <w:rFonts w:ascii="宋体" w:hAnsi="宋体" w:cs="宋体" w:hint="eastAsia"/>
          <w:szCs w:val="21"/>
        </w:rPr>
        <w:t>章</w:t>
      </w:r>
      <w:r>
        <w:rPr>
          <w:rFonts w:ascii="宋体" w:hAnsi="宋体" w:cs="宋体" w:hint="eastAsia"/>
          <w:szCs w:val="21"/>
        </w:rPr>
        <w:tab/>
      </w:r>
      <w:r>
        <w:rPr>
          <w:rFonts w:ascii="宋体" w:hAnsi="宋体" w:cs="宋体" w:hint="eastAsia"/>
          <w:szCs w:val="21"/>
        </w:rPr>
        <w:t>供应商须知资料表</w:t>
      </w:r>
      <w:r>
        <w:rPr>
          <w:rFonts w:ascii="宋体" w:hAnsi="宋体" w:cs="宋体" w:hint="eastAsia"/>
          <w:szCs w:val="21"/>
        </w:rPr>
        <w:tab/>
      </w:r>
    </w:p>
    <w:p w:rsidR="007631EE" w:rsidRDefault="0030672A">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4</w:t>
      </w:r>
      <w:r>
        <w:rPr>
          <w:rFonts w:ascii="宋体" w:hAnsi="宋体" w:cs="宋体" w:hint="eastAsia"/>
          <w:szCs w:val="21"/>
        </w:rPr>
        <w:t>章</w:t>
      </w:r>
      <w:r>
        <w:rPr>
          <w:rFonts w:ascii="宋体" w:hAnsi="宋体" w:cs="宋体" w:hint="eastAsia"/>
          <w:szCs w:val="21"/>
        </w:rPr>
        <w:tab/>
      </w:r>
      <w:r>
        <w:rPr>
          <w:rFonts w:ascii="宋体" w:hAnsi="宋体" w:cs="宋体" w:hint="eastAsia"/>
        </w:rPr>
        <w:t>服务需求</w:t>
      </w:r>
      <w:r>
        <w:rPr>
          <w:rFonts w:ascii="宋体" w:hAnsi="宋体" w:cs="宋体" w:hint="eastAsia"/>
          <w:szCs w:val="21"/>
        </w:rPr>
        <w:tab/>
      </w:r>
    </w:p>
    <w:p w:rsidR="007631EE" w:rsidRDefault="0030672A">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5</w:t>
      </w:r>
      <w:r>
        <w:rPr>
          <w:rFonts w:ascii="宋体" w:hAnsi="宋体" w:cs="宋体" w:hint="eastAsia"/>
          <w:szCs w:val="21"/>
        </w:rPr>
        <w:t>章</w:t>
      </w:r>
      <w:r>
        <w:rPr>
          <w:rFonts w:ascii="宋体" w:hAnsi="宋体" w:cs="宋体" w:hint="eastAsia"/>
          <w:szCs w:val="21"/>
        </w:rPr>
        <w:tab/>
      </w:r>
      <w:r>
        <w:rPr>
          <w:rFonts w:ascii="宋体" w:hAnsi="宋体" w:cs="宋体" w:hint="eastAsia"/>
          <w:szCs w:val="21"/>
        </w:rPr>
        <w:t>评审方法和标准</w:t>
      </w:r>
      <w:r>
        <w:rPr>
          <w:rFonts w:ascii="宋体" w:hAnsi="宋体" w:cs="宋体" w:hint="eastAsia"/>
          <w:szCs w:val="21"/>
        </w:rPr>
        <w:tab/>
      </w:r>
    </w:p>
    <w:p w:rsidR="007631EE" w:rsidRDefault="0030672A">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6</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响应文件格式</w:t>
      </w:r>
    </w:p>
    <w:p w:rsidR="007631EE" w:rsidRDefault="0030672A">
      <w:pPr>
        <w:spacing w:line="360" w:lineRule="exact"/>
        <w:jc w:val="left"/>
        <w:rPr>
          <w:rFonts w:ascii="宋体" w:hAnsi="宋体" w:cs="宋体"/>
          <w:szCs w:val="21"/>
        </w:rPr>
      </w:pPr>
      <w:r>
        <w:rPr>
          <w:rFonts w:ascii="宋体" w:hAnsi="宋体" w:cs="宋体" w:hint="eastAsia"/>
          <w:szCs w:val="21"/>
        </w:rPr>
        <w:t>第</w:t>
      </w:r>
      <w:r>
        <w:rPr>
          <w:rFonts w:ascii="宋体" w:hAnsi="宋体" w:cs="宋体" w:hint="eastAsia"/>
          <w:szCs w:val="21"/>
        </w:rPr>
        <w:t>7</w:t>
      </w:r>
      <w:r>
        <w:rPr>
          <w:rFonts w:ascii="宋体" w:hAnsi="宋体" w:cs="宋体" w:hint="eastAsia"/>
          <w:szCs w:val="21"/>
        </w:rPr>
        <w:t>章</w:t>
      </w:r>
      <w:r>
        <w:rPr>
          <w:rFonts w:ascii="宋体" w:hAnsi="宋体" w:cs="宋体" w:hint="eastAsia"/>
          <w:szCs w:val="21"/>
        </w:rPr>
        <w:t xml:space="preserve"> </w:t>
      </w:r>
      <w:r>
        <w:rPr>
          <w:rFonts w:ascii="宋体" w:hAnsi="宋体" w:cs="宋体" w:hint="eastAsia"/>
          <w:szCs w:val="21"/>
        </w:rPr>
        <w:t>政府采购合同格式</w:t>
      </w:r>
    </w:p>
    <w:p w:rsidR="007631EE" w:rsidRDefault="007631EE">
      <w:pPr>
        <w:spacing w:line="360" w:lineRule="exact"/>
        <w:ind w:leftChars="257" w:left="1079" w:hanging="539"/>
        <w:jc w:val="center"/>
        <w:rPr>
          <w:rFonts w:ascii="宋体" w:hAnsi="宋体" w:cs="宋体"/>
          <w:b/>
          <w:sz w:val="32"/>
          <w:szCs w:val="32"/>
        </w:rPr>
      </w:pPr>
    </w:p>
    <w:p w:rsidR="007631EE" w:rsidRDefault="007631EE">
      <w:pPr>
        <w:spacing w:line="360" w:lineRule="exact"/>
        <w:ind w:leftChars="257" w:left="1079" w:hanging="539"/>
        <w:jc w:val="center"/>
        <w:rPr>
          <w:rFonts w:ascii="宋体" w:hAnsi="宋体" w:cs="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360" w:lineRule="exact"/>
        <w:ind w:leftChars="257" w:left="1079" w:hanging="539"/>
        <w:jc w:val="center"/>
        <w:rPr>
          <w:rFonts w:ascii="宋体" w:hAnsi="宋体"/>
          <w:b/>
          <w:sz w:val="32"/>
          <w:szCs w:val="32"/>
        </w:rPr>
      </w:pPr>
    </w:p>
    <w:p w:rsidR="007631EE" w:rsidRDefault="007631EE">
      <w:pPr>
        <w:spacing w:line="240" w:lineRule="atLeast"/>
        <w:rPr>
          <w:rFonts w:ascii="宋体" w:hAnsi="宋体" w:cs="宋体"/>
          <w:b/>
          <w:sz w:val="52"/>
        </w:rPr>
      </w:pPr>
    </w:p>
    <w:p w:rsidR="007631EE" w:rsidRDefault="0030672A">
      <w:pPr>
        <w:pStyle w:val="1"/>
        <w:tabs>
          <w:tab w:val="left" w:pos="0"/>
        </w:tabs>
        <w:spacing w:before="0" w:after="0" w:line="240" w:lineRule="atLeast"/>
        <w:ind w:left="1844"/>
        <w:rPr>
          <w:rFonts w:hAnsi="宋体" w:cs="宋体"/>
        </w:rPr>
      </w:pPr>
      <w:bookmarkStart w:id="231" w:name="_Toc26839"/>
      <w:r>
        <w:rPr>
          <w:rFonts w:hAnsi="宋体" w:cs="宋体" w:hint="eastAsia"/>
        </w:rPr>
        <w:t>第</w:t>
      </w:r>
      <w:r>
        <w:rPr>
          <w:rFonts w:hAnsi="宋体" w:cs="宋体" w:hint="eastAsia"/>
        </w:rPr>
        <w:t>2</w:t>
      </w:r>
      <w:r>
        <w:rPr>
          <w:rFonts w:hAnsi="宋体" w:cs="宋体" w:hint="eastAsia"/>
        </w:rPr>
        <w:t>章</w:t>
      </w:r>
      <w:r>
        <w:rPr>
          <w:rFonts w:hAnsi="宋体" w:cs="宋体" w:hint="eastAsia"/>
        </w:rPr>
        <w:t xml:space="preserve">  </w:t>
      </w:r>
      <w:bookmarkStart w:id="232" w:name="_Toc4766813"/>
      <w:r>
        <w:rPr>
          <w:rFonts w:hAnsi="宋体" w:cs="宋体" w:hint="eastAsia"/>
        </w:rPr>
        <w:t>采购邀请</w:t>
      </w:r>
      <w:bookmarkEnd w:id="231"/>
      <w:bookmarkEnd w:id="232"/>
    </w:p>
    <w:p w:rsidR="007631EE" w:rsidRDefault="007631EE">
      <w:pPr>
        <w:rPr>
          <w:rFonts w:ascii="宋体" w:hAnsi="宋体" w:cs="宋体"/>
        </w:rPr>
      </w:pPr>
    </w:p>
    <w:p w:rsidR="007631EE" w:rsidRDefault="0030672A">
      <w:pPr>
        <w:spacing w:line="240" w:lineRule="atLeast"/>
        <w:rPr>
          <w:rFonts w:ascii="宋体" w:hAnsi="宋体" w:cs="宋体"/>
          <w:sz w:val="24"/>
        </w:rPr>
      </w:pPr>
      <w:r>
        <w:rPr>
          <w:rFonts w:ascii="宋体" w:hAnsi="宋体" w:cs="宋体" w:hint="eastAsia"/>
          <w:sz w:val="24"/>
        </w:rPr>
        <w:t xml:space="preserve">   </w:t>
      </w:r>
      <w:r>
        <w:rPr>
          <w:rFonts w:ascii="宋体" w:hAnsi="宋体" w:cs="宋体" w:hint="eastAsia"/>
          <w:sz w:val="24"/>
          <w:u w:val="single"/>
        </w:rPr>
        <w:t>×××采购代理机构</w:t>
      </w:r>
      <w:r>
        <w:rPr>
          <w:rFonts w:ascii="宋体" w:hAnsi="宋体" w:cs="宋体" w:hint="eastAsia"/>
          <w:sz w:val="24"/>
        </w:rPr>
        <w:t>受</w:t>
      </w:r>
      <w:r>
        <w:rPr>
          <w:rFonts w:ascii="宋体" w:hAnsi="宋体" w:cs="宋体" w:hint="eastAsia"/>
          <w:sz w:val="24"/>
          <w:u w:val="single"/>
        </w:rPr>
        <w:t xml:space="preserve">  </w:t>
      </w:r>
      <w:r>
        <w:rPr>
          <w:rFonts w:ascii="宋体" w:hAnsi="宋体" w:cs="宋体" w:hint="eastAsia"/>
          <w:sz w:val="24"/>
          <w:u w:val="single"/>
        </w:rPr>
        <w:t>（采购人名称）</w:t>
      </w:r>
      <w:r>
        <w:rPr>
          <w:rFonts w:ascii="宋体" w:hAnsi="宋体" w:cs="宋体" w:hint="eastAsia"/>
          <w:sz w:val="24"/>
          <w:u w:val="single"/>
        </w:rPr>
        <w:t xml:space="preserve">  </w:t>
      </w:r>
      <w:r>
        <w:rPr>
          <w:rFonts w:ascii="宋体" w:hAnsi="宋体" w:cs="宋体" w:hint="eastAsia"/>
          <w:sz w:val="24"/>
        </w:rPr>
        <w:t>委托，对下述货物进行国内</w:t>
      </w:r>
      <w:r>
        <w:rPr>
          <w:rFonts w:ascii="宋体" w:hAnsi="宋体" w:cs="宋体" w:hint="eastAsia"/>
          <w:sz w:val="24"/>
          <w:u w:val="single"/>
        </w:rPr>
        <w:t>竞争性磋商（谈判）</w:t>
      </w:r>
      <w:r>
        <w:rPr>
          <w:rFonts w:ascii="宋体" w:hAnsi="宋体" w:cs="宋体" w:hint="eastAsia"/>
          <w:sz w:val="24"/>
        </w:rPr>
        <w:t>。</w:t>
      </w:r>
      <w:proofErr w:type="gramStart"/>
      <w:r>
        <w:rPr>
          <w:rFonts w:ascii="宋体" w:hAnsi="宋体" w:cs="宋体" w:hint="eastAsia"/>
          <w:sz w:val="24"/>
        </w:rPr>
        <w:t>现邀请</w:t>
      </w:r>
      <w:proofErr w:type="gramEnd"/>
      <w:r>
        <w:rPr>
          <w:rFonts w:ascii="宋体" w:hAnsi="宋体" w:cs="宋体" w:hint="eastAsia"/>
          <w:sz w:val="24"/>
        </w:rPr>
        <w:t>合格的供应商前来响应。</w:t>
      </w:r>
    </w:p>
    <w:p w:rsidR="007631EE" w:rsidRDefault="007631EE">
      <w:pPr>
        <w:rPr>
          <w:rFonts w:ascii="宋体" w:hAnsi="宋体" w:cs="宋体"/>
          <w:kern w:val="0"/>
          <w:szCs w:val="21"/>
        </w:rPr>
      </w:pPr>
      <w:bookmarkStart w:id="233" w:name="cgrphone"/>
      <w:bookmarkEnd w:id="233"/>
    </w:p>
    <w:p w:rsidR="007631EE" w:rsidRDefault="0030672A">
      <w:pPr>
        <w:numPr>
          <w:ilvl w:val="0"/>
          <w:numId w:val="6"/>
        </w:numPr>
        <w:spacing w:line="320" w:lineRule="exact"/>
        <w:ind w:leftChars="257" w:left="1080" w:hanging="540"/>
        <w:rPr>
          <w:rFonts w:ascii="宋体" w:hAnsi="宋体" w:cs="宋体"/>
          <w:sz w:val="24"/>
        </w:rPr>
      </w:pPr>
      <w:bookmarkStart w:id="234" w:name="_Toc512937850"/>
      <w:r>
        <w:rPr>
          <w:rFonts w:ascii="宋体" w:hAnsi="宋体" w:cs="宋体" w:hint="eastAsia"/>
          <w:sz w:val="24"/>
        </w:rPr>
        <w:t>项目编号：</w:t>
      </w:r>
    </w:p>
    <w:p w:rsidR="007631EE" w:rsidRDefault="0030672A">
      <w:pPr>
        <w:numPr>
          <w:ilvl w:val="0"/>
          <w:numId w:val="6"/>
        </w:numPr>
        <w:spacing w:line="320" w:lineRule="exact"/>
        <w:ind w:leftChars="257" w:left="1080" w:hanging="540"/>
        <w:rPr>
          <w:rFonts w:ascii="宋体" w:hAnsi="宋体" w:cs="宋体"/>
          <w:sz w:val="24"/>
        </w:rPr>
      </w:pPr>
      <w:r>
        <w:rPr>
          <w:rFonts w:ascii="宋体" w:hAnsi="宋体" w:cs="宋体" w:hint="eastAsia"/>
          <w:sz w:val="24"/>
        </w:rPr>
        <w:t>项目名称：</w:t>
      </w:r>
    </w:p>
    <w:p w:rsidR="007631EE" w:rsidRDefault="0030672A">
      <w:pPr>
        <w:pStyle w:val="11"/>
        <w:spacing w:line="360" w:lineRule="auto"/>
        <w:ind w:left="600" w:firstLineChars="0" w:firstLine="0"/>
        <w:rPr>
          <w:rFonts w:ascii="宋体" w:hAnsi="宋体" w:cs="宋体"/>
          <w:sz w:val="24"/>
        </w:rPr>
      </w:pPr>
      <w:bookmarkStart w:id="235" w:name="_Toc175644010"/>
      <w:bookmarkStart w:id="236" w:name="_Toc175644011"/>
      <w:r>
        <w:rPr>
          <w:rFonts w:ascii="宋体" w:hAnsi="宋体" w:cs="宋体" w:hint="eastAsia"/>
          <w:sz w:val="24"/>
        </w:rPr>
        <w:t xml:space="preserve">  </w:t>
      </w:r>
      <w:r>
        <w:rPr>
          <w:rFonts w:ascii="宋体" w:hAnsi="宋体" w:cs="宋体" w:hint="eastAsia"/>
          <w:sz w:val="24"/>
        </w:rPr>
        <w:t>项目性质：</w:t>
      </w:r>
    </w:p>
    <w:p w:rsidR="007631EE" w:rsidRDefault="0030672A">
      <w:pPr>
        <w:pStyle w:val="11"/>
        <w:tabs>
          <w:tab w:val="left" w:pos="4276"/>
          <w:tab w:val="left" w:pos="8522"/>
        </w:tabs>
        <w:spacing w:line="360" w:lineRule="auto"/>
        <w:ind w:left="600" w:firstLineChars="0" w:firstLine="0"/>
        <w:jc w:val="left"/>
        <w:rPr>
          <w:rFonts w:ascii="宋体" w:hAnsi="宋体" w:cs="宋体"/>
          <w:sz w:val="24"/>
        </w:rPr>
      </w:pPr>
      <w:r>
        <w:rPr>
          <w:rFonts w:ascii="宋体" w:hAnsi="宋体" w:cs="宋体" w:hint="eastAsia"/>
          <w:sz w:val="24"/>
        </w:rPr>
        <w:t xml:space="preserve">  </w:t>
      </w:r>
      <w:r>
        <w:rPr>
          <w:rFonts w:ascii="宋体" w:hAnsi="宋体" w:cs="宋体" w:hint="eastAsia"/>
          <w:sz w:val="24"/>
        </w:rPr>
        <w:t>项目基本概况介绍：</w:t>
      </w:r>
      <w:r>
        <w:rPr>
          <w:rFonts w:ascii="宋体" w:hAnsi="宋体" w:cs="宋体" w:hint="eastAsia"/>
          <w:sz w:val="24"/>
        </w:rPr>
        <w:tab/>
      </w:r>
    </w:p>
    <w:p w:rsidR="007631EE" w:rsidRDefault="0030672A">
      <w:pPr>
        <w:pStyle w:val="11"/>
        <w:tabs>
          <w:tab w:val="left" w:pos="4276"/>
          <w:tab w:val="left" w:pos="8522"/>
        </w:tabs>
        <w:spacing w:line="360" w:lineRule="auto"/>
        <w:ind w:left="600" w:firstLineChars="0" w:firstLine="0"/>
        <w:jc w:val="left"/>
        <w:rPr>
          <w:rFonts w:ascii="宋体" w:hAnsi="宋体" w:cs="宋体"/>
          <w:sz w:val="24"/>
        </w:rPr>
      </w:pPr>
      <w:r>
        <w:rPr>
          <w:rFonts w:ascii="宋体" w:hAnsi="宋体" w:cs="宋体" w:hint="eastAsia"/>
          <w:sz w:val="24"/>
        </w:rPr>
        <w:t xml:space="preserve">  </w:t>
      </w:r>
      <w:r>
        <w:rPr>
          <w:rFonts w:ascii="宋体" w:hAnsi="宋体" w:cs="宋体" w:hint="eastAsia"/>
          <w:sz w:val="24"/>
        </w:rPr>
        <w:t>数量（期限）：</w:t>
      </w:r>
    </w:p>
    <w:p w:rsidR="007631EE" w:rsidRDefault="0030672A">
      <w:pPr>
        <w:pStyle w:val="11"/>
        <w:tabs>
          <w:tab w:val="left" w:pos="4276"/>
          <w:tab w:val="left" w:pos="8522"/>
        </w:tabs>
        <w:spacing w:line="360" w:lineRule="auto"/>
        <w:ind w:left="600" w:firstLineChars="0" w:firstLine="0"/>
        <w:jc w:val="left"/>
        <w:rPr>
          <w:rFonts w:ascii="宋体" w:hAnsi="宋体" w:cs="宋体"/>
          <w:sz w:val="24"/>
        </w:rPr>
      </w:pPr>
      <w:r>
        <w:rPr>
          <w:rFonts w:ascii="宋体" w:hAnsi="宋体" w:cs="宋体" w:hint="eastAsia"/>
          <w:sz w:val="24"/>
        </w:rPr>
        <w:t>供应商资格要求：</w:t>
      </w:r>
    </w:p>
    <w:p w:rsidR="007631EE" w:rsidRDefault="0030672A">
      <w:pPr>
        <w:pStyle w:val="11"/>
        <w:spacing w:line="360" w:lineRule="auto"/>
        <w:ind w:left="600" w:firstLineChars="0" w:firstLine="0"/>
        <w:rPr>
          <w:rFonts w:ascii="宋体" w:hAnsi="宋体" w:cs="宋体"/>
          <w:sz w:val="24"/>
        </w:rPr>
      </w:pPr>
      <w:r>
        <w:rPr>
          <w:rFonts w:ascii="宋体" w:hAnsi="宋体" w:cs="宋体" w:hint="eastAsia"/>
          <w:sz w:val="24"/>
        </w:rPr>
        <w:t>3.</w:t>
      </w:r>
      <w:r>
        <w:rPr>
          <w:rFonts w:ascii="宋体" w:hAnsi="宋体" w:cs="宋体" w:hint="eastAsia"/>
          <w:sz w:val="24"/>
        </w:rPr>
        <w:t>磋商（谈判）文件售价：</w:t>
      </w:r>
    </w:p>
    <w:p w:rsidR="007631EE" w:rsidRDefault="0030672A">
      <w:pPr>
        <w:pStyle w:val="11"/>
        <w:spacing w:line="360" w:lineRule="auto"/>
        <w:ind w:left="600" w:firstLineChars="0" w:firstLine="0"/>
        <w:rPr>
          <w:rFonts w:ascii="宋体" w:hAnsi="宋体" w:cs="宋体"/>
          <w:sz w:val="24"/>
        </w:rPr>
      </w:pPr>
      <w:r>
        <w:rPr>
          <w:rFonts w:ascii="宋体" w:hAnsi="宋体" w:cs="宋体" w:hint="eastAsia"/>
          <w:sz w:val="24"/>
        </w:rPr>
        <w:t xml:space="preserve"> </w:t>
      </w:r>
      <w:r>
        <w:rPr>
          <w:rFonts w:ascii="宋体" w:hAnsi="宋体" w:cs="宋体" w:hint="eastAsia"/>
          <w:sz w:val="24"/>
        </w:rPr>
        <w:t>每套人民币</w:t>
      </w:r>
      <w:r>
        <w:rPr>
          <w:rFonts w:ascii="宋体" w:hAnsi="宋体" w:cs="宋体" w:hint="eastAsia"/>
          <w:sz w:val="24"/>
          <w:u w:val="single"/>
        </w:rPr>
        <w:t xml:space="preserve">    </w:t>
      </w:r>
      <w:r>
        <w:rPr>
          <w:rFonts w:ascii="宋体" w:hAnsi="宋体" w:cs="宋体" w:hint="eastAsia"/>
          <w:sz w:val="24"/>
        </w:rPr>
        <w:t>元；若邮购，每份加收人民币</w:t>
      </w:r>
      <w:r>
        <w:rPr>
          <w:rFonts w:ascii="宋体" w:hAnsi="宋体" w:cs="宋体" w:hint="eastAsia"/>
          <w:sz w:val="24"/>
          <w:u w:val="single"/>
        </w:rPr>
        <w:t xml:space="preserve">　　</w:t>
      </w:r>
      <w:proofErr w:type="gramStart"/>
      <w:r>
        <w:rPr>
          <w:rFonts w:ascii="宋体" w:hAnsi="宋体" w:cs="宋体" w:hint="eastAsia"/>
          <w:sz w:val="24"/>
          <w:u w:val="single"/>
        </w:rPr>
        <w:t xml:space="preserve">　</w:t>
      </w:r>
      <w:proofErr w:type="gramEnd"/>
      <w:r>
        <w:rPr>
          <w:rFonts w:ascii="宋体" w:hAnsi="宋体" w:cs="宋体" w:hint="eastAsia"/>
          <w:sz w:val="24"/>
        </w:rPr>
        <w:t>元。磋商（谈判）文件售后不退。</w:t>
      </w:r>
    </w:p>
    <w:p w:rsidR="007631EE" w:rsidRDefault="0030672A">
      <w:pPr>
        <w:pStyle w:val="11"/>
        <w:spacing w:line="360" w:lineRule="auto"/>
        <w:ind w:left="600" w:firstLineChars="0" w:firstLine="0"/>
        <w:rPr>
          <w:rFonts w:ascii="宋体" w:hAnsi="宋体" w:cs="宋体"/>
          <w:sz w:val="24"/>
        </w:rPr>
      </w:pPr>
      <w:r>
        <w:rPr>
          <w:rFonts w:ascii="宋体" w:hAnsi="宋体" w:cs="宋体" w:hint="eastAsia"/>
          <w:sz w:val="24"/>
        </w:rPr>
        <w:t>4.</w:t>
      </w:r>
      <w:r>
        <w:rPr>
          <w:rFonts w:ascii="宋体" w:hAnsi="宋体" w:cs="宋体" w:hint="eastAsia"/>
          <w:sz w:val="24"/>
        </w:rPr>
        <w:t>磋商（谈判）文件获取时间和方式：</w:t>
      </w:r>
    </w:p>
    <w:p w:rsidR="007631EE" w:rsidRDefault="0030672A">
      <w:pPr>
        <w:pStyle w:val="11"/>
        <w:spacing w:line="360" w:lineRule="auto"/>
        <w:ind w:left="600" w:firstLineChars="0" w:firstLine="0"/>
        <w:jc w:val="left"/>
        <w:rPr>
          <w:rFonts w:ascii="宋体" w:hAnsi="宋体" w:cs="宋体"/>
          <w:sz w:val="24"/>
        </w:rPr>
      </w:pPr>
      <w:r>
        <w:rPr>
          <w:rFonts w:ascii="宋体" w:hAnsi="宋体" w:cs="宋体" w:hint="eastAsia"/>
          <w:sz w:val="24"/>
        </w:rPr>
        <w:t>时间：</w:t>
      </w:r>
      <w:r>
        <w:rPr>
          <w:rFonts w:ascii="宋体" w:hAnsi="宋体" w:cs="宋体" w:hint="eastAsia"/>
          <w:sz w:val="24"/>
          <w:u w:val="single"/>
        </w:rPr>
        <w:t>201</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日至</w:t>
      </w:r>
      <w:r>
        <w:rPr>
          <w:rFonts w:ascii="宋体" w:hAnsi="宋体" w:cs="宋体" w:hint="eastAsia"/>
          <w:sz w:val="24"/>
          <w:u w:val="single"/>
        </w:rPr>
        <w:t>201</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r>
        <w:rPr>
          <w:rFonts w:ascii="宋体" w:hAnsi="宋体" w:cs="宋体" w:hint="eastAsia"/>
          <w:i/>
          <w:sz w:val="24"/>
        </w:rPr>
        <w:t>（磋商（谈判）文件的提供期自开始发出之日起不得少于</w:t>
      </w:r>
      <w:r>
        <w:rPr>
          <w:rFonts w:ascii="宋体" w:hAnsi="宋体" w:cs="宋体" w:hint="eastAsia"/>
          <w:i/>
          <w:sz w:val="24"/>
        </w:rPr>
        <w:t>5</w:t>
      </w:r>
      <w:r>
        <w:rPr>
          <w:rFonts w:ascii="宋体" w:hAnsi="宋体" w:cs="宋体" w:hint="eastAsia"/>
          <w:i/>
          <w:sz w:val="24"/>
        </w:rPr>
        <w:t>个工作日，</w:t>
      </w:r>
      <w:r>
        <w:rPr>
          <w:rFonts w:ascii="宋体" w:hAnsi="宋体" w:cs="宋体" w:hint="eastAsia"/>
          <w:sz w:val="24"/>
        </w:rPr>
        <w:t>节假日除外）</w:t>
      </w:r>
      <w:r>
        <w:rPr>
          <w:rFonts w:ascii="宋体" w:hAnsi="宋体" w:cs="宋体" w:hint="eastAsia"/>
          <w:sz w:val="24"/>
        </w:rPr>
        <w:t>9:00</w:t>
      </w:r>
      <w:r>
        <w:rPr>
          <w:rFonts w:ascii="宋体" w:hAnsi="宋体" w:cs="宋体" w:hint="eastAsia"/>
          <w:sz w:val="24"/>
        </w:rPr>
        <w:t>至</w:t>
      </w:r>
      <w:r>
        <w:rPr>
          <w:rFonts w:ascii="宋体" w:hAnsi="宋体" w:cs="宋体" w:hint="eastAsia"/>
          <w:sz w:val="24"/>
        </w:rPr>
        <w:t>11:00</w:t>
      </w:r>
      <w:r>
        <w:rPr>
          <w:rFonts w:ascii="宋体" w:hAnsi="宋体" w:cs="宋体" w:hint="eastAsia"/>
          <w:sz w:val="24"/>
        </w:rPr>
        <w:t>，</w:t>
      </w:r>
      <w:r>
        <w:rPr>
          <w:rFonts w:ascii="宋体" w:hAnsi="宋体" w:cs="宋体" w:hint="eastAsia"/>
          <w:sz w:val="24"/>
        </w:rPr>
        <w:t xml:space="preserve"> 13:30</w:t>
      </w:r>
      <w:r>
        <w:rPr>
          <w:rFonts w:ascii="宋体" w:hAnsi="宋体" w:cs="宋体" w:hint="eastAsia"/>
          <w:sz w:val="24"/>
        </w:rPr>
        <w:t>至</w:t>
      </w:r>
      <w:r>
        <w:rPr>
          <w:rFonts w:ascii="宋体" w:hAnsi="宋体" w:cs="宋体" w:hint="eastAsia"/>
          <w:sz w:val="24"/>
        </w:rPr>
        <w:t xml:space="preserve">16:30 </w:t>
      </w:r>
      <w:r>
        <w:rPr>
          <w:rFonts w:ascii="宋体" w:hAnsi="宋体" w:cs="宋体" w:hint="eastAsia"/>
          <w:sz w:val="24"/>
        </w:rPr>
        <w:t>（北京时间）。</w:t>
      </w:r>
    </w:p>
    <w:p w:rsidR="007631EE" w:rsidRDefault="0030672A">
      <w:pPr>
        <w:pStyle w:val="11"/>
        <w:spacing w:line="360" w:lineRule="auto"/>
        <w:ind w:left="600" w:firstLineChars="0" w:firstLine="0"/>
        <w:rPr>
          <w:rFonts w:ascii="宋体" w:hAnsi="宋体" w:cs="宋体"/>
          <w:sz w:val="24"/>
        </w:rPr>
      </w:pPr>
      <w:r>
        <w:rPr>
          <w:rFonts w:ascii="宋体" w:hAnsi="宋体" w:cs="宋体" w:hint="eastAsia"/>
          <w:sz w:val="24"/>
        </w:rPr>
        <w:t>地点：</w:t>
      </w:r>
      <w:r>
        <w:rPr>
          <w:rFonts w:ascii="宋体" w:hAnsi="宋体" w:cs="宋体" w:hint="eastAsia"/>
          <w:sz w:val="24"/>
          <w:u w:val="single"/>
        </w:rPr>
        <w:t xml:space="preserve">　　　　　　　　　　　　　　　</w:t>
      </w:r>
    </w:p>
    <w:p w:rsidR="007631EE" w:rsidRDefault="0030672A">
      <w:pPr>
        <w:spacing w:line="240" w:lineRule="atLeast"/>
        <w:ind w:leftChars="135" w:left="283" w:firstLineChars="235" w:firstLine="564"/>
        <w:jc w:val="left"/>
        <w:rPr>
          <w:rFonts w:ascii="宋体" w:hAnsi="宋体" w:cs="宋体"/>
          <w:sz w:val="24"/>
        </w:rPr>
      </w:pPr>
      <w:r>
        <w:rPr>
          <w:rFonts w:ascii="宋体" w:hAnsi="宋体" w:cs="宋体" w:hint="eastAsia"/>
          <w:sz w:val="24"/>
        </w:rPr>
        <w:t>方式</w:t>
      </w:r>
      <w:r>
        <w:rPr>
          <w:rFonts w:ascii="宋体" w:hAnsi="宋体" w:cs="宋体" w:hint="eastAsia"/>
          <w:sz w:val="24"/>
        </w:rPr>
        <w:t xml:space="preserve">: </w:t>
      </w:r>
      <w:r>
        <w:rPr>
          <w:rFonts w:ascii="宋体" w:hAnsi="宋体" w:cs="宋体" w:hint="eastAsia"/>
          <w:sz w:val="24"/>
        </w:rPr>
        <w:t>供应商需按以下方式获取竞争性磋商（谈判）文件，否则响应将被拒绝。</w:t>
      </w:r>
    </w:p>
    <w:p w:rsidR="007631EE" w:rsidRDefault="0030672A">
      <w:pPr>
        <w:spacing w:line="240" w:lineRule="atLeast"/>
        <w:ind w:leftChars="135" w:left="283" w:firstLineChars="235" w:firstLine="564"/>
        <w:jc w:val="left"/>
        <w:rPr>
          <w:rFonts w:ascii="宋体" w:hAnsi="宋体" w:cs="宋体"/>
          <w:kern w:val="0"/>
          <w:position w:val="-2"/>
          <w:sz w:val="24"/>
        </w:rPr>
      </w:pPr>
      <w:r>
        <w:rPr>
          <w:rFonts w:ascii="宋体" w:hAnsi="宋体" w:cs="宋体" w:hint="eastAsia"/>
          <w:kern w:val="0"/>
          <w:position w:val="-2"/>
          <w:sz w:val="24"/>
        </w:rPr>
        <w:t>在竞争性磋商（谈判）文件</w:t>
      </w:r>
      <w:r>
        <w:rPr>
          <w:rFonts w:ascii="宋体" w:hAnsi="宋体" w:cs="宋体" w:hint="eastAsia"/>
          <w:sz w:val="24"/>
        </w:rPr>
        <w:t>获取</w:t>
      </w:r>
      <w:r>
        <w:rPr>
          <w:rFonts w:ascii="宋体" w:hAnsi="宋体" w:cs="宋体" w:hint="eastAsia"/>
          <w:kern w:val="0"/>
          <w:position w:val="-2"/>
          <w:sz w:val="24"/>
        </w:rPr>
        <w:t>时间内，须先登录中国山东政府采购网（</w:t>
      </w:r>
      <w:r>
        <w:rPr>
          <w:rFonts w:ascii="宋体" w:hAnsi="宋体" w:cs="宋体" w:hint="eastAsia"/>
          <w:kern w:val="0"/>
          <w:position w:val="-2"/>
          <w:sz w:val="24"/>
        </w:rPr>
        <w:t>http://www.</w:t>
      </w:r>
      <w:r>
        <w:rPr>
          <w:rFonts w:ascii="宋体" w:hAnsi="宋体" w:cs="宋体" w:hint="eastAsia"/>
          <w:sz w:val="24"/>
        </w:rPr>
        <w:t>ccgp</w:t>
      </w:r>
      <w:r>
        <w:rPr>
          <w:rFonts w:ascii="宋体" w:hAnsi="宋体" w:cs="宋体" w:hint="eastAsia"/>
          <w:kern w:val="0"/>
          <w:position w:val="-2"/>
          <w:sz w:val="24"/>
        </w:rPr>
        <w:t>-</w:t>
      </w:r>
      <w:r>
        <w:rPr>
          <w:rFonts w:ascii="宋体" w:hAnsi="宋体" w:cs="宋体" w:hint="eastAsia"/>
          <w:sz w:val="24"/>
        </w:rPr>
        <w:t>shandong</w:t>
      </w:r>
      <w:r>
        <w:rPr>
          <w:rFonts w:ascii="宋体" w:hAnsi="宋体" w:cs="宋体" w:hint="eastAsia"/>
          <w:kern w:val="0"/>
          <w:position w:val="-2"/>
          <w:sz w:val="24"/>
        </w:rPr>
        <w:t>.gov.cn</w:t>
      </w:r>
      <w:r>
        <w:rPr>
          <w:rFonts w:ascii="宋体" w:hAnsi="宋体" w:cs="宋体" w:hint="eastAsia"/>
          <w:kern w:val="0"/>
          <w:position w:val="-2"/>
          <w:sz w:val="24"/>
        </w:rPr>
        <w:t>）注册（已注册的无需重复注册）</w:t>
      </w:r>
    </w:p>
    <w:p w:rsidR="007631EE" w:rsidRDefault="0030672A">
      <w:pPr>
        <w:spacing w:line="240" w:lineRule="atLeast"/>
        <w:ind w:leftChars="135" w:left="283" w:firstLineChars="235" w:firstLine="564"/>
        <w:jc w:val="left"/>
        <w:rPr>
          <w:rFonts w:ascii="宋体" w:hAnsi="宋体" w:cs="宋体"/>
          <w:kern w:val="0"/>
          <w:sz w:val="24"/>
        </w:rPr>
      </w:pPr>
      <w:r>
        <w:rPr>
          <w:rFonts w:ascii="宋体" w:hAnsi="宋体" w:cs="宋体" w:hint="eastAsia"/>
          <w:sz w:val="24"/>
        </w:rPr>
        <w:t>登录</w:t>
      </w:r>
      <w:r>
        <w:rPr>
          <w:rFonts w:ascii="宋体" w:hAnsi="宋体" w:cs="宋体" w:hint="eastAsia"/>
          <w:sz w:val="24"/>
          <w:u w:val="single"/>
        </w:rPr>
        <w:t>XXX</w:t>
      </w:r>
      <w:r>
        <w:rPr>
          <w:rFonts w:ascii="宋体" w:hAnsi="宋体" w:cs="宋体" w:hint="eastAsia"/>
          <w:sz w:val="24"/>
        </w:rPr>
        <w:t>公共资源交易中心网</w:t>
      </w:r>
      <w:r>
        <w:rPr>
          <w:rFonts w:ascii="宋体" w:hAnsi="宋体" w:cs="宋体" w:hint="eastAsia"/>
          <w:sz w:val="24"/>
          <w:lang w:eastAsia="en-US"/>
        </w:rPr>
        <w:t>（</w:t>
      </w:r>
      <w:hyperlink r:id="rId12" w:history="1">
        <w:r>
          <w:rPr>
            <w:rStyle w:val="aa"/>
            <w:rFonts w:ascii="宋体" w:hAnsi="宋体" w:cs="宋体" w:hint="eastAsia"/>
            <w:color w:val="auto"/>
            <w:sz w:val="24"/>
            <w:lang w:eastAsia="en-US"/>
          </w:rPr>
          <w:t>http</w:t>
        </w:r>
        <w:r>
          <w:rPr>
            <w:rStyle w:val="aa"/>
            <w:rFonts w:ascii="宋体" w:hAnsi="宋体" w:cs="宋体" w:hint="eastAsia"/>
            <w:color w:val="auto"/>
            <w:sz w:val="24"/>
            <w:lang w:eastAsia="en-US"/>
          </w:rPr>
          <w:t>://</w:t>
        </w:r>
        <w:r>
          <w:rPr>
            <w:rStyle w:val="aa"/>
            <w:rFonts w:ascii="宋体" w:hAnsi="宋体" w:cs="宋体" w:hint="eastAsia"/>
            <w:color w:val="auto"/>
            <w:sz w:val="24"/>
          </w:rPr>
          <w:t>XXXX</w:t>
        </w:r>
        <w:r>
          <w:rPr>
            <w:rStyle w:val="aa"/>
            <w:rFonts w:ascii="宋体" w:hAnsi="宋体" w:cs="宋体" w:hint="eastAsia"/>
            <w:color w:val="auto"/>
            <w:sz w:val="24"/>
            <w:lang w:eastAsia="en-US"/>
          </w:rPr>
          <w:t>.gov.cn/</w:t>
        </w:r>
      </w:hyperlink>
      <w:r>
        <w:rPr>
          <w:rFonts w:ascii="宋体" w:hAnsi="宋体" w:cs="宋体" w:hint="eastAsia"/>
          <w:sz w:val="24"/>
        </w:rPr>
        <w:t>）</w:t>
      </w:r>
      <w:r>
        <w:rPr>
          <w:rFonts w:ascii="宋体" w:hAnsi="宋体" w:cs="宋体" w:hint="eastAsia"/>
          <w:sz w:val="24"/>
          <w:lang w:eastAsia="en-US"/>
        </w:rPr>
        <w:t>登记并</w:t>
      </w:r>
      <w:r>
        <w:rPr>
          <w:rFonts w:ascii="宋体" w:hAnsi="宋体" w:cs="宋体" w:hint="eastAsia"/>
          <w:sz w:val="24"/>
        </w:rPr>
        <w:t>免费下载竞争性磋商（谈判）文件（包含电子数据文件和</w:t>
      </w:r>
      <w:r>
        <w:rPr>
          <w:rFonts w:ascii="宋体" w:hAnsi="宋体" w:cs="宋体" w:hint="eastAsia"/>
          <w:sz w:val="24"/>
        </w:rPr>
        <w:t>PDF</w:t>
      </w:r>
      <w:r>
        <w:rPr>
          <w:rFonts w:ascii="宋体" w:hAnsi="宋体" w:cs="宋体" w:hint="eastAsia"/>
          <w:sz w:val="24"/>
        </w:rPr>
        <w:t>文件）。（电子标）</w:t>
      </w:r>
    </w:p>
    <w:bookmarkEnd w:id="235"/>
    <w:bookmarkEnd w:id="236"/>
    <w:p w:rsidR="007631EE" w:rsidRDefault="0030672A">
      <w:pPr>
        <w:spacing w:line="360" w:lineRule="auto"/>
        <w:ind w:leftChars="256" w:left="718" w:hanging="180"/>
        <w:rPr>
          <w:rFonts w:ascii="宋体" w:hAnsi="宋体" w:cs="宋体"/>
          <w:sz w:val="24"/>
        </w:rPr>
      </w:pPr>
      <w:r>
        <w:rPr>
          <w:rFonts w:ascii="宋体" w:hAnsi="宋体" w:cs="宋体" w:hint="eastAsia"/>
          <w:sz w:val="24"/>
        </w:rPr>
        <w:t>5.</w:t>
      </w:r>
      <w:r>
        <w:rPr>
          <w:rFonts w:ascii="宋体" w:hAnsi="宋体" w:cs="宋体" w:hint="eastAsia"/>
          <w:sz w:val="24"/>
        </w:rPr>
        <w:t>提交响应文件截止时间：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proofErr w:type="gramStart"/>
      <w:r>
        <w:rPr>
          <w:rFonts w:ascii="宋体" w:hAnsi="宋体" w:cs="宋体" w:hint="eastAsia"/>
          <w:sz w:val="24"/>
          <w:u w:val="single"/>
        </w:rPr>
        <w:t xml:space="preserve">　　　　　　</w:t>
      </w:r>
      <w:proofErr w:type="gramEnd"/>
      <w:r>
        <w:rPr>
          <w:rFonts w:ascii="宋体" w:hAnsi="宋体" w:cs="宋体" w:hint="eastAsia"/>
          <w:sz w:val="24"/>
        </w:rPr>
        <w:t>（北京时间），逾期送达或未按磋商（谈判）文件要求密封的响应文件恕不接收。</w:t>
      </w:r>
    </w:p>
    <w:p w:rsidR="007631EE" w:rsidRDefault="0030672A">
      <w:pPr>
        <w:spacing w:line="360" w:lineRule="auto"/>
        <w:ind w:leftChars="257" w:left="1080" w:hanging="540"/>
        <w:rPr>
          <w:rFonts w:ascii="宋体" w:hAnsi="宋体" w:cs="宋体"/>
          <w:sz w:val="24"/>
        </w:rPr>
      </w:pPr>
      <w:r>
        <w:rPr>
          <w:rFonts w:ascii="宋体" w:hAnsi="宋体" w:cs="宋体" w:hint="eastAsia"/>
          <w:sz w:val="24"/>
        </w:rPr>
        <w:t>6.</w:t>
      </w:r>
      <w:r>
        <w:rPr>
          <w:rFonts w:ascii="宋体" w:hAnsi="宋体" w:cs="宋体" w:hint="eastAsia"/>
          <w:sz w:val="24"/>
        </w:rPr>
        <w:t>响应文件开启时间：</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u w:val="single"/>
        </w:rPr>
        <w:t xml:space="preserve"> </w:t>
      </w:r>
      <w:r>
        <w:rPr>
          <w:rFonts w:ascii="宋体" w:hAnsi="宋体" w:cs="宋体" w:hint="eastAsia"/>
          <w:sz w:val="24"/>
        </w:rPr>
        <w:t>日</w:t>
      </w:r>
      <w:proofErr w:type="gramStart"/>
      <w:r>
        <w:rPr>
          <w:rFonts w:ascii="宋体" w:hAnsi="宋体" w:cs="宋体" w:hint="eastAsia"/>
          <w:sz w:val="24"/>
          <w:u w:val="single"/>
        </w:rPr>
        <w:t xml:space="preserve">　　　　　　</w:t>
      </w:r>
      <w:proofErr w:type="gramEnd"/>
      <w:r>
        <w:rPr>
          <w:rFonts w:ascii="宋体" w:hAnsi="宋体" w:cs="宋体" w:hint="eastAsia"/>
          <w:sz w:val="24"/>
        </w:rPr>
        <w:t>（与接收响应文件的截止时间一致）（北京时间）。</w:t>
      </w:r>
    </w:p>
    <w:p w:rsidR="007631EE" w:rsidRDefault="0030672A">
      <w:pPr>
        <w:numPr>
          <w:ilvl w:val="0"/>
          <w:numId w:val="7"/>
        </w:numPr>
        <w:spacing w:line="360" w:lineRule="auto"/>
        <w:ind w:leftChars="257" w:left="1080" w:hanging="540"/>
        <w:rPr>
          <w:rFonts w:ascii="宋体" w:hAnsi="宋体" w:cs="宋体"/>
          <w:sz w:val="24"/>
        </w:rPr>
      </w:pPr>
      <w:r>
        <w:rPr>
          <w:rFonts w:ascii="宋体" w:hAnsi="宋体" w:cs="宋体" w:hint="eastAsia"/>
          <w:sz w:val="24"/>
        </w:rPr>
        <w:t>接收响应文件、磋商（谈判）地点：</w:t>
      </w:r>
      <w:r>
        <w:rPr>
          <w:rFonts w:ascii="宋体" w:hAnsi="宋体" w:cs="宋体" w:hint="eastAsia"/>
          <w:sz w:val="24"/>
          <w:u w:val="single"/>
        </w:rPr>
        <w:t xml:space="preserve">　　　　　　　　　　　　　　　</w:t>
      </w:r>
    </w:p>
    <w:p w:rsidR="007631EE" w:rsidRDefault="0030672A">
      <w:pPr>
        <w:numPr>
          <w:ilvl w:val="0"/>
          <w:numId w:val="7"/>
        </w:numPr>
        <w:spacing w:line="360" w:lineRule="auto"/>
        <w:rPr>
          <w:rFonts w:ascii="宋体" w:hAnsi="宋体" w:cs="宋体"/>
          <w:sz w:val="24"/>
        </w:rPr>
      </w:pPr>
      <w:r>
        <w:rPr>
          <w:rFonts w:ascii="宋体" w:hAnsi="宋体" w:cs="宋体" w:hint="eastAsia"/>
          <w:sz w:val="24"/>
        </w:rPr>
        <w:t>凡对本次磋商（谈判）提出询问，请与</w:t>
      </w:r>
      <w:r>
        <w:rPr>
          <w:rFonts w:ascii="宋体" w:hAnsi="宋体" w:cs="宋体" w:hint="eastAsia"/>
          <w:sz w:val="24"/>
          <w:u w:val="single"/>
        </w:rPr>
        <w:t>（采购代理机构名称）</w:t>
      </w:r>
      <w:r>
        <w:rPr>
          <w:rFonts w:ascii="宋体" w:hAnsi="宋体" w:cs="宋体" w:hint="eastAsia"/>
          <w:sz w:val="24"/>
        </w:rPr>
        <w:t>联系。</w:t>
      </w:r>
    </w:p>
    <w:p w:rsidR="007631EE" w:rsidRDefault="0030672A">
      <w:pPr>
        <w:spacing w:line="360" w:lineRule="auto"/>
        <w:ind w:leftChars="257" w:left="1080" w:hanging="540"/>
        <w:rPr>
          <w:rFonts w:ascii="宋体" w:hAnsi="宋体" w:cs="宋体"/>
          <w:sz w:val="24"/>
        </w:rPr>
      </w:pPr>
      <w:r>
        <w:rPr>
          <w:rFonts w:ascii="宋体" w:hAnsi="宋体" w:cs="宋体" w:hint="eastAsia"/>
          <w:sz w:val="24"/>
        </w:rPr>
        <w:tab/>
      </w:r>
      <w:r>
        <w:rPr>
          <w:rFonts w:ascii="宋体" w:hAnsi="宋体" w:cs="宋体" w:hint="eastAsia"/>
          <w:sz w:val="24"/>
        </w:rPr>
        <w:t xml:space="preserve">　　</w:t>
      </w:r>
      <w:r>
        <w:rPr>
          <w:rFonts w:ascii="宋体" w:hAnsi="宋体" w:cs="宋体" w:hint="eastAsia"/>
          <w:sz w:val="24"/>
        </w:rPr>
        <w:t xml:space="preserve"> </w:t>
      </w:r>
    </w:p>
    <w:p w:rsidR="007631EE" w:rsidRDefault="0030672A">
      <w:pPr>
        <w:spacing w:line="360" w:lineRule="auto"/>
        <w:ind w:firstLineChars="300" w:firstLine="720"/>
        <w:rPr>
          <w:rFonts w:ascii="宋体" w:hAnsi="宋体" w:cs="宋体"/>
          <w:sz w:val="24"/>
        </w:rPr>
      </w:pPr>
      <w:proofErr w:type="gramStart"/>
      <w:r>
        <w:rPr>
          <w:rFonts w:ascii="宋体" w:hAnsi="宋体" w:cs="宋体" w:hint="eastAsia"/>
          <w:sz w:val="24"/>
        </w:rPr>
        <w:lastRenderedPageBreak/>
        <w:t>地　　址</w:t>
      </w:r>
      <w:proofErr w:type="gramEnd"/>
      <w:r>
        <w:rPr>
          <w:rFonts w:ascii="宋体" w:hAnsi="宋体" w:cs="宋体" w:hint="eastAsia"/>
          <w:sz w:val="24"/>
        </w:rPr>
        <w:t>：</w:t>
      </w:r>
      <w:r>
        <w:rPr>
          <w:rFonts w:ascii="宋体" w:hAnsi="宋体" w:cs="宋体" w:hint="eastAsia"/>
          <w:sz w:val="24"/>
          <w:u w:val="single"/>
        </w:rPr>
        <w:t xml:space="preserve">                        </w:t>
      </w:r>
    </w:p>
    <w:p w:rsidR="007631EE" w:rsidRDefault="0030672A">
      <w:pPr>
        <w:spacing w:line="360" w:lineRule="auto"/>
        <w:ind w:firstLineChars="300" w:firstLine="720"/>
        <w:rPr>
          <w:rFonts w:ascii="宋体" w:hAnsi="宋体" w:cs="宋体"/>
          <w:sz w:val="24"/>
          <w:u w:val="single"/>
        </w:rPr>
      </w:pPr>
      <w:proofErr w:type="gramStart"/>
      <w:r>
        <w:rPr>
          <w:rFonts w:ascii="宋体" w:hAnsi="宋体" w:cs="宋体" w:hint="eastAsia"/>
          <w:sz w:val="24"/>
        </w:rPr>
        <w:t>邮</w:t>
      </w:r>
      <w:proofErr w:type="gramEnd"/>
      <w:r>
        <w:rPr>
          <w:rFonts w:ascii="宋体" w:hAnsi="宋体" w:cs="宋体" w:hint="eastAsia"/>
          <w:sz w:val="24"/>
        </w:rPr>
        <w:t xml:space="preserve">　　编：</w:t>
      </w:r>
      <w:r>
        <w:rPr>
          <w:rFonts w:ascii="宋体" w:hAnsi="宋体" w:cs="宋体" w:hint="eastAsia"/>
          <w:sz w:val="24"/>
          <w:u w:val="single"/>
        </w:rPr>
        <w:t xml:space="preserve">                        </w:t>
      </w:r>
    </w:p>
    <w:p w:rsidR="007631EE" w:rsidRDefault="0030672A">
      <w:pPr>
        <w:spacing w:line="360" w:lineRule="auto"/>
        <w:ind w:firstLineChars="300" w:firstLine="720"/>
        <w:rPr>
          <w:rFonts w:ascii="宋体" w:hAnsi="宋体" w:cs="宋体"/>
          <w:sz w:val="24"/>
          <w:u w:val="single"/>
        </w:rPr>
      </w:pPr>
      <w:r>
        <w:rPr>
          <w:rFonts w:ascii="宋体" w:hAnsi="宋体" w:cs="宋体" w:hint="eastAsia"/>
          <w:sz w:val="24"/>
        </w:rPr>
        <w:t>电　　话：</w:t>
      </w:r>
      <w:r>
        <w:rPr>
          <w:rFonts w:ascii="宋体" w:hAnsi="宋体" w:cs="宋体" w:hint="eastAsia"/>
          <w:sz w:val="24"/>
          <w:u w:val="single"/>
        </w:rPr>
        <w:t xml:space="preserve">　　　　　　　　　　　　</w:t>
      </w:r>
    </w:p>
    <w:p w:rsidR="007631EE" w:rsidRDefault="0030672A">
      <w:pPr>
        <w:spacing w:line="360" w:lineRule="auto"/>
        <w:ind w:firstLineChars="300" w:firstLine="720"/>
        <w:rPr>
          <w:rFonts w:ascii="宋体" w:hAnsi="宋体" w:cs="宋体"/>
          <w:sz w:val="24"/>
        </w:rPr>
      </w:pPr>
      <w:r>
        <w:rPr>
          <w:rFonts w:ascii="宋体" w:hAnsi="宋体" w:cs="宋体" w:hint="eastAsia"/>
          <w:sz w:val="24"/>
        </w:rPr>
        <w:t>传　　真：</w:t>
      </w:r>
      <w:r>
        <w:rPr>
          <w:rFonts w:ascii="宋体" w:hAnsi="宋体" w:cs="宋体" w:hint="eastAsia"/>
          <w:sz w:val="24"/>
          <w:u w:val="single"/>
        </w:rPr>
        <w:t xml:space="preserve">　　　　　　　　　　　　</w:t>
      </w:r>
    </w:p>
    <w:p w:rsidR="007631EE" w:rsidRDefault="0030672A">
      <w:pPr>
        <w:spacing w:line="360" w:lineRule="auto"/>
        <w:ind w:firstLineChars="300" w:firstLine="720"/>
        <w:rPr>
          <w:rFonts w:ascii="宋体" w:hAnsi="宋体" w:cs="宋体"/>
          <w:sz w:val="24"/>
        </w:rPr>
      </w:pPr>
      <w:r>
        <w:rPr>
          <w:rFonts w:ascii="宋体" w:hAnsi="宋体" w:cs="宋体" w:hint="eastAsia"/>
          <w:sz w:val="24"/>
        </w:rPr>
        <w:t>电子信箱：</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u w:val="single"/>
        </w:rPr>
        <w:t xml:space="preserve"> </w:t>
      </w:r>
    </w:p>
    <w:p w:rsidR="007631EE" w:rsidRDefault="0030672A">
      <w:pPr>
        <w:pStyle w:val="a5"/>
        <w:spacing w:line="360" w:lineRule="auto"/>
        <w:ind w:firstLineChars="300" w:firstLine="720"/>
        <w:rPr>
          <w:rFonts w:hAnsi="宋体" w:cs="宋体"/>
          <w:sz w:val="24"/>
        </w:rPr>
      </w:pPr>
      <w:r>
        <w:rPr>
          <w:rFonts w:hAnsi="宋体" w:cs="宋体" w:hint="eastAsia"/>
          <w:sz w:val="24"/>
        </w:rPr>
        <w:t>联</w:t>
      </w:r>
      <w:r>
        <w:rPr>
          <w:rFonts w:hAnsi="宋体" w:cs="宋体" w:hint="eastAsia"/>
          <w:sz w:val="24"/>
        </w:rPr>
        <w:t xml:space="preserve"> </w:t>
      </w:r>
      <w:r>
        <w:rPr>
          <w:rFonts w:hAnsi="宋体" w:cs="宋体" w:hint="eastAsia"/>
          <w:sz w:val="24"/>
        </w:rPr>
        <w:t>系</w:t>
      </w:r>
      <w:r>
        <w:rPr>
          <w:rFonts w:hAnsi="宋体" w:cs="宋体" w:hint="eastAsia"/>
          <w:sz w:val="24"/>
        </w:rPr>
        <w:t xml:space="preserve"> </w:t>
      </w:r>
      <w:r>
        <w:rPr>
          <w:rFonts w:hAnsi="宋体" w:cs="宋体" w:hint="eastAsia"/>
          <w:sz w:val="24"/>
        </w:rPr>
        <w:t>人：</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 xml:space="preserve"> </w:t>
      </w:r>
    </w:p>
    <w:p w:rsidR="007631EE" w:rsidRDefault="0030672A">
      <w:pPr>
        <w:spacing w:line="360" w:lineRule="auto"/>
        <w:ind w:firstLineChars="300" w:firstLine="720"/>
        <w:rPr>
          <w:rFonts w:ascii="宋体" w:hAnsi="宋体" w:cs="宋体"/>
          <w:sz w:val="24"/>
        </w:rPr>
      </w:pPr>
      <w:r>
        <w:rPr>
          <w:rFonts w:ascii="宋体" w:hAnsi="宋体" w:cs="宋体" w:hint="eastAsia"/>
          <w:sz w:val="24"/>
        </w:rPr>
        <w:t>开</w:t>
      </w:r>
      <w:r>
        <w:rPr>
          <w:rFonts w:ascii="宋体" w:hAnsi="宋体" w:cs="宋体" w:hint="eastAsia"/>
          <w:sz w:val="24"/>
        </w:rPr>
        <w:t xml:space="preserve"> </w:t>
      </w:r>
      <w:r>
        <w:rPr>
          <w:rFonts w:ascii="宋体" w:hAnsi="宋体" w:cs="宋体" w:hint="eastAsia"/>
          <w:sz w:val="24"/>
        </w:rPr>
        <w:t>户</w:t>
      </w:r>
      <w:r>
        <w:rPr>
          <w:rFonts w:ascii="宋体" w:hAnsi="宋体" w:cs="宋体" w:hint="eastAsia"/>
          <w:sz w:val="24"/>
        </w:rPr>
        <w:t xml:space="preserve"> </w:t>
      </w:r>
      <w:r>
        <w:rPr>
          <w:rFonts w:ascii="宋体" w:hAnsi="宋体" w:cs="宋体" w:hint="eastAsia"/>
          <w:sz w:val="24"/>
        </w:rPr>
        <w:t>名：</w:t>
      </w:r>
      <w:r>
        <w:rPr>
          <w:rFonts w:ascii="宋体" w:hAnsi="宋体" w:cs="宋体" w:hint="eastAsia"/>
          <w:sz w:val="24"/>
          <w:u w:val="single"/>
        </w:rPr>
        <w:t xml:space="preserve">                        </w:t>
      </w:r>
    </w:p>
    <w:p w:rsidR="007631EE" w:rsidRDefault="0030672A">
      <w:pPr>
        <w:spacing w:line="360" w:lineRule="auto"/>
        <w:ind w:firstLineChars="300" w:firstLine="720"/>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p>
    <w:p w:rsidR="007631EE" w:rsidRDefault="0030672A">
      <w:pPr>
        <w:spacing w:line="360" w:lineRule="auto"/>
        <w:ind w:firstLineChars="300" w:firstLine="720"/>
        <w:jc w:val="left"/>
        <w:rPr>
          <w:rFonts w:ascii="宋体" w:hAnsi="宋体" w:cs="宋体"/>
          <w:sz w:val="24"/>
          <w:u w:val="single"/>
        </w:rPr>
      </w:pPr>
      <w:proofErr w:type="gramStart"/>
      <w:r>
        <w:rPr>
          <w:rFonts w:ascii="宋体" w:hAnsi="宋体" w:cs="宋体" w:hint="eastAsia"/>
          <w:sz w:val="24"/>
        </w:rPr>
        <w:t>账</w:t>
      </w:r>
      <w:proofErr w:type="gramEnd"/>
      <w:r>
        <w:rPr>
          <w:rFonts w:ascii="宋体" w:hAnsi="宋体" w:cs="宋体" w:hint="eastAsia"/>
          <w:sz w:val="24"/>
        </w:rPr>
        <w:t xml:space="preserve">    </w:t>
      </w:r>
      <w:r>
        <w:rPr>
          <w:rFonts w:ascii="宋体" w:hAnsi="宋体" w:cs="宋体" w:hint="eastAsia"/>
          <w:sz w:val="24"/>
        </w:rPr>
        <w:t>号：</w:t>
      </w:r>
      <w:r>
        <w:rPr>
          <w:rFonts w:ascii="宋体" w:hAnsi="宋体" w:cs="宋体" w:hint="eastAsia"/>
          <w:sz w:val="24"/>
          <w:u w:val="single"/>
        </w:rPr>
        <w:t xml:space="preserve">                        </w:t>
      </w:r>
    </w:p>
    <w:p w:rsidR="007631EE" w:rsidRDefault="007631EE">
      <w:pPr>
        <w:spacing w:line="360" w:lineRule="auto"/>
        <w:ind w:leftChars="257" w:left="1080" w:hanging="540"/>
        <w:jc w:val="left"/>
        <w:rPr>
          <w:rFonts w:ascii="宋体" w:hAnsi="宋体" w:cs="宋体"/>
          <w:sz w:val="24"/>
          <w:u w:val="single"/>
        </w:rPr>
      </w:pPr>
    </w:p>
    <w:p w:rsidR="007631EE" w:rsidRDefault="0030672A">
      <w:pPr>
        <w:spacing w:line="360" w:lineRule="auto"/>
        <w:ind w:leftChars="371" w:left="1079" w:hangingChars="125" w:hanging="300"/>
        <w:jc w:val="left"/>
        <w:rPr>
          <w:rFonts w:ascii="宋体" w:hAnsi="宋体" w:cs="宋体"/>
          <w:sz w:val="24"/>
        </w:rPr>
      </w:pPr>
      <w:r>
        <w:rPr>
          <w:rFonts w:ascii="宋体" w:hAnsi="宋体" w:cs="宋体" w:hint="eastAsia"/>
          <w:sz w:val="24"/>
        </w:rPr>
        <w:t>采</w:t>
      </w:r>
      <w:r>
        <w:rPr>
          <w:rFonts w:ascii="宋体" w:hAnsi="宋体" w:cs="宋体" w:hint="eastAsia"/>
          <w:sz w:val="24"/>
        </w:rPr>
        <w:t xml:space="preserve"> </w:t>
      </w:r>
      <w:r>
        <w:rPr>
          <w:rFonts w:ascii="宋体" w:hAnsi="宋体" w:cs="宋体" w:hint="eastAsia"/>
          <w:sz w:val="24"/>
        </w:rPr>
        <w:t>购</w:t>
      </w:r>
      <w:r>
        <w:rPr>
          <w:rFonts w:ascii="宋体" w:hAnsi="宋体" w:cs="宋体" w:hint="eastAsia"/>
          <w:sz w:val="24"/>
        </w:rPr>
        <w:t xml:space="preserve"> </w:t>
      </w:r>
      <w:r>
        <w:rPr>
          <w:rFonts w:ascii="宋体" w:hAnsi="宋体" w:cs="宋体" w:hint="eastAsia"/>
          <w:sz w:val="24"/>
        </w:rPr>
        <w:t>人：</w:t>
      </w:r>
      <w:r>
        <w:rPr>
          <w:rFonts w:ascii="宋体" w:hAnsi="宋体" w:cs="宋体" w:hint="eastAsia"/>
          <w:sz w:val="24"/>
          <w:u w:val="single"/>
        </w:rPr>
        <w:t xml:space="preserve">　　　　　　　　　　　　</w:t>
      </w:r>
    </w:p>
    <w:p w:rsidR="007631EE" w:rsidRDefault="0030672A">
      <w:pPr>
        <w:spacing w:line="360" w:lineRule="auto"/>
        <w:ind w:leftChars="371" w:left="1079" w:hangingChars="125" w:hanging="300"/>
        <w:jc w:val="left"/>
        <w:rPr>
          <w:rFonts w:ascii="宋体" w:hAnsi="宋体" w:cs="宋体"/>
          <w:sz w:val="24"/>
        </w:rPr>
      </w:pPr>
      <w:r>
        <w:rPr>
          <w:rFonts w:ascii="宋体" w:hAnsi="宋体" w:cs="宋体" w:hint="eastAsia"/>
          <w:sz w:val="24"/>
        </w:rPr>
        <w:t>名</w:t>
      </w:r>
      <w:r>
        <w:rPr>
          <w:rFonts w:ascii="宋体" w:hAnsi="宋体" w:cs="宋体" w:hint="eastAsia"/>
          <w:sz w:val="24"/>
        </w:rPr>
        <w:t xml:space="preserve">    </w:t>
      </w:r>
      <w:r>
        <w:rPr>
          <w:rFonts w:ascii="宋体" w:hAnsi="宋体" w:cs="宋体" w:hint="eastAsia"/>
          <w:sz w:val="24"/>
        </w:rPr>
        <w:t>称：</w:t>
      </w:r>
      <w:r>
        <w:rPr>
          <w:rFonts w:ascii="宋体" w:hAnsi="宋体" w:cs="宋体" w:hint="eastAsia"/>
          <w:sz w:val="24"/>
          <w:u w:val="single"/>
        </w:rPr>
        <w:t xml:space="preserve">　　　　　　　　　　　　</w:t>
      </w:r>
    </w:p>
    <w:p w:rsidR="007631EE" w:rsidRDefault="0030672A">
      <w:pPr>
        <w:spacing w:line="360" w:lineRule="auto"/>
        <w:ind w:leftChars="371" w:left="1079" w:hangingChars="125" w:hanging="300"/>
        <w:jc w:val="left"/>
        <w:rPr>
          <w:rFonts w:ascii="宋体" w:hAnsi="宋体" w:cs="宋体"/>
          <w:sz w:val="24"/>
        </w:rPr>
      </w:pPr>
      <w:r>
        <w:rPr>
          <w:rFonts w:ascii="宋体" w:hAnsi="宋体" w:cs="宋体" w:hint="eastAsia"/>
          <w:sz w:val="24"/>
        </w:rPr>
        <w:t>地</w:t>
      </w:r>
      <w:r>
        <w:rPr>
          <w:rFonts w:ascii="宋体" w:hAnsi="宋体" w:cs="宋体" w:hint="eastAsia"/>
          <w:sz w:val="24"/>
        </w:rPr>
        <w:t xml:space="preserve">    </w:t>
      </w:r>
      <w:r>
        <w:rPr>
          <w:rFonts w:ascii="宋体" w:hAnsi="宋体" w:cs="宋体" w:hint="eastAsia"/>
          <w:sz w:val="24"/>
        </w:rPr>
        <w:t>址：</w:t>
      </w:r>
      <w:r>
        <w:rPr>
          <w:rFonts w:ascii="宋体" w:hAnsi="宋体" w:cs="宋体" w:hint="eastAsia"/>
          <w:sz w:val="24"/>
          <w:u w:val="single"/>
        </w:rPr>
        <w:t xml:space="preserve">　　　　　　　　　　　　</w:t>
      </w:r>
    </w:p>
    <w:p w:rsidR="007631EE" w:rsidRDefault="0030672A">
      <w:pPr>
        <w:spacing w:line="240" w:lineRule="atLeast"/>
        <w:rPr>
          <w:rFonts w:ascii="宋体" w:hAnsi="宋体" w:cs="宋体"/>
          <w:i/>
          <w:szCs w:val="21"/>
        </w:rPr>
      </w:pPr>
      <w:r>
        <w:rPr>
          <w:rFonts w:ascii="宋体" w:hAnsi="宋体" w:cs="宋体" w:hint="eastAsia"/>
          <w:sz w:val="24"/>
        </w:rPr>
        <w:t xml:space="preserve">      </w:t>
      </w:r>
      <w:r>
        <w:rPr>
          <w:rFonts w:ascii="宋体" w:hAnsi="宋体" w:cs="宋体" w:hint="eastAsia"/>
          <w:sz w:val="24"/>
        </w:rPr>
        <w:t>联系方式：</w:t>
      </w:r>
      <w:r>
        <w:rPr>
          <w:rFonts w:ascii="宋体" w:hAnsi="宋体" w:cs="宋体" w:hint="eastAsia"/>
          <w:sz w:val="24"/>
          <w:u w:val="single"/>
        </w:rPr>
        <w:t xml:space="preserve">　　　　　　　　　　　</w:t>
      </w:r>
      <w:r>
        <w:rPr>
          <w:rFonts w:ascii="宋体" w:hAnsi="宋体" w:cs="宋体" w:hint="eastAsia"/>
          <w:sz w:val="24"/>
          <w:u w:val="single"/>
        </w:rPr>
        <w:t xml:space="preserve">  </w:t>
      </w:r>
    </w:p>
    <w:p w:rsidR="007631EE" w:rsidRDefault="007631EE" w:rsidP="002532C5">
      <w:pPr>
        <w:spacing w:line="240" w:lineRule="atLeast"/>
        <w:ind w:leftChars="371" w:left="1042" w:hangingChars="125" w:hanging="263"/>
        <w:jc w:val="left"/>
        <w:rPr>
          <w:rFonts w:ascii="宋体" w:hAnsi="宋体" w:cs="宋体"/>
          <w:i/>
          <w:szCs w:val="21"/>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7631EE">
      <w:pPr>
        <w:spacing w:line="320" w:lineRule="exact"/>
        <w:jc w:val="left"/>
        <w:rPr>
          <w:rFonts w:ascii="宋体" w:hAnsi="宋体" w:cs="宋体"/>
          <w:sz w:val="24"/>
        </w:rPr>
      </w:pPr>
    </w:p>
    <w:p w:rsidR="007631EE" w:rsidRDefault="0030672A">
      <w:pPr>
        <w:pStyle w:val="1"/>
        <w:tabs>
          <w:tab w:val="left" w:pos="0"/>
        </w:tabs>
        <w:spacing w:before="0" w:after="0" w:line="240" w:lineRule="atLeast"/>
        <w:ind w:firstLineChars="650" w:firstLine="2088"/>
        <w:jc w:val="both"/>
        <w:rPr>
          <w:rFonts w:hAnsi="宋体" w:cs="宋体"/>
          <w:szCs w:val="32"/>
        </w:rPr>
      </w:pPr>
      <w:bookmarkStart w:id="237" w:name="_Toc1719"/>
      <w:r>
        <w:rPr>
          <w:rFonts w:hAnsi="宋体" w:cs="宋体" w:hint="eastAsia"/>
          <w:szCs w:val="32"/>
        </w:rPr>
        <w:t>第</w:t>
      </w:r>
      <w:r>
        <w:rPr>
          <w:rFonts w:hAnsi="宋体" w:cs="宋体" w:hint="eastAsia"/>
          <w:szCs w:val="32"/>
        </w:rPr>
        <w:t>3</w:t>
      </w:r>
      <w:proofErr w:type="gramStart"/>
      <w:r>
        <w:rPr>
          <w:rFonts w:hAnsi="宋体" w:cs="宋体" w:hint="eastAsia"/>
          <w:szCs w:val="32"/>
        </w:rPr>
        <w:t>章</w:t>
      </w:r>
      <w:bookmarkStart w:id="238" w:name="_Toc507399903"/>
      <w:bookmarkStart w:id="239" w:name="_Toc216582823"/>
      <w:bookmarkStart w:id="240" w:name="_Toc31583"/>
      <w:bookmarkStart w:id="241" w:name="_Toc515647830"/>
      <w:bookmarkStart w:id="242" w:name="_Toc4766814"/>
      <w:bookmarkStart w:id="243" w:name="_Toc10488"/>
      <w:r>
        <w:rPr>
          <w:rFonts w:hAnsi="宋体" w:cs="宋体" w:hint="eastAsia"/>
        </w:rPr>
        <w:t>供应</w:t>
      </w:r>
      <w:proofErr w:type="gramEnd"/>
      <w:r>
        <w:rPr>
          <w:rFonts w:hAnsi="宋体" w:cs="宋体" w:hint="eastAsia"/>
        </w:rPr>
        <w:t>商须知</w:t>
      </w:r>
      <w:r>
        <w:rPr>
          <w:rFonts w:hAnsi="宋体" w:cs="宋体" w:hint="eastAsia"/>
          <w:szCs w:val="32"/>
        </w:rPr>
        <w:t>资料表</w:t>
      </w:r>
      <w:bookmarkEnd w:id="237"/>
      <w:bookmarkEnd w:id="238"/>
      <w:bookmarkEnd w:id="239"/>
      <w:bookmarkEnd w:id="240"/>
      <w:bookmarkEnd w:id="241"/>
      <w:bookmarkEnd w:id="242"/>
      <w:bookmarkEnd w:id="243"/>
    </w:p>
    <w:p w:rsidR="007631EE" w:rsidRDefault="0030672A">
      <w:pPr>
        <w:spacing w:line="320" w:lineRule="exact"/>
        <w:ind w:firstLineChars="150" w:firstLine="360"/>
        <w:rPr>
          <w:rFonts w:ascii="宋体" w:hAnsi="宋体" w:cs="宋体"/>
          <w:sz w:val="24"/>
        </w:rPr>
      </w:pPr>
      <w:r>
        <w:rPr>
          <w:rFonts w:ascii="宋体" w:hAnsi="宋体" w:cs="宋体" w:hint="eastAsia"/>
          <w:sz w:val="24"/>
        </w:rPr>
        <w:t>本表是本磋商（谈判）项目的具体资料，是对供应商须知的具体补充和修改，如有矛盾，应</w:t>
      </w:r>
      <w:r>
        <w:rPr>
          <w:rFonts w:ascii="宋体" w:hAnsi="宋体" w:cs="宋体" w:hint="eastAsia"/>
          <w:b/>
          <w:sz w:val="24"/>
        </w:rPr>
        <w:t>以本资料表为准</w:t>
      </w:r>
      <w:r>
        <w:rPr>
          <w:rFonts w:ascii="宋体" w:hAnsi="宋体" w:cs="宋体" w:hint="eastAsia"/>
          <w:sz w:val="24"/>
        </w:rPr>
        <w:t>。</w:t>
      </w:r>
    </w:p>
    <w:tbl>
      <w:tblPr>
        <w:tblW w:w="83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021"/>
        <w:gridCol w:w="7287"/>
      </w:tblGrid>
      <w:tr w:rsidR="007631EE">
        <w:trPr>
          <w:trHeight w:val="600"/>
        </w:trPr>
        <w:tc>
          <w:tcPr>
            <w:tcW w:w="1021" w:type="dxa"/>
            <w:tcBorders>
              <w:top w:val="single" w:sz="12"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条款号</w:t>
            </w:r>
          </w:p>
        </w:tc>
        <w:tc>
          <w:tcPr>
            <w:tcW w:w="7287" w:type="dxa"/>
            <w:tcBorders>
              <w:top w:val="single" w:sz="12"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内</w:t>
            </w:r>
            <w:r>
              <w:rPr>
                <w:rFonts w:ascii="宋体" w:hAnsi="宋体" w:cs="宋体" w:hint="eastAsia"/>
                <w:b/>
                <w:sz w:val="24"/>
              </w:rPr>
              <w:t xml:space="preserve">      </w:t>
            </w:r>
            <w:r>
              <w:rPr>
                <w:rFonts w:ascii="宋体" w:hAnsi="宋体" w:cs="宋体" w:hint="eastAsia"/>
                <w:b/>
                <w:sz w:val="24"/>
              </w:rPr>
              <w:t>容</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采购人：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地</w:t>
            </w:r>
            <w:r>
              <w:rPr>
                <w:rFonts w:ascii="宋体" w:hAnsi="宋体" w:cs="宋体" w:hint="eastAsia"/>
                <w:b/>
                <w:sz w:val="24"/>
              </w:rPr>
              <w:t xml:space="preserve">  </w:t>
            </w:r>
            <w:r>
              <w:rPr>
                <w:rFonts w:ascii="宋体" w:hAnsi="宋体" w:cs="宋体" w:hint="eastAsia"/>
                <w:b/>
                <w:sz w:val="24"/>
              </w:rPr>
              <w:t xml:space="preserve">址：　　　　　　　　　　</w:t>
            </w:r>
            <w:r>
              <w:rPr>
                <w:rFonts w:ascii="宋体" w:hAnsi="宋体" w:cs="宋体" w:hint="eastAsia"/>
                <w:b/>
                <w:sz w:val="24"/>
              </w:rPr>
              <w:t xml:space="preserve">  </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电</w:t>
            </w:r>
            <w:r>
              <w:rPr>
                <w:rFonts w:ascii="宋体" w:hAnsi="宋体" w:cs="宋体" w:hint="eastAsia"/>
                <w:b/>
                <w:sz w:val="24"/>
              </w:rPr>
              <w:t xml:space="preserve">  </w:t>
            </w:r>
            <w:r>
              <w:rPr>
                <w:rFonts w:ascii="宋体" w:hAnsi="宋体" w:cs="宋体" w:hint="eastAsia"/>
                <w:b/>
                <w:sz w:val="24"/>
              </w:rPr>
              <w:t xml:space="preserve">话：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1.2</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采购代理机构：</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地址：</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业务联系人：　　　　　</w:t>
            </w:r>
            <w:r>
              <w:rPr>
                <w:rFonts w:ascii="宋体" w:hAnsi="宋体" w:cs="宋体" w:hint="eastAsia"/>
                <w:b/>
                <w:sz w:val="24"/>
              </w:rPr>
              <w:t xml:space="preserve">  </w:t>
            </w:r>
            <w:r>
              <w:rPr>
                <w:rFonts w:ascii="宋体" w:hAnsi="宋体" w:cs="宋体" w:hint="eastAsia"/>
                <w:b/>
                <w:sz w:val="24"/>
              </w:rPr>
              <w:t xml:space="preserve">电话：　　</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sz w:val="24"/>
              </w:rPr>
              <w:t xml:space="preserve">传真：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lastRenderedPageBreak/>
              <w:t>1.3.4</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合格供应商的特定资格要求：</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1.3.5</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73600" behindDoc="0" locked="0" layoutInCell="1" allowOverlap="1">
                      <wp:simplePos x="0" y="0"/>
                      <wp:positionH relativeFrom="column">
                        <wp:posOffset>3148965</wp:posOffset>
                      </wp:positionH>
                      <wp:positionV relativeFrom="paragraph">
                        <wp:posOffset>23495</wp:posOffset>
                      </wp:positionV>
                      <wp:extent cx="142875" cy="127000"/>
                      <wp:effectExtent l="5080" t="5080" r="4445" b="20320"/>
                      <wp:wrapNone/>
                      <wp:docPr id="14" name="矩形 19"/>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9" o:spid="_x0000_s1026" o:spt="1" style="position:absolute;left:0pt;margin-left:247.95pt;margin-top:1.85pt;height:10pt;width:11.25pt;z-index:251673600;mso-width-relative:page;mso-height-relative:page;" fillcolor="#FFFFFF" filled="t" stroked="t" coordsize="21600,21600" o:gfxdata="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ruIe9cAAAAI&#10;AQAADwAAAAAAAAABACAAAAAiAAAAZHJzL2Rvd25yZXYueG1sUEsBAhQAFAAAAAgAh07iQOO8vJTk&#10;AQAA0QMAAA4AAAAAAAAAAQAgAAAAJgEAAGRycy9lMm9Eb2MueG1sUEsFBgAAAAAGAAYAWQEAAHwF&#10;AAA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72576" behindDoc="0" locked="0" layoutInCell="1" allowOverlap="1">
                      <wp:simplePos x="0" y="0"/>
                      <wp:positionH relativeFrom="column">
                        <wp:posOffset>2747645</wp:posOffset>
                      </wp:positionH>
                      <wp:positionV relativeFrom="paragraph">
                        <wp:posOffset>25400</wp:posOffset>
                      </wp:positionV>
                      <wp:extent cx="142875" cy="127000"/>
                      <wp:effectExtent l="5080" t="5080" r="4445" b="20320"/>
                      <wp:wrapNone/>
                      <wp:docPr id="13" name="矩形 18"/>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8" o:spid="_x0000_s1026" o:spt="1" style="position:absolute;left:0pt;margin-left:216.35pt;margin-top:2pt;height:10pt;width:11.25pt;z-index:251672576;mso-width-relative:page;mso-height-relative:page;" fillcolor="#FFFFFF" filled="t" stroked="t" coordsize="21600,21600" o:gfxdata="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nwpwv1wAAAAgB&#10;AAAPAAAAAAAAAAEAIAAAACIAAABkcnMvZG93bnJldi54bWxQSwECFAAUAAAACACHTuJAQZJ8I+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sz w:val="24"/>
              </w:rPr>
              <w:t>是否为专门面向中小企业采购：（是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1.4</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75648" behindDoc="0" locked="0" layoutInCell="1" allowOverlap="1">
                      <wp:simplePos x="0" y="0"/>
                      <wp:positionH relativeFrom="column">
                        <wp:posOffset>2611755</wp:posOffset>
                      </wp:positionH>
                      <wp:positionV relativeFrom="paragraph">
                        <wp:posOffset>51435</wp:posOffset>
                      </wp:positionV>
                      <wp:extent cx="142875" cy="127000"/>
                      <wp:effectExtent l="5080" t="5080" r="4445" b="20320"/>
                      <wp:wrapNone/>
                      <wp:docPr id="16" name="矩形 22"/>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22" o:spid="_x0000_s1026" o:spt="1" style="position:absolute;left:0pt;margin-left:205.65pt;margin-top:4.05pt;height:10pt;width:11.25pt;z-index:251675648;mso-width-relative:page;mso-height-relative:page;" fillcolor="#FFFFFF" filled="t" stroked="t" coordsize="21600,21600" o:gfxdata="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2tkaLWAAAACAEA&#10;AA8AAAAAAAAAAQAgAAAAIgAAAGRycy9kb3ducmV2LnhtbFBLAQIUABQAAAAIAIdO4kDJdWNs4wEA&#10;ANEDAAAOAAAAAAAAAAEAIAAAACUBAABkcnMvZTJvRG9jLnhtbFBLBQYAAAAABgAGAFkBAAB6BQAA&#10;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2195830</wp:posOffset>
                      </wp:positionH>
                      <wp:positionV relativeFrom="paragraph">
                        <wp:posOffset>49530</wp:posOffset>
                      </wp:positionV>
                      <wp:extent cx="142875" cy="127000"/>
                      <wp:effectExtent l="5080" t="5080" r="4445" b="20320"/>
                      <wp:wrapNone/>
                      <wp:docPr id="15" name="矩形 23"/>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23" o:spid="_x0000_s1026" o:spt="1" style="position:absolute;left:0pt;margin-left:172.9pt;margin-top:3.9pt;height:10pt;width:11.25pt;z-index:251674624;mso-width-relative:page;mso-height-relative:page;" fillcolor="#FFFFFF" filled="t" stroked="t" coordsize="21600,21600" o:gfxdata="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55+0i1wAAAAgB&#10;AAAPAAAAAAAAAAEAIAAAACIAAABkcnMvZG93bnJldi54bWxQSwECFAAUAAAACACHTuJAo4vsru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sz w:val="24"/>
              </w:rPr>
              <w:t>是否允许联合体投标：（是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1.4.7</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联合体的其他资格要求：</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2.2</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本分包最高限价：</w:t>
            </w:r>
            <w:r>
              <w:rPr>
                <w:rFonts w:ascii="宋体" w:hAnsi="宋体" w:cs="宋体" w:hint="eastAsia"/>
                <w:b/>
                <w:sz w:val="24"/>
              </w:rPr>
              <w:t xml:space="preserve">    </w:t>
            </w:r>
            <w:r>
              <w:rPr>
                <w:rFonts w:ascii="宋体" w:hAnsi="宋体" w:cs="宋体" w:hint="eastAsia"/>
                <w:b/>
                <w:sz w:val="24"/>
              </w:rPr>
              <w:t>元</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本项目预算属于以下情形：</w:t>
            </w:r>
          </w:p>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1312" behindDoc="0" locked="0" layoutInCell="1" allowOverlap="1">
                      <wp:simplePos x="0" y="0"/>
                      <wp:positionH relativeFrom="column">
                        <wp:posOffset>3335020</wp:posOffset>
                      </wp:positionH>
                      <wp:positionV relativeFrom="paragraph">
                        <wp:posOffset>50165</wp:posOffset>
                      </wp:positionV>
                      <wp:extent cx="142875" cy="127000"/>
                      <wp:effectExtent l="5080" t="5080" r="4445" b="20320"/>
                      <wp:wrapNone/>
                      <wp:docPr id="2" name="矩形 5"/>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5" o:spid="_x0000_s1026" o:spt="1" style="position:absolute;left:0pt;margin-left:262.6pt;margin-top:3.95pt;height:10pt;width:11.25pt;z-index:251661312;mso-width-relative:page;mso-height-relative:page;" fillcolor="#FFFFFF" filled="t" stroked="t" coordsize="21600,21600" o:gfxdata="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F7JrDjX&#10;AAAACAEAAA8AAAAAAAAAAQAgAAAAIgAAAGRycy9kb3ducmV2LnhtbFBLAQIUABQAAAAIAIdO4kAG&#10;HTDT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0288" behindDoc="0" locked="0" layoutInCell="1" allowOverlap="1">
                      <wp:simplePos x="0" y="0"/>
                      <wp:positionH relativeFrom="column">
                        <wp:posOffset>2113915</wp:posOffset>
                      </wp:positionH>
                      <wp:positionV relativeFrom="paragraph">
                        <wp:posOffset>46355</wp:posOffset>
                      </wp:positionV>
                      <wp:extent cx="142875" cy="127000"/>
                      <wp:effectExtent l="5080" t="5080" r="4445" b="20320"/>
                      <wp:wrapNone/>
                      <wp:docPr id="1" name="矩形 4"/>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4" o:spid="_x0000_s1026" o:spt="1" style="position:absolute;left:0pt;margin-left:166.45pt;margin-top:3.65pt;height:10pt;width:11.25pt;z-index:251660288;mso-width-relative:page;mso-height-relative:page;" fillcolor="#FFFFFF" filled="t" stroked="t" coordsize="21600,21600" o:gfxdata="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fCBrNcA&#10;AAAIAQAADwAAAAAAAAABACAAAAAiAAAAZHJzL2Rvd25yZXYueG1sUEsBAhQAFAAAAAgAh07iQFQ1&#10;VPTnAQAA2gMAAA4AAAAAAAAAAQAgAAAAJg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(1)</w:t>
            </w:r>
            <w:r>
              <w:rPr>
                <w:rFonts w:ascii="宋体" w:hAnsi="宋体" w:cs="宋体" w:hint="eastAsia"/>
                <w:b/>
                <w:sz w:val="24"/>
              </w:rPr>
              <w:t>项目</w:t>
            </w:r>
            <w:proofErr w:type="gramStart"/>
            <w:r>
              <w:rPr>
                <w:rFonts w:ascii="宋体" w:hAnsi="宋体" w:cs="宋体" w:hint="eastAsia"/>
                <w:b/>
                <w:sz w:val="24"/>
              </w:rPr>
              <w:t>为非预采购</w:t>
            </w:r>
            <w:proofErr w:type="gramEnd"/>
            <w:r>
              <w:rPr>
                <w:rFonts w:ascii="宋体" w:hAnsi="宋体" w:cs="宋体" w:hint="eastAsia"/>
                <w:b/>
                <w:sz w:val="24"/>
              </w:rPr>
              <w:t>项目。</w:t>
            </w:r>
            <w:r>
              <w:rPr>
                <w:rFonts w:ascii="宋体" w:hAnsi="宋体" w:cs="宋体" w:hint="eastAsia"/>
                <w:b/>
                <w:sz w:val="24"/>
              </w:rPr>
              <w:t xml:space="preserve">     </w:t>
            </w:r>
            <w:r>
              <w:rPr>
                <w:rFonts w:ascii="宋体" w:hAnsi="宋体" w:cs="宋体" w:hint="eastAsia"/>
                <w:b/>
                <w:sz w:val="24"/>
              </w:rPr>
              <w:t>预采购项目</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(2)</w:t>
            </w:r>
            <w:r>
              <w:rPr>
                <w:rFonts w:ascii="宋体" w:hAnsi="宋体" w:cs="宋体" w:hint="eastAsia"/>
                <w:b/>
                <w:sz w:val="24"/>
              </w:rPr>
              <w:t>项目为（非）预采购项目，（预采购）预算</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sz w:val="24"/>
              </w:rPr>
              <w:t>元。</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(3)</w:t>
            </w:r>
            <w:r>
              <w:rPr>
                <w:rFonts w:ascii="宋体" w:hAnsi="宋体" w:cs="宋体" w:hint="eastAsia"/>
                <w:b/>
                <w:sz w:val="24"/>
              </w:rPr>
              <w:t>项目为跨年度预采购项目，概算总金额</w:t>
            </w:r>
            <w:r>
              <w:rPr>
                <w:rFonts w:ascii="宋体" w:hAnsi="宋体" w:cs="宋体" w:hint="eastAsia"/>
                <w:b/>
                <w:sz w:val="24"/>
              </w:rPr>
              <w:t xml:space="preserve">      </w:t>
            </w:r>
            <w:r>
              <w:rPr>
                <w:rFonts w:ascii="宋体" w:hAnsi="宋体" w:cs="宋体" w:hint="eastAsia"/>
                <w:b/>
                <w:sz w:val="24"/>
              </w:rPr>
              <w:t>元，采购年限为</w:t>
            </w:r>
            <w:r>
              <w:rPr>
                <w:rFonts w:ascii="宋体" w:hAnsi="宋体" w:cs="宋体" w:hint="eastAsia"/>
                <w:b/>
                <w:sz w:val="24"/>
              </w:rPr>
              <w:t xml:space="preserve">    </w:t>
            </w:r>
            <w:r>
              <w:rPr>
                <w:rFonts w:ascii="宋体" w:hAnsi="宋体" w:cs="宋体" w:hint="eastAsia"/>
                <w:b/>
                <w:sz w:val="24"/>
              </w:rPr>
              <w:t>年，当年安排数</w:t>
            </w:r>
            <w:r>
              <w:rPr>
                <w:rFonts w:ascii="宋体" w:hAnsi="宋体" w:cs="宋体" w:hint="eastAsia"/>
                <w:b/>
                <w:sz w:val="24"/>
              </w:rPr>
              <w:t xml:space="preserve">      </w:t>
            </w:r>
            <w:r>
              <w:rPr>
                <w:rFonts w:ascii="宋体" w:hAnsi="宋体" w:cs="宋体" w:hint="eastAsia"/>
                <w:b/>
                <w:sz w:val="24"/>
              </w:rPr>
              <w:t>元。</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根据《转发财政部关于做好政府采购信息公开工作的通知》（鲁财采【</w:t>
            </w:r>
            <w:r>
              <w:rPr>
                <w:rFonts w:ascii="宋体" w:hAnsi="宋体" w:cs="宋体" w:hint="eastAsia"/>
                <w:b/>
                <w:sz w:val="24"/>
              </w:rPr>
              <w:t>2015</w:t>
            </w:r>
            <w:r>
              <w:rPr>
                <w:rFonts w:ascii="宋体" w:hAnsi="宋体" w:cs="宋体" w:hint="eastAsia"/>
                <w:b/>
                <w:sz w:val="24"/>
              </w:rPr>
              <w:t>】</w:t>
            </w:r>
            <w:r>
              <w:rPr>
                <w:rFonts w:ascii="宋体" w:hAnsi="宋体" w:cs="宋体" w:hint="eastAsia"/>
                <w:b/>
                <w:sz w:val="24"/>
              </w:rPr>
              <w:t>33</w:t>
            </w:r>
            <w:r>
              <w:rPr>
                <w:rFonts w:ascii="宋体" w:hAnsi="宋体" w:cs="宋体" w:hint="eastAsia"/>
                <w:b/>
                <w:sz w:val="24"/>
              </w:rPr>
              <w:t>号）文件规定，预采购项目有取消和终止采购的可能。</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5.6</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3360" behindDoc="0" locked="0" layoutInCell="1" allowOverlap="1">
                      <wp:simplePos x="0" y="0"/>
                      <wp:positionH relativeFrom="column">
                        <wp:posOffset>2195830</wp:posOffset>
                      </wp:positionH>
                      <wp:positionV relativeFrom="paragraph">
                        <wp:posOffset>33020</wp:posOffset>
                      </wp:positionV>
                      <wp:extent cx="142875" cy="127000"/>
                      <wp:effectExtent l="5080" t="5080" r="4445" b="20320"/>
                      <wp:wrapNone/>
                      <wp:docPr id="4" name="矩形 7"/>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7" o:spid="_x0000_s1026" o:spt="1" style="position:absolute;left:0pt;margin-left:172.9pt;margin-top:2.6pt;height:10pt;width:11.25pt;z-index:251663360;mso-width-relative:page;mso-height-relative:page;" fillcolor="#FFFFFF" filled="t" stroked="t" coordsize="21600,21600" o:gfxdata="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7vJfO&#10;1wAAAAgBAAAPAAAAAAAAAAEAIAAAACIAAABkcnMvZG93bnJldi54bWxQSwECFAAUAAAACACHTuJA&#10;ok34nekBAADaAwAADgAAAAAAAAABACAAAAAmAQAAZHJzL2Uyb0RvYy54bWxQSwUGAAAAAAYABgBZ&#10;AQAAgQU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2336" behindDoc="0" locked="0" layoutInCell="1" allowOverlap="1">
                      <wp:simplePos x="0" y="0"/>
                      <wp:positionH relativeFrom="column">
                        <wp:posOffset>1696085</wp:posOffset>
                      </wp:positionH>
                      <wp:positionV relativeFrom="paragraph">
                        <wp:posOffset>53340</wp:posOffset>
                      </wp:positionV>
                      <wp:extent cx="142875" cy="127000"/>
                      <wp:effectExtent l="5080" t="5080" r="4445" b="20320"/>
                      <wp:wrapNone/>
                      <wp:docPr id="3" name="矩形 6"/>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6" o:spid="_x0000_s1026" o:spt="1" style="position:absolute;left:0pt;margin-left:133.55pt;margin-top:4.2pt;height:10pt;width:11.25pt;z-index:251662336;mso-width-relative:page;mso-height-relative:page;" fillcolor="#FFFFFF" filled="t" stroked="t" coordsize="21600,21600" o:gfxdata="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MnobbX&#10;AAAACAEAAA8AAAAAAAAAAQAgAAAAIgAAAGRycy9kb3ducmV2LnhtbFBLAQIUABQAAAAIAIdO4kBR&#10;RR6L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是否现场踏勘：（是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5408" behindDoc="0" locked="0" layoutInCell="1" allowOverlap="1">
                      <wp:simplePos x="0" y="0"/>
                      <wp:positionH relativeFrom="column">
                        <wp:posOffset>3484880</wp:posOffset>
                      </wp:positionH>
                      <wp:positionV relativeFrom="paragraph">
                        <wp:posOffset>40640</wp:posOffset>
                      </wp:positionV>
                      <wp:extent cx="142875" cy="127000"/>
                      <wp:effectExtent l="5080" t="5080" r="4445" b="20320"/>
                      <wp:wrapNone/>
                      <wp:docPr id="6" name="矩形 9"/>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9" o:spid="_x0000_s1026" o:spt="1" style="position:absolute;left:0pt;margin-left:274.4pt;margin-top:3.2pt;height:10pt;width:11.25pt;z-index:251665408;mso-width-relative:page;mso-height-relative:page;" fillcolor="#FFFFFF" filled="t" stroked="t" coordsize="21600,21600" o:gfxdata="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3YFrX&#10;AAAACAEAAA8AAAAAAAAAAQAgAAAAIgAAAGRycy9kb3ducmV2LnhtbFBLAQIUABQAAAAIAIdO4kAb&#10;evho6AEAANoDAAAOAAAAAAAAAAEAIAAAACYBAABkcnMvZTJvRG9jLnhtbFBLBQYAAAAABgAGAFkB&#10;AACABQ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4384" behindDoc="0" locked="0" layoutInCell="1" allowOverlap="1">
                      <wp:simplePos x="0" y="0"/>
                      <wp:positionH relativeFrom="column">
                        <wp:posOffset>2466975</wp:posOffset>
                      </wp:positionH>
                      <wp:positionV relativeFrom="paragraph">
                        <wp:posOffset>43815</wp:posOffset>
                      </wp:positionV>
                      <wp:extent cx="142875" cy="127000"/>
                      <wp:effectExtent l="5080" t="5080" r="4445" b="20320"/>
                      <wp:wrapNone/>
                      <wp:docPr id="5" name="矩形 8"/>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8" o:spid="_x0000_s1026" o:spt="1" style="position:absolute;left:0pt;margin-left:194.25pt;margin-top:3.45pt;height:10pt;width:11.25pt;z-index:251664384;mso-width-relative:page;mso-height-relative:page;" fillcolor="#FFFFFF" filled="t" stroked="t" coordsize="21600,21600" o:gfxdata="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HeWX9YA&#10;AAAIAQAADwAAAAAAAAABACAAAAAiAAAAZHJzL2Rvd25yZXYueG1sUEsBAhQAFAAAAAgAh07iQElS&#10;nE/oAQAA2gMAAA4AAAAAAAAAAQAgAAAAJQ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现场踏勘描述：统一现场考察</w:t>
            </w:r>
            <w:r>
              <w:rPr>
                <w:rFonts w:ascii="宋体" w:hAnsi="宋体" w:cs="宋体" w:hint="eastAsia"/>
                <w:b/>
                <w:sz w:val="24"/>
              </w:rPr>
              <w:t xml:space="preserve">      </w:t>
            </w:r>
            <w:r>
              <w:rPr>
                <w:rFonts w:ascii="宋体" w:hAnsi="宋体" w:cs="宋体" w:hint="eastAsia"/>
                <w:b/>
                <w:sz w:val="24"/>
              </w:rPr>
              <w:t>自行踏勘</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现场踏勘时间：</w:t>
            </w:r>
            <w:r>
              <w:rPr>
                <w:rFonts w:ascii="宋体" w:hAnsi="宋体" w:cs="宋体" w:hint="eastAsia"/>
                <w:b/>
                <w:sz w:val="24"/>
              </w:rPr>
              <w:t xml:space="preserve">    </w:t>
            </w:r>
            <w:r>
              <w:rPr>
                <w:rFonts w:ascii="宋体" w:hAnsi="宋体" w:cs="宋体" w:hint="eastAsia"/>
                <w:b/>
                <w:sz w:val="24"/>
              </w:rPr>
              <w:t>年</w:t>
            </w:r>
            <w:r>
              <w:rPr>
                <w:rFonts w:ascii="宋体" w:hAnsi="宋体" w:cs="宋体" w:hint="eastAsia"/>
                <w:b/>
                <w:sz w:val="24"/>
              </w:rPr>
              <w:t xml:space="preserve">   </w:t>
            </w:r>
            <w:r>
              <w:rPr>
                <w:rFonts w:ascii="宋体" w:hAnsi="宋体" w:cs="宋体" w:hint="eastAsia"/>
                <w:b/>
                <w:sz w:val="24"/>
              </w:rPr>
              <w:t>月</w:t>
            </w:r>
            <w:r>
              <w:rPr>
                <w:rFonts w:ascii="宋体" w:hAnsi="宋体" w:cs="宋体" w:hint="eastAsia"/>
                <w:b/>
                <w:sz w:val="24"/>
              </w:rPr>
              <w:t xml:space="preserve">   </w:t>
            </w:r>
            <w:r>
              <w:rPr>
                <w:rFonts w:ascii="宋体" w:hAnsi="宋体" w:cs="宋体" w:hint="eastAsia"/>
                <w:b/>
                <w:sz w:val="24"/>
              </w:rPr>
              <w:t>日至</w:t>
            </w:r>
            <w:r>
              <w:rPr>
                <w:rFonts w:ascii="宋体" w:hAnsi="宋体" w:cs="宋体" w:hint="eastAsia"/>
                <w:b/>
                <w:sz w:val="24"/>
              </w:rPr>
              <w:t xml:space="preserve">    </w:t>
            </w:r>
            <w:r>
              <w:rPr>
                <w:rFonts w:ascii="宋体" w:hAnsi="宋体" w:cs="宋体" w:hint="eastAsia"/>
                <w:b/>
                <w:sz w:val="24"/>
              </w:rPr>
              <w:t>年</w:t>
            </w:r>
            <w:r>
              <w:rPr>
                <w:rFonts w:ascii="宋体" w:hAnsi="宋体" w:cs="宋体" w:hint="eastAsia"/>
                <w:b/>
                <w:sz w:val="24"/>
              </w:rPr>
              <w:t xml:space="preserve">   </w:t>
            </w:r>
            <w:r>
              <w:rPr>
                <w:rFonts w:ascii="宋体" w:hAnsi="宋体" w:cs="宋体" w:hint="eastAsia"/>
                <w:b/>
                <w:sz w:val="24"/>
              </w:rPr>
              <w:t>月</w:t>
            </w:r>
            <w:r>
              <w:rPr>
                <w:rFonts w:ascii="宋体" w:hAnsi="宋体" w:cs="宋体" w:hint="eastAsia"/>
                <w:b/>
                <w:sz w:val="24"/>
              </w:rPr>
              <w:t xml:space="preserve">   </w:t>
            </w:r>
            <w:r>
              <w:rPr>
                <w:rFonts w:ascii="宋体" w:hAnsi="宋体" w:cs="宋体" w:hint="eastAsia"/>
                <w:b/>
                <w:sz w:val="24"/>
              </w:rPr>
              <w:t>日</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踏勘地点：</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联系人：</w:t>
            </w:r>
            <w:r>
              <w:rPr>
                <w:rFonts w:ascii="宋体" w:hAnsi="宋体" w:cs="宋体" w:hint="eastAsia"/>
                <w:b/>
                <w:sz w:val="24"/>
              </w:rPr>
              <w:t xml:space="preserve">   </w:t>
            </w:r>
            <w:r>
              <w:rPr>
                <w:rFonts w:ascii="宋体" w:hAnsi="宋体" w:cs="宋体" w:hint="eastAsia"/>
                <w:b/>
                <w:sz w:val="24"/>
              </w:rPr>
              <w:t>联系电话：</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7456" behindDoc="0" locked="0" layoutInCell="1" allowOverlap="1">
                      <wp:simplePos x="0" y="0"/>
                      <wp:positionH relativeFrom="column">
                        <wp:posOffset>2052955</wp:posOffset>
                      </wp:positionH>
                      <wp:positionV relativeFrom="paragraph">
                        <wp:posOffset>48260</wp:posOffset>
                      </wp:positionV>
                      <wp:extent cx="142875" cy="127000"/>
                      <wp:effectExtent l="5080" t="5080" r="4445" b="20320"/>
                      <wp:wrapNone/>
                      <wp:docPr id="8" name="矩形 11"/>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11" o:spid="_x0000_s1026" o:spt="1" style="position:absolute;left:0pt;margin-left:161.65pt;margin-top:3.8pt;height:10pt;width:11.25pt;z-index:251667456;mso-width-relative:page;mso-height-relative:page;" fillcolor="#FFFFFF" filled="t" stroked="t" coordsize="21600,21600" o:gfxdata="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TdV6rdcA&#10;AAAIAQAADwAAAAAAAAABACAAAAAiAAAAZHJzL2Rvd25yZXYueG1sUEsBAhQAFAAAAAgAh07iQM8Q&#10;OSTnAQAA2wMAAA4AAAAAAAAAAQAgAAAAJgEAAGRycy9lMm9Eb2MueG1sUEsFBgAAAAAGAAYAWQEA&#10;AH8FAAAAAA==&#10;">
                      <v:fill on="t" focussize="0,0"/>
                      <v:stroke color="#000000" joinstyle="miter"/>
                      <v:imagedata o:title=""/>
                      <o:lock v:ext="edit" aspectratio="f"/>
                      <v:textbox>
                        <w:txbxContent>
                          <w:p/>
                        </w:txbxContent>
                      </v:textbox>
                    </v:rect>
                  </w:pict>
                </mc:Fallback>
              </mc:AlternateContent>
            </w:r>
            <w:r>
              <w:rPr>
                <w:rFonts w:ascii="宋体" w:hAnsi="宋体" w:cs="宋体" w:hint="eastAsia"/>
                <w:b/>
                <w:noProof/>
                <w:sz w:val="24"/>
              </w:rPr>
              <mc:AlternateContent>
                <mc:Choice Requires="wps">
                  <w:drawing>
                    <wp:anchor distT="0" distB="0" distL="114300" distR="114300" simplePos="0" relativeHeight="251666432" behindDoc="0" locked="0" layoutInCell="1" allowOverlap="1">
                      <wp:simplePos x="0" y="0"/>
                      <wp:positionH relativeFrom="column">
                        <wp:posOffset>1560195</wp:posOffset>
                      </wp:positionH>
                      <wp:positionV relativeFrom="paragraph">
                        <wp:posOffset>51435</wp:posOffset>
                      </wp:positionV>
                      <wp:extent cx="142875" cy="127000"/>
                      <wp:effectExtent l="5080" t="5080" r="4445" b="20320"/>
                      <wp:wrapNone/>
                      <wp:docPr id="7" name="矩形 10"/>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631EE" w:rsidRDefault="007631EE"/>
                              </w:txbxContent>
                            </wps:txbx>
                            <wps:bodyPr upright="1"/>
                          </wps:wsp>
                        </a:graphicData>
                      </a:graphic>
                    </wp:anchor>
                  </w:drawing>
                </mc:Choice>
                <mc:Fallback xmlns:wpsCustomData="http://www.wps.cn/officeDocument/2013/wpsCustomData" xmlns:w15="http://schemas.microsoft.com/office/word/2012/wordml">
                  <w:pict>
                    <v:rect id="矩形 10" o:spid="_x0000_s1026" o:spt="1" style="position:absolute;left:0pt;margin-left:122.85pt;margin-top:4.05pt;height:10pt;width:11.25pt;z-index:251666432;mso-width-relative:page;mso-height-relative:page;" fillcolor="#FFFFFF" filled="t" stroked="t" coordsize="21600,21600" o:gfxdata="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s1b71gAA&#10;AAgBAAAPAAAAAAAAAAEAIAAAACIAAABkcnMvZG93bnJldi54bWxQSwECFAAUAAAACACHTuJALtj5&#10;IOcBAADbAwAADgAAAAAAAAABACAAAAAlAQAAZHJzL2Uyb0RvYy54bWxQSwUGAAAAAAYABgBZAQAA&#10;fgUAAAAA&#10;">
                      <v:fill on="t" focussize="0,0"/>
                      <v:stroke color="#000000" joinstyle="miter"/>
                      <v:imagedata o:title=""/>
                      <o:lock v:ext="edit" aspectratio="f"/>
                      <v:textbox>
                        <w:txbxContent>
                          <w:p/>
                        </w:txbxContent>
                      </v:textbox>
                    </v:rect>
                  </w:pict>
                </mc:Fallback>
              </mc:AlternateContent>
            </w:r>
            <w:r>
              <w:rPr>
                <w:rFonts w:ascii="宋体" w:hAnsi="宋体" w:cs="宋体" w:hint="eastAsia"/>
                <w:b/>
                <w:sz w:val="24"/>
              </w:rPr>
              <w:t>是否答疑会：（是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答疑会描述：</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8.7</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69504" behindDoc="0" locked="0" layoutInCell="1" allowOverlap="1">
                      <wp:simplePos x="0" y="0"/>
                      <wp:positionH relativeFrom="column">
                        <wp:posOffset>2331085</wp:posOffset>
                      </wp:positionH>
                      <wp:positionV relativeFrom="paragraph">
                        <wp:posOffset>34290</wp:posOffset>
                      </wp:positionV>
                      <wp:extent cx="142875" cy="127000"/>
                      <wp:effectExtent l="5080" t="5080" r="4445" b="20320"/>
                      <wp:wrapNone/>
                      <wp:docPr id="10" name="矩形 15"/>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5" o:spid="_x0000_s1026" o:spt="1" style="position:absolute;left:0pt;margin-left:183.55pt;margin-top:2.7pt;height:10pt;width:11.25pt;z-index:251669504;mso-width-relative:page;mso-height-relative:page;" fillcolor="#FFFFFF" filled="t" stroked="t" coordsize="21600,21600" o:gfxdata="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LtVxx1wAAAAgB&#10;AAAPAAAAAAAAAAEAIAAAACIAAABkcnMvZG93bnJldi54bWxQSwECFAAUAAAACACHTuJAveDlhO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68480" behindDoc="0" locked="0" layoutInCell="1" allowOverlap="1">
                      <wp:simplePos x="0" y="0"/>
                      <wp:positionH relativeFrom="column">
                        <wp:posOffset>1845945</wp:posOffset>
                      </wp:positionH>
                      <wp:positionV relativeFrom="paragraph">
                        <wp:posOffset>36830</wp:posOffset>
                      </wp:positionV>
                      <wp:extent cx="142875" cy="127000"/>
                      <wp:effectExtent l="5080" t="5080" r="4445" b="20320"/>
                      <wp:wrapNone/>
                      <wp:docPr id="9" name="矩形 14"/>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4" o:spid="_x0000_s1026" o:spt="1" style="position:absolute;left:0pt;margin-left:145.35pt;margin-top:2.9pt;height:10pt;width:11.25pt;z-index:251668480;mso-width-relative:page;mso-height-relative:page;" fillcolor="#FFFFFF" filled="t" stroked="t" coordsize="21600,21600" o:gfxdata="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Ov1VvWAAAACAEA&#10;AA8AAAAAAAAAAQAgAAAAIgAAAGRycy9kb3ducmV2LnhtbFBLAQIUABQAAAAIAIdO4kACT2mq4wEA&#10;ANADAAAOAAAAAAAAAAEAIAAAACUBAABkcnMvZTJvRG9jLnhtbFBLBQYAAAAABgAGAFkBAAB6BQAA&#10;AAA=&#10;">
                      <v:fill on="t" focussize="0,0"/>
                      <v:stroke color="#000000" joinstyle="miter"/>
                      <v:imagedata o:title=""/>
                      <o:lock v:ext="edit" aspectratio="f"/>
                    </v:rect>
                  </w:pict>
                </mc:Fallback>
              </mc:AlternateContent>
            </w:r>
            <w:proofErr w:type="gramStart"/>
            <w:r>
              <w:rPr>
                <w:rFonts w:ascii="宋体" w:hAnsi="宋体" w:cs="宋体" w:hint="eastAsia"/>
                <w:b/>
                <w:sz w:val="24"/>
              </w:rPr>
              <w:t>是否兼投不兼</w:t>
            </w:r>
            <w:proofErr w:type="gramEnd"/>
            <w:r>
              <w:rPr>
                <w:rFonts w:ascii="宋体" w:hAnsi="宋体" w:cs="宋体" w:hint="eastAsia"/>
                <w:b/>
                <w:sz w:val="24"/>
              </w:rPr>
              <w:t>中：（是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如投标商对多个分包进行投标，可以中标</w:t>
            </w:r>
            <w:r>
              <w:rPr>
                <w:rFonts w:ascii="宋体" w:hAnsi="宋体" w:cs="宋体" w:hint="eastAsia"/>
                <w:b/>
                <w:sz w:val="24"/>
                <w:u w:val="single"/>
              </w:rPr>
              <w:t xml:space="preserve">   </w:t>
            </w:r>
            <w:r>
              <w:rPr>
                <w:rFonts w:ascii="宋体" w:hAnsi="宋体" w:cs="宋体" w:hint="eastAsia"/>
                <w:b/>
                <w:sz w:val="24"/>
              </w:rPr>
              <w:t>包</w:t>
            </w:r>
          </w:p>
          <w:p w:rsidR="007631EE" w:rsidRDefault="0030672A">
            <w:pPr>
              <w:spacing w:line="320" w:lineRule="exact"/>
              <w:ind w:leftChars="257" w:left="1080" w:hanging="540"/>
              <w:rPr>
                <w:rFonts w:ascii="宋体" w:hAnsi="宋体" w:cs="宋体"/>
                <w:b/>
                <w:sz w:val="24"/>
                <w:u w:val="single"/>
              </w:rPr>
            </w:pPr>
            <w:proofErr w:type="gramStart"/>
            <w:r>
              <w:rPr>
                <w:rFonts w:ascii="宋体" w:hAnsi="宋体" w:cs="宋体" w:hint="eastAsia"/>
                <w:b/>
                <w:sz w:val="24"/>
              </w:rPr>
              <w:t>兼投不兼</w:t>
            </w:r>
            <w:proofErr w:type="gramEnd"/>
            <w:r>
              <w:rPr>
                <w:rFonts w:ascii="宋体" w:hAnsi="宋体" w:cs="宋体" w:hint="eastAsia"/>
                <w:b/>
                <w:sz w:val="24"/>
              </w:rPr>
              <w:t>中描述：</w:t>
            </w:r>
            <w:r>
              <w:rPr>
                <w:rFonts w:ascii="宋体" w:hAnsi="宋体" w:cs="宋体" w:hint="eastAsia"/>
                <w:b/>
                <w:sz w:val="24"/>
              </w:rPr>
              <w:t xml:space="preserve"> </w:t>
            </w:r>
            <w:r>
              <w:rPr>
                <w:rFonts w:ascii="宋体" w:hAnsi="宋体" w:cs="宋体" w:hint="eastAsia"/>
                <w:b/>
                <w:sz w:val="24"/>
                <w:u w:val="single"/>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9.3</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noProof/>
                <w:sz w:val="24"/>
              </w:rPr>
              <mc:AlternateContent>
                <mc:Choice Requires="wps">
                  <w:drawing>
                    <wp:anchor distT="0" distB="0" distL="114300" distR="114300" simplePos="0" relativeHeight="251671552" behindDoc="0" locked="0" layoutInCell="1" allowOverlap="1">
                      <wp:simplePos x="0" y="0"/>
                      <wp:positionH relativeFrom="column">
                        <wp:posOffset>3484880</wp:posOffset>
                      </wp:positionH>
                      <wp:positionV relativeFrom="paragraph">
                        <wp:posOffset>41275</wp:posOffset>
                      </wp:positionV>
                      <wp:extent cx="142875" cy="127000"/>
                      <wp:effectExtent l="5080" t="5080" r="4445" b="20320"/>
                      <wp:wrapNone/>
                      <wp:docPr id="12" name="矩形 17"/>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7" o:spid="_x0000_s1026" o:spt="1" style="position:absolute;left:0pt;margin-left:274.4pt;margin-top:3.25pt;height:10pt;width:11.25pt;z-index:251671552;mso-width-relative:page;mso-height-relative:page;" fillcolor="#FFFFFF" filled="t" stroked="t" coordsize="21600,21600" o:gfxdata="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Co/IY1wAAAAgB&#10;AAAPAAAAAAAAAAEAIAAAACIAAABkcnMvZG93bnJldi54bWxQSwECFAAUAAAACACHTuJA4MrEr+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noProof/>
                <w:sz w:val="24"/>
              </w:rPr>
              <mc:AlternateContent>
                <mc:Choice Requires="wps">
                  <w:drawing>
                    <wp:anchor distT="0" distB="0" distL="114300" distR="114300" simplePos="0" relativeHeight="251670528" behindDoc="0" locked="0" layoutInCell="1" allowOverlap="1">
                      <wp:simplePos x="0" y="0"/>
                      <wp:positionH relativeFrom="column">
                        <wp:posOffset>3006090</wp:posOffset>
                      </wp:positionH>
                      <wp:positionV relativeFrom="paragraph">
                        <wp:posOffset>41910</wp:posOffset>
                      </wp:positionV>
                      <wp:extent cx="142875" cy="127000"/>
                      <wp:effectExtent l="5080" t="5080" r="4445" b="20320"/>
                      <wp:wrapNone/>
                      <wp:docPr id="11" name="矩形 16"/>
                      <wp:cNvGraphicFramePr/>
                      <a:graphic xmlns:a="http://schemas.openxmlformats.org/drawingml/2006/main">
                        <a:graphicData uri="http://schemas.microsoft.com/office/word/2010/wordprocessingShape">
                          <wps:wsp>
                            <wps:cNvSpPr/>
                            <wps:spPr>
                              <a:xfrm>
                                <a:off x="0" y="0"/>
                                <a:ext cx="142875" cy="1270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矩形 16" o:spid="_x0000_s1026" o:spt="1" style="position:absolute;left:0pt;margin-left:236.7pt;margin-top:3.3pt;height:10pt;width:11.25pt;z-index:251670528;mso-width-relative:page;mso-height-relative:page;" fillcolor="#FFFFFF" filled="t" stroked="t" coordsize="21600,21600" o:gfxdata="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tKzj1wAAAAgB&#10;AAAPAAAAAAAAAAEAIAAAACIAAABkcnMvZG93bnJldi54bWxQSwECFAAUAAAACACHTuJAijRLbeMB&#10;AADRAwAADgAAAAAAAAABACAAAAAmAQAAZHJzL2Uyb0RvYy54bWxQSwUGAAAAAAYABgBZAQAAewUA&#10;AAAA&#10;">
                      <v:fill on="t" focussize="0,0"/>
                      <v:stroke color="#000000" joinstyle="miter"/>
                      <v:imagedata o:title=""/>
                      <o:lock v:ext="edit" aspectratio="f"/>
                    </v:rect>
                  </w:pict>
                </mc:Fallback>
              </mc:AlternateContent>
            </w:r>
            <w:r>
              <w:rPr>
                <w:rFonts w:ascii="宋体" w:hAnsi="宋体" w:cs="宋体" w:hint="eastAsia"/>
                <w:b/>
                <w:sz w:val="24"/>
              </w:rPr>
              <w:t>本项目是否采用电子投标：</w:t>
            </w:r>
            <w:r>
              <w:rPr>
                <w:rFonts w:ascii="宋体" w:hAnsi="宋体" w:cs="宋体" w:hint="eastAsia"/>
                <w:b/>
                <w:sz w:val="24"/>
              </w:rPr>
              <w:t xml:space="preserve">      </w:t>
            </w:r>
            <w:r>
              <w:rPr>
                <w:rFonts w:ascii="宋体" w:hAnsi="宋体" w:cs="宋体" w:hint="eastAsia"/>
                <w:b/>
                <w:sz w:val="24"/>
              </w:rPr>
              <w:t>（是</w:t>
            </w:r>
            <w:r>
              <w:rPr>
                <w:rFonts w:ascii="宋体" w:hAnsi="宋体" w:cs="宋体" w:hint="eastAsia"/>
                <w:b/>
                <w:sz w:val="24"/>
              </w:rPr>
              <w:t xml:space="preserve">    </w:t>
            </w:r>
            <w:proofErr w:type="gramStart"/>
            <w:r>
              <w:rPr>
                <w:rFonts w:ascii="宋体" w:hAnsi="宋体" w:cs="宋体" w:hint="eastAsia"/>
                <w:b/>
                <w:sz w:val="24"/>
              </w:rPr>
              <w:t>否</w:t>
            </w:r>
            <w:proofErr w:type="gramEnd"/>
            <w:r>
              <w:rPr>
                <w:rFonts w:ascii="宋体" w:hAnsi="宋体" w:cs="宋体" w:hint="eastAsia"/>
                <w:b/>
                <w:sz w:val="24"/>
              </w:rPr>
              <w:t xml:space="preserve">   </w:t>
            </w:r>
            <w:r>
              <w:rPr>
                <w:rFonts w:ascii="宋体" w:hAnsi="宋体" w:cs="宋体" w:hint="eastAsia"/>
                <w:b/>
                <w:sz w:val="24"/>
              </w:rPr>
              <w:t>）</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12</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保证金形式：□保函</w:t>
            </w:r>
            <w:r>
              <w:rPr>
                <w:rFonts w:ascii="宋体" w:hAnsi="宋体" w:cs="宋体" w:hint="eastAsia"/>
                <w:b/>
                <w:sz w:val="24"/>
              </w:rPr>
              <w:t xml:space="preserve">  </w:t>
            </w:r>
            <w:r>
              <w:rPr>
                <w:rFonts w:ascii="宋体" w:hAnsi="宋体" w:cs="宋体" w:hint="eastAsia"/>
                <w:b/>
                <w:sz w:val="24"/>
              </w:rPr>
              <w:t>□电汇</w:t>
            </w:r>
            <w:r>
              <w:rPr>
                <w:rFonts w:ascii="宋体" w:hAnsi="宋体" w:cs="宋体" w:hint="eastAsia"/>
                <w:b/>
                <w:sz w:val="24"/>
              </w:rPr>
              <w:t xml:space="preserve">  </w:t>
            </w:r>
            <w:r>
              <w:rPr>
                <w:rFonts w:ascii="宋体" w:hAnsi="宋体" w:cs="宋体" w:hint="eastAsia"/>
                <w:b/>
                <w:sz w:val="24"/>
              </w:rPr>
              <w:t>□支票</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w:t>
            </w:r>
            <w:r>
              <w:rPr>
                <w:rFonts w:ascii="宋体" w:hAnsi="宋体" w:cs="宋体" w:hint="eastAsia"/>
                <w:b/>
                <w:sz w:val="24"/>
                <w:u w:val="single"/>
              </w:rPr>
              <w:t xml:space="preserve">        </w:t>
            </w:r>
            <w:r>
              <w:rPr>
                <w:rFonts w:ascii="宋体" w:hAnsi="宋体" w:cs="宋体" w:hint="eastAsia"/>
                <w:b/>
                <w:sz w:val="24"/>
              </w:rPr>
              <w:t>（本项目允许的其他形式）</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保证金数额：</w:t>
            </w:r>
            <w:r>
              <w:rPr>
                <w:rFonts w:ascii="宋体" w:hAnsi="宋体" w:cs="宋体" w:hint="eastAsia"/>
                <w:b/>
                <w:sz w:val="24"/>
              </w:rPr>
              <w:t xml:space="preserve">  </w:t>
            </w:r>
            <w:r>
              <w:rPr>
                <w:rFonts w:ascii="宋体" w:hAnsi="宋体" w:cs="宋体" w:hint="eastAsia"/>
                <w:b/>
                <w:sz w:val="24"/>
              </w:rPr>
              <w:t xml:space="preserve">  </w:t>
            </w:r>
            <w:r>
              <w:rPr>
                <w:rFonts w:ascii="宋体" w:hAnsi="宋体" w:cs="宋体" w:hint="eastAsia"/>
                <w:b/>
                <w:sz w:val="24"/>
              </w:rPr>
              <w:t>万元（按照各分包控制金额</w:t>
            </w:r>
            <w:r>
              <w:rPr>
                <w:rFonts w:ascii="宋体" w:hAnsi="宋体" w:cs="宋体" w:hint="eastAsia"/>
                <w:b/>
                <w:sz w:val="24"/>
              </w:rPr>
              <w:t>2%</w:t>
            </w:r>
            <w:r>
              <w:rPr>
                <w:rFonts w:ascii="宋体" w:hAnsi="宋体" w:cs="宋体" w:hint="eastAsia"/>
                <w:b/>
                <w:sz w:val="24"/>
              </w:rPr>
              <w:t>以内的整数计算）</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保证金收款人：</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13.1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响应有效期：　</w:t>
            </w:r>
            <w:r>
              <w:rPr>
                <w:rFonts w:ascii="宋体" w:hAnsi="宋体" w:cs="宋体" w:hint="eastAsia"/>
                <w:b/>
                <w:sz w:val="24"/>
              </w:rPr>
              <w:t xml:space="preserve">  </w:t>
            </w:r>
            <w:r>
              <w:rPr>
                <w:rFonts w:ascii="宋体" w:hAnsi="宋体" w:cs="宋体" w:hint="eastAsia"/>
                <w:b/>
                <w:sz w:val="24"/>
              </w:rPr>
              <w:t xml:space="preserve">　日历日</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14.1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需自行上传的文件：加密电子响应文件</w:t>
            </w:r>
            <w:r>
              <w:rPr>
                <w:rFonts w:ascii="宋体" w:hAnsi="宋体" w:cs="宋体" w:hint="eastAsia"/>
                <w:b/>
                <w:sz w:val="24"/>
              </w:rPr>
              <w:t xml:space="preserve">  </w:t>
            </w:r>
            <w:r>
              <w:rPr>
                <w:rFonts w:ascii="宋体" w:hAnsi="宋体" w:cs="宋体" w:hint="eastAsia"/>
                <w:b/>
                <w:sz w:val="24"/>
              </w:rPr>
              <w:t>份。（电子标）</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第一部分响应文件：正本：　</w:t>
            </w:r>
            <w:r>
              <w:rPr>
                <w:rFonts w:ascii="宋体" w:hAnsi="宋体" w:cs="宋体" w:hint="eastAsia"/>
                <w:b/>
                <w:sz w:val="24"/>
              </w:rPr>
              <w:t xml:space="preserve"> </w:t>
            </w:r>
            <w:r>
              <w:rPr>
                <w:rFonts w:ascii="宋体" w:hAnsi="宋体" w:cs="宋体" w:hint="eastAsia"/>
                <w:b/>
                <w:sz w:val="24"/>
              </w:rPr>
              <w:t>份、副本：</w:t>
            </w:r>
            <w:r>
              <w:rPr>
                <w:rFonts w:ascii="宋体" w:hAnsi="宋体" w:cs="宋体" w:hint="eastAsia"/>
                <w:b/>
                <w:sz w:val="24"/>
              </w:rPr>
              <w:t xml:space="preserve"> </w:t>
            </w:r>
            <w:r>
              <w:rPr>
                <w:rFonts w:ascii="宋体" w:hAnsi="宋体" w:cs="宋体" w:hint="eastAsia"/>
                <w:b/>
                <w:sz w:val="24"/>
              </w:rPr>
              <w:t xml:space="preserve">　份；</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第二部分响应文件：正本：　</w:t>
            </w:r>
            <w:r>
              <w:rPr>
                <w:rFonts w:ascii="宋体" w:hAnsi="宋体" w:cs="宋体" w:hint="eastAsia"/>
                <w:b/>
                <w:sz w:val="24"/>
              </w:rPr>
              <w:t xml:space="preserve"> </w:t>
            </w:r>
            <w:r>
              <w:rPr>
                <w:rFonts w:ascii="宋体" w:hAnsi="宋体" w:cs="宋体" w:hint="eastAsia"/>
                <w:b/>
                <w:sz w:val="24"/>
              </w:rPr>
              <w:t>份、副本：</w:t>
            </w:r>
            <w:r>
              <w:rPr>
                <w:rFonts w:ascii="宋体" w:hAnsi="宋体" w:cs="宋体" w:hint="eastAsia"/>
                <w:b/>
                <w:sz w:val="24"/>
              </w:rPr>
              <w:t xml:space="preserve"> </w:t>
            </w:r>
            <w:r>
              <w:rPr>
                <w:rFonts w:ascii="宋体" w:hAnsi="宋体" w:cs="宋体" w:hint="eastAsia"/>
                <w:b/>
                <w:sz w:val="24"/>
              </w:rPr>
              <w:t xml:space="preserve">　份；</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除上述文件外，还须密封递交响应文件电子文档</w:t>
            </w:r>
            <w:r>
              <w:rPr>
                <w:rFonts w:ascii="宋体" w:hAnsi="宋体" w:cs="宋体" w:hint="eastAsia"/>
                <w:b/>
                <w:sz w:val="24"/>
              </w:rPr>
              <w:t xml:space="preserve">    </w:t>
            </w:r>
            <w:r>
              <w:rPr>
                <w:rFonts w:ascii="宋体" w:hAnsi="宋体" w:cs="宋体" w:hint="eastAsia"/>
                <w:b/>
                <w:sz w:val="24"/>
              </w:rPr>
              <w:t>份。</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16</w:t>
            </w:r>
            <w:r>
              <w:rPr>
                <w:rFonts w:ascii="宋体" w:hAnsi="宋体" w:cs="宋体" w:hint="eastAsia"/>
                <w:sz w:val="24"/>
              </w:rPr>
              <w:t>．</w:t>
            </w:r>
            <w:r>
              <w:rPr>
                <w:rFonts w:ascii="宋体" w:hAnsi="宋体" w:cs="宋体" w:hint="eastAsia"/>
                <w:sz w:val="24"/>
              </w:rPr>
              <w:t>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响应文件提交截止时间：</w:t>
            </w:r>
            <w:r>
              <w:rPr>
                <w:rFonts w:ascii="宋体" w:hAnsi="宋体" w:cs="宋体" w:hint="eastAsia"/>
                <w:b/>
                <w:sz w:val="24"/>
              </w:rPr>
              <w:t xml:space="preserve">               </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18.1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开启响应文件时间：　　　　　　</w:t>
            </w:r>
            <w:r>
              <w:rPr>
                <w:rFonts w:ascii="宋体" w:hAnsi="宋体" w:cs="宋体" w:hint="eastAsia"/>
                <w:b/>
                <w:sz w:val="24"/>
              </w:rPr>
              <w:t xml:space="preserve">    </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开启地点：</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lastRenderedPageBreak/>
              <w:t>28</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 xml:space="preserve">推荐成交候选供应商的数量：　</w:t>
            </w:r>
            <w:r>
              <w:rPr>
                <w:rFonts w:ascii="宋体" w:hAnsi="宋体" w:cs="宋体" w:hint="eastAsia"/>
                <w:b/>
                <w:sz w:val="24"/>
              </w:rPr>
              <w:t xml:space="preserve">   </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28</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采购人是否委托磋商（谈判）小组直接确定成交供应商：是□</w:t>
            </w:r>
            <w:r>
              <w:rPr>
                <w:rFonts w:ascii="宋体" w:hAnsi="宋体" w:cs="宋体" w:hint="eastAsia"/>
                <w:b/>
                <w:sz w:val="24"/>
              </w:rPr>
              <w:t xml:space="preserve"> </w:t>
            </w:r>
            <w:r>
              <w:rPr>
                <w:rFonts w:ascii="宋体" w:hAnsi="宋体" w:cs="宋体" w:hint="eastAsia"/>
                <w:b/>
                <w:sz w:val="24"/>
              </w:rPr>
              <w:t>否□</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32</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履约保证金金额：合同总价的</w:t>
            </w:r>
            <w:proofErr w:type="gramStart"/>
            <w:r>
              <w:rPr>
                <w:rFonts w:ascii="宋体" w:hAnsi="宋体" w:cs="宋体" w:hint="eastAsia"/>
                <w:b/>
                <w:sz w:val="24"/>
              </w:rPr>
              <w:t xml:space="preserve">　　　　　</w:t>
            </w:r>
            <w:proofErr w:type="gramEnd"/>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（不得超过政府采购合同金额的</w:t>
            </w:r>
            <w:r>
              <w:rPr>
                <w:rFonts w:ascii="宋体" w:hAnsi="宋体" w:cs="宋体" w:hint="eastAsia"/>
                <w:b/>
                <w:sz w:val="24"/>
              </w:rPr>
              <w:t>10%</w:t>
            </w:r>
            <w:r>
              <w:rPr>
                <w:rFonts w:ascii="宋体" w:hAnsi="宋体" w:cs="宋体" w:hint="eastAsia"/>
                <w:b/>
                <w:sz w:val="24"/>
              </w:rPr>
              <w:t>）</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履约保证金形式：银行本票、银行汇票、电汇</w:t>
            </w:r>
            <w:r>
              <w:rPr>
                <w:rFonts w:ascii="宋体" w:hAnsi="宋体" w:cs="宋体" w:hint="eastAsia"/>
                <w:b/>
                <w:sz w:val="24"/>
              </w:rPr>
              <w:t>(</w:t>
            </w:r>
            <w:proofErr w:type="gramStart"/>
            <w:r>
              <w:rPr>
                <w:rFonts w:ascii="宋体" w:hAnsi="宋体" w:cs="宋体" w:hint="eastAsia"/>
                <w:b/>
                <w:sz w:val="24"/>
              </w:rPr>
              <w:t>含网银</w:t>
            </w:r>
            <w:proofErr w:type="gramEnd"/>
            <w:r>
              <w:rPr>
                <w:rFonts w:ascii="宋体" w:hAnsi="宋体" w:cs="宋体" w:hint="eastAsia"/>
                <w:b/>
                <w:sz w:val="24"/>
              </w:rPr>
              <w:t>转账</w:t>
            </w:r>
            <w:r>
              <w:rPr>
                <w:rFonts w:ascii="宋体" w:hAnsi="宋体" w:cs="宋体" w:hint="eastAsia"/>
                <w:b/>
                <w:sz w:val="24"/>
              </w:rPr>
              <w:t>)</w:t>
            </w:r>
            <w:r>
              <w:rPr>
                <w:rFonts w:ascii="宋体" w:hAnsi="宋体" w:cs="宋体" w:hint="eastAsia"/>
                <w:b/>
                <w:sz w:val="24"/>
              </w:rPr>
              <w:t>、保函。</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提交履约保证金的时间：签订合同后</w:t>
            </w:r>
            <w:r>
              <w:rPr>
                <w:rFonts w:ascii="宋体" w:hAnsi="宋体" w:cs="宋体" w:hint="eastAsia"/>
                <w:b/>
                <w:sz w:val="24"/>
              </w:rPr>
              <w:t xml:space="preserve">     </w:t>
            </w:r>
            <w:r>
              <w:rPr>
                <w:rFonts w:ascii="宋体" w:hAnsi="宋体" w:cs="宋体" w:hint="eastAsia"/>
                <w:b/>
                <w:sz w:val="24"/>
              </w:rPr>
              <w:t>日历日</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33.1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本项目是否属于信用担保试点范围：</w:t>
            </w:r>
            <w:r>
              <w:rPr>
                <w:rFonts w:ascii="宋体" w:hAnsi="宋体" w:cs="宋体" w:hint="eastAsia"/>
                <w:b/>
                <w:sz w:val="24"/>
              </w:rPr>
              <w:t xml:space="preserve">     </w:t>
            </w:r>
            <w:r>
              <w:rPr>
                <w:rFonts w:ascii="宋体" w:hAnsi="宋体" w:cs="宋体" w:hint="eastAsia"/>
                <w:b/>
                <w:sz w:val="24"/>
              </w:rPr>
              <w:t>（是、否）</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34.1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预付款比例为：</w:t>
            </w:r>
            <w:r>
              <w:rPr>
                <w:rFonts w:ascii="宋体" w:hAnsi="宋体" w:cs="宋体" w:hint="eastAsia"/>
                <w:b/>
                <w:sz w:val="24"/>
              </w:rPr>
              <w:t xml:space="preserve">              </w:t>
            </w:r>
            <w:r>
              <w:rPr>
                <w:rFonts w:ascii="宋体" w:hAnsi="宋体" w:cs="宋体" w:hint="eastAsia"/>
                <w:b/>
                <w:sz w:val="24"/>
              </w:rPr>
              <w:t>（政府采购预付款金额一般≥</w:t>
            </w:r>
            <w:r>
              <w:rPr>
                <w:rFonts w:ascii="宋体" w:hAnsi="宋体" w:cs="宋体" w:hint="eastAsia"/>
                <w:b/>
                <w:sz w:val="24"/>
              </w:rPr>
              <w:t>30%</w:t>
            </w:r>
            <w:r>
              <w:rPr>
                <w:rFonts w:ascii="宋体" w:hAnsi="宋体" w:cs="宋体" w:hint="eastAsia"/>
                <w:b/>
                <w:sz w:val="24"/>
              </w:rPr>
              <w:t>政府采购合同标的总金额。如根据政府采购项目情况确需提高政府采购预付款比例或者中标供应商是中小企业的，可注明或协商适当提高比例。）</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35.3</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反腐倡廉监督电话</w:t>
            </w:r>
            <w:r>
              <w:rPr>
                <w:rFonts w:ascii="宋体" w:hAnsi="宋体" w:cs="宋体" w:hint="eastAsia"/>
                <w:b/>
                <w:sz w:val="24"/>
              </w:rPr>
              <w:t>/</w:t>
            </w:r>
            <w:r>
              <w:rPr>
                <w:rFonts w:ascii="宋体" w:hAnsi="宋体" w:cs="宋体" w:hint="eastAsia"/>
                <w:b/>
                <w:sz w:val="24"/>
              </w:rPr>
              <w:t>邮箱：</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37.3</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质疑函接收部门、联系电话和通讯地址：</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联系部门：</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联系电话：</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通讯地址：</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38.1</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成交服务费：</w:t>
            </w:r>
            <w:r>
              <w:rPr>
                <w:rFonts w:ascii="宋体" w:hAnsi="宋体" w:cs="宋体" w:hint="eastAsia"/>
                <w:b/>
                <w:sz w:val="24"/>
              </w:rPr>
              <w:t>XXXXX</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万元</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支付形式：</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支付时间：</w:t>
            </w:r>
            <w:r>
              <w:rPr>
                <w:rFonts w:ascii="宋体" w:hAnsi="宋体" w:cs="宋体" w:hint="eastAsia"/>
                <w:b/>
                <w:sz w:val="24"/>
              </w:rPr>
              <w:t xml:space="preserve">                </w:t>
            </w:r>
          </w:p>
        </w:tc>
      </w:tr>
      <w:tr w:rsidR="007631EE">
        <w:trPr>
          <w:trHeight w:val="600"/>
        </w:trPr>
        <w:tc>
          <w:tcPr>
            <w:tcW w:w="1021" w:type="dxa"/>
            <w:tcBorders>
              <w:top w:val="single" w:sz="6" w:space="0" w:color="auto"/>
              <w:left w:val="single" w:sz="12" w:space="0" w:color="auto"/>
              <w:bottom w:val="single" w:sz="6" w:space="0" w:color="auto"/>
              <w:right w:val="single" w:sz="6" w:space="0" w:color="auto"/>
            </w:tcBorders>
            <w:vAlign w:val="center"/>
          </w:tcPr>
          <w:p w:rsidR="007631EE" w:rsidRDefault="0030672A">
            <w:pPr>
              <w:spacing w:line="320" w:lineRule="exact"/>
              <w:rPr>
                <w:rFonts w:ascii="宋体" w:hAnsi="宋体" w:cs="宋体"/>
                <w:sz w:val="24"/>
              </w:rPr>
            </w:pPr>
            <w:r>
              <w:rPr>
                <w:rFonts w:ascii="宋体" w:hAnsi="宋体" w:cs="宋体" w:hint="eastAsia"/>
                <w:sz w:val="24"/>
              </w:rPr>
              <w:t>38.2</w:t>
            </w:r>
          </w:p>
        </w:tc>
        <w:tc>
          <w:tcPr>
            <w:tcW w:w="7287" w:type="dxa"/>
            <w:tcBorders>
              <w:top w:val="single" w:sz="6" w:space="0" w:color="auto"/>
              <w:left w:val="single" w:sz="6" w:space="0" w:color="auto"/>
              <w:bottom w:val="single" w:sz="6" w:space="0" w:color="auto"/>
              <w:right w:val="single" w:sz="12" w:space="0" w:color="auto"/>
            </w:tcBorders>
            <w:vAlign w:val="center"/>
          </w:tcPr>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公证费</w:t>
            </w:r>
            <w:r>
              <w:rPr>
                <w:rFonts w:ascii="宋体" w:hAnsi="宋体" w:cs="宋体" w:hint="eastAsia"/>
                <w:b/>
                <w:sz w:val="24"/>
              </w:rPr>
              <w:t>/</w:t>
            </w:r>
            <w:r>
              <w:rPr>
                <w:rFonts w:ascii="宋体" w:hAnsi="宋体" w:cs="宋体" w:hint="eastAsia"/>
                <w:b/>
                <w:sz w:val="24"/>
              </w:rPr>
              <w:t>见证费：</w:t>
            </w:r>
            <w:r>
              <w:rPr>
                <w:rFonts w:ascii="宋体" w:hAnsi="宋体" w:cs="宋体" w:hint="eastAsia"/>
                <w:b/>
                <w:sz w:val="24"/>
              </w:rPr>
              <w:t>XXXX,</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w:t>
            </w:r>
            <w:r>
              <w:rPr>
                <w:rFonts w:ascii="宋体" w:hAnsi="宋体" w:cs="宋体" w:hint="eastAsia"/>
                <w:b/>
                <w:sz w:val="24"/>
              </w:rPr>
              <w:t xml:space="preserve">           </w:t>
            </w:r>
            <w:r>
              <w:rPr>
                <w:rFonts w:ascii="宋体" w:hAnsi="宋体" w:cs="宋体" w:hint="eastAsia"/>
                <w:b/>
                <w:sz w:val="24"/>
              </w:rPr>
              <w:t>万元</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支付形式：</w:t>
            </w:r>
            <w:r>
              <w:rPr>
                <w:rFonts w:ascii="宋体" w:hAnsi="宋体" w:cs="宋体" w:hint="eastAsia"/>
                <w:b/>
                <w:sz w:val="24"/>
              </w:rPr>
              <w:t xml:space="preserve">               </w:t>
            </w:r>
          </w:p>
          <w:p w:rsidR="007631EE" w:rsidRDefault="0030672A">
            <w:pPr>
              <w:spacing w:line="320" w:lineRule="exact"/>
              <w:ind w:leftChars="257" w:left="1080" w:hanging="540"/>
              <w:rPr>
                <w:rFonts w:ascii="宋体" w:hAnsi="宋体" w:cs="宋体"/>
                <w:b/>
                <w:sz w:val="24"/>
              </w:rPr>
            </w:pPr>
            <w:r>
              <w:rPr>
                <w:rFonts w:ascii="宋体" w:hAnsi="宋体" w:cs="宋体" w:hint="eastAsia"/>
                <w:b/>
                <w:sz w:val="24"/>
              </w:rPr>
              <w:t>支付时间：</w:t>
            </w:r>
            <w:r>
              <w:rPr>
                <w:rFonts w:ascii="宋体" w:hAnsi="宋体" w:cs="宋体" w:hint="eastAsia"/>
                <w:b/>
                <w:sz w:val="24"/>
              </w:rPr>
              <w:t xml:space="preserve">                </w:t>
            </w:r>
          </w:p>
        </w:tc>
      </w:tr>
      <w:tr w:rsidR="007631EE">
        <w:trPr>
          <w:trHeight w:val="600"/>
        </w:trPr>
        <w:tc>
          <w:tcPr>
            <w:tcW w:w="8308" w:type="dxa"/>
            <w:gridSpan w:val="2"/>
            <w:vAlign w:val="center"/>
          </w:tcPr>
          <w:p w:rsidR="007631EE" w:rsidRDefault="0030672A">
            <w:pPr>
              <w:spacing w:line="360" w:lineRule="auto"/>
              <w:ind w:firstLineChars="300" w:firstLine="720"/>
              <w:rPr>
                <w:rFonts w:ascii="宋体" w:hAnsi="宋体" w:cs="宋体"/>
                <w:sz w:val="24"/>
              </w:rPr>
            </w:pPr>
            <w:r>
              <w:rPr>
                <w:rFonts w:ascii="宋体" w:hAnsi="宋体" w:cs="宋体" w:hint="eastAsia"/>
                <w:sz w:val="24"/>
              </w:rPr>
              <w:t>适用于本供应商须知的额外增加的变动：</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1</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法律法规对相应服务规定的条件：具体要求</w:t>
            </w:r>
            <w:r>
              <w:rPr>
                <w:rFonts w:ascii="宋体" w:hAnsi="宋体" w:cs="宋体" w:hint="eastAsia"/>
                <w:sz w:val="24"/>
              </w:rPr>
              <w:t>/</w:t>
            </w:r>
            <w:r>
              <w:rPr>
                <w:rFonts w:ascii="宋体" w:hAnsi="宋体" w:cs="宋体" w:hint="eastAsia"/>
                <w:sz w:val="24"/>
              </w:rPr>
              <w:t>无</w:t>
            </w:r>
          </w:p>
          <w:p w:rsidR="007631EE" w:rsidRDefault="0030672A">
            <w:pPr>
              <w:spacing w:line="360" w:lineRule="auto"/>
              <w:rPr>
                <w:rFonts w:ascii="宋体" w:hAnsi="宋体" w:cs="宋体"/>
                <w:sz w:val="24"/>
              </w:rPr>
            </w:pPr>
            <w:r>
              <w:rPr>
                <w:rFonts w:ascii="宋体" w:hAnsi="宋体" w:cs="宋体" w:hint="eastAsia"/>
                <w:sz w:val="24"/>
              </w:rPr>
              <w:t>（根据服务特点，提出相应资格证书）</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2</w:t>
            </w:r>
          </w:p>
        </w:tc>
        <w:tc>
          <w:tcPr>
            <w:tcW w:w="7287" w:type="dxa"/>
            <w:vAlign w:val="center"/>
          </w:tcPr>
          <w:p w:rsidR="007631EE" w:rsidRDefault="0030672A">
            <w:pPr>
              <w:tabs>
                <w:tab w:val="left" w:pos="5580"/>
              </w:tabs>
              <w:spacing w:line="360" w:lineRule="auto"/>
              <w:rPr>
                <w:rFonts w:ascii="宋体" w:hAnsi="宋体" w:cs="宋体"/>
                <w:sz w:val="24"/>
              </w:rPr>
            </w:pPr>
            <w:r>
              <w:rPr>
                <w:rFonts w:ascii="宋体" w:hAnsi="宋体" w:cs="宋体" w:hint="eastAsia"/>
                <w:sz w:val="24"/>
              </w:rPr>
              <w:t>1</w:t>
            </w:r>
            <w:r>
              <w:rPr>
                <w:rFonts w:ascii="宋体" w:hAnsi="宋体" w:cs="宋体" w:hint="eastAsia"/>
                <w:sz w:val="24"/>
              </w:rPr>
              <w:t>、供应商提供</w:t>
            </w:r>
            <w:r>
              <w:rPr>
                <w:rFonts w:ascii="宋体" w:hAnsi="宋体" w:cs="宋体" w:hint="eastAsia"/>
                <w:sz w:val="24"/>
                <w:u w:val="single"/>
              </w:rPr>
              <w:t xml:space="preserve">          </w:t>
            </w:r>
            <w:r>
              <w:rPr>
                <w:rFonts w:ascii="宋体" w:hAnsi="宋体" w:cs="宋体" w:hint="eastAsia"/>
                <w:sz w:val="24"/>
              </w:rPr>
              <w:t>证明具有良好的商业信誉和健全的财务会计制度（如会计师事务所出具的上一年度财务审计报告或银行出具的说明供应商商业信誉或结算情况等事项的证明文件）；</w:t>
            </w:r>
          </w:p>
          <w:p w:rsidR="007631EE" w:rsidRDefault="0030672A">
            <w:pPr>
              <w:spacing w:line="360" w:lineRule="auto"/>
              <w:rPr>
                <w:rFonts w:ascii="宋体" w:hAnsi="宋体" w:cs="宋体"/>
                <w:sz w:val="24"/>
              </w:rPr>
            </w:pPr>
            <w:r>
              <w:rPr>
                <w:rFonts w:ascii="宋体" w:hAnsi="宋体" w:cs="宋体" w:hint="eastAsia"/>
                <w:sz w:val="24"/>
              </w:rPr>
              <w:t>2</w:t>
            </w:r>
            <w:r>
              <w:rPr>
                <w:rFonts w:ascii="宋体" w:hAnsi="宋体" w:cs="宋体" w:hint="eastAsia"/>
                <w:sz w:val="24"/>
              </w:rPr>
              <w:t>、提供供应商的最近</w:t>
            </w:r>
            <w:r>
              <w:rPr>
                <w:rFonts w:ascii="宋体" w:hAnsi="宋体" w:cs="宋体" w:hint="eastAsia"/>
                <w:sz w:val="24"/>
                <w:u w:val="single"/>
              </w:rPr>
              <w:t xml:space="preserve">　　</w:t>
            </w:r>
            <w:proofErr w:type="gramStart"/>
            <w:r>
              <w:rPr>
                <w:rFonts w:ascii="宋体" w:hAnsi="宋体" w:cs="宋体" w:hint="eastAsia"/>
                <w:sz w:val="24"/>
                <w:u w:val="single"/>
              </w:rPr>
              <w:t xml:space="preserve">　</w:t>
            </w:r>
            <w:r>
              <w:rPr>
                <w:rFonts w:ascii="宋体" w:hAnsi="宋体" w:cs="宋体" w:hint="eastAsia"/>
                <w:sz w:val="24"/>
              </w:rPr>
              <w:t>个</w:t>
            </w:r>
            <w:proofErr w:type="gramEnd"/>
            <w:r>
              <w:rPr>
                <w:rFonts w:ascii="宋体" w:hAnsi="宋体" w:cs="宋体" w:hint="eastAsia"/>
                <w:sz w:val="24"/>
              </w:rPr>
              <w:t>月的社保缴纳记录；</w:t>
            </w:r>
          </w:p>
          <w:p w:rsidR="007631EE" w:rsidRDefault="0030672A">
            <w:pPr>
              <w:spacing w:line="360" w:lineRule="auto"/>
              <w:rPr>
                <w:rFonts w:ascii="宋体" w:hAnsi="宋体" w:cs="宋体"/>
                <w:sz w:val="24"/>
              </w:rPr>
            </w:pPr>
            <w:r>
              <w:rPr>
                <w:rFonts w:ascii="宋体" w:hAnsi="宋体" w:cs="宋体" w:hint="eastAsia"/>
                <w:sz w:val="24"/>
              </w:rPr>
              <w:t>3</w:t>
            </w:r>
            <w:r>
              <w:rPr>
                <w:rFonts w:ascii="宋体" w:hAnsi="宋体" w:cs="宋体" w:hint="eastAsia"/>
                <w:sz w:val="24"/>
              </w:rPr>
              <w:t>、在法规范围内不需提供的，应做书面说明和证明文件。</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3</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是否允许供应商将项目非主体、非关键性工作交由他人完成：</w:t>
            </w:r>
          </w:p>
          <w:p w:rsidR="007631EE" w:rsidRDefault="0030672A">
            <w:pPr>
              <w:spacing w:line="360" w:lineRule="auto"/>
              <w:rPr>
                <w:rFonts w:ascii="宋体" w:hAnsi="宋体" w:cs="宋体"/>
                <w:sz w:val="24"/>
              </w:rPr>
            </w:pPr>
            <w:r>
              <w:rPr>
                <w:rFonts w:ascii="宋体" w:hAnsi="宋体" w:cs="宋体" w:hint="eastAsia"/>
                <w:sz w:val="24"/>
              </w:rPr>
              <w:lastRenderedPageBreak/>
              <w:t>是</w:t>
            </w:r>
            <w:r>
              <w:rPr>
                <w:rFonts w:ascii="宋体" w:hAnsi="宋体" w:cs="宋体" w:hint="eastAsia"/>
                <w:sz w:val="40"/>
              </w:rPr>
              <w:t>□</w:t>
            </w:r>
            <w:r>
              <w:rPr>
                <w:rFonts w:ascii="宋体" w:hAnsi="宋体" w:cs="宋体" w:hint="eastAsia"/>
                <w:sz w:val="24"/>
              </w:rPr>
              <w:t xml:space="preserve">  </w:t>
            </w:r>
            <w:r>
              <w:rPr>
                <w:rFonts w:ascii="宋体" w:hAnsi="宋体" w:cs="宋体" w:hint="eastAsia"/>
                <w:sz w:val="24"/>
              </w:rPr>
              <w:t>否</w:t>
            </w:r>
            <w:r>
              <w:rPr>
                <w:rFonts w:ascii="宋体" w:hAnsi="宋体" w:cs="宋体" w:hint="eastAsia"/>
                <w:sz w:val="40"/>
              </w:rPr>
              <w:t>□</w:t>
            </w:r>
          </w:p>
        </w:tc>
      </w:tr>
      <w:tr w:rsidR="007631EE">
        <w:trPr>
          <w:trHeight w:val="600"/>
        </w:trPr>
        <w:tc>
          <w:tcPr>
            <w:tcW w:w="8308" w:type="dxa"/>
            <w:gridSpan w:val="2"/>
            <w:vAlign w:val="center"/>
          </w:tcPr>
          <w:p w:rsidR="007631EE" w:rsidRDefault="0030672A">
            <w:pPr>
              <w:spacing w:line="360" w:lineRule="auto"/>
              <w:rPr>
                <w:rFonts w:ascii="宋体" w:hAnsi="宋体" w:cs="宋体"/>
                <w:sz w:val="24"/>
              </w:rPr>
            </w:pPr>
            <w:r>
              <w:rPr>
                <w:rFonts w:ascii="宋体" w:hAnsi="宋体" w:cs="宋体" w:hint="eastAsia"/>
                <w:sz w:val="24"/>
              </w:rPr>
              <w:lastRenderedPageBreak/>
              <w:t xml:space="preserve">       </w:t>
            </w:r>
            <w:r>
              <w:rPr>
                <w:rFonts w:ascii="宋体" w:hAnsi="宋体" w:cs="宋体" w:hint="eastAsia"/>
                <w:sz w:val="24"/>
              </w:rPr>
              <w:t>合同条款</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1</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付款途径：</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2</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付款方式：</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3</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交付日期（服务期限）：</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4</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交付地点：</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5</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免费维护期、保修期：</w:t>
            </w:r>
          </w:p>
        </w:tc>
      </w:tr>
      <w:tr w:rsidR="007631EE">
        <w:trPr>
          <w:trHeight w:val="600"/>
        </w:trPr>
        <w:tc>
          <w:tcPr>
            <w:tcW w:w="1021" w:type="dxa"/>
            <w:vAlign w:val="center"/>
          </w:tcPr>
          <w:p w:rsidR="007631EE" w:rsidRDefault="0030672A">
            <w:pPr>
              <w:spacing w:line="360" w:lineRule="auto"/>
              <w:rPr>
                <w:rFonts w:ascii="宋体" w:hAnsi="宋体" w:cs="宋体"/>
                <w:sz w:val="24"/>
              </w:rPr>
            </w:pPr>
            <w:r>
              <w:rPr>
                <w:rFonts w:ascii="宋体" w:hAnsi="宋体" w:cs="宋体" w:hint="eastAsia"/>
                <w:sz w:val="24"/>
              </w:rPr>
              <w:t>6</w:t>
            </w:r>
          </w:p>
        </w:tc>
        <w:tc>
          <w:tcPr>
            <w:tcW w:w="7287" w:type="dxa"/>
            <w:vAlign w:val="center"/>
          </w:tcPr>
          <w:p w:rsidR="007631EE" w:rsidRDefault="0030672A">
            <w:pPr>
              <w:spacing w:line="360" w:lineRule="auto"/>
              <w:rPr>
                <w:rFonts w:ascii="宋体" w:hAnsi="宋体" w:cs="宋体"/>
                <w:sz w:val="24"/>
              </w:rPr>
            </w:pPr>
            <w:r>
              <w:rPr>
                <w:rFonts w:ascii="宋体" w:hAnsi="宋体" w:cs="宋体" w:hint="eastAsia"/>
                <w:sz w:val="24"/>
              </w:rPr>
              <w:t>争议的解决：</w:t>
            </w:r>
          </w:p>
        </w:tc>
      </w:tr>
    </w:tbl>
    <w:p w:rsidR="007631EE" w:rsidRDefault="007631EE">
      <w:pPr>
        <w:spacing w:line="320" w:lineRule="exact"/>
        <w:rPr>
          <w:rFonts w:ascii="宋体" w:hAnsi="宋体" w:cs="宋体"/>
          <w:sz w:val="24"/>
        </w:rPr>
        <w:sectPr w:rsidR="007631EE">
          <w:headerReference w:type="even" r:id="rId13"/>
          <w:headerReference w:type="default" r:id="rId14"/>
          <w:footerReference w:type="even" r:id="rId15"/>
          <w:footerReference w:type="default" r:id="rId16"/>
          <w:pgSz w:w="11906" w:h="16838"/>
          <w:pgMar w:top="1440" w:right="1797" w:bottom="1440" w:left="1797" w:header="851" w:footer="992" w:gutter="0"/>
          <w:cols w:space="720"/>
          <w:docGrid w:linePitch="312"/>
        </w:sectPr>
      </w:pPr>
    </w:p>
    <w:p w:rsidR="007631EE" w:rsidRDefault="0030672A">
      <w:pPr>
        <w:pStyle w:val="1"/>
        <w:tabs>
          <w:tab w:val="left" w:pos="0"/>
        </w:tabs>
        <w:spacing w:before="0" w:after="0" w:line="240" w:lineRule="atLeast"/>
        <w:ind w:left="1844"/>
        <w:jc w:val="both"/>
        <w:rPr>
          <w:rFonts w:hAnsi="宋体" w:cs="宋体"/>
        </w:rPr>
      </w:pPr>
      <w:bookmarkStart w:id="244" w:name="_Toc218935354"/>
      <w:bookmarkStart w:id="245" w:name="_Toc219175638"/>
      <w:bookmarkStart w:id="246" w:name="_Toc4766527"/>
      <w:bookmarkStart w:id="247" w:name="_Toc9887"/>
      <w:bookmarkStart w:id="248" w:name="_Toc9032"/>
      <w:bookmarkStart w:id="249" w:name="_Toc515647831"/>
      <w:bookmarkStart w:id="250" w:name="_Toc507399906"/>
      <w:bookmarkStart w:id="251" w:name="_Toc216582825"/>
      <w:bookmarkStart w:id="252" w:name="_Toc46238255"/>
      <w:bookmarkStart w:id="253" w:name="_Toc669"/>
      <w:bookmarkStart w:id="254" w:name="_Toc512937852"/>
      <w:bookmarkEnd w:id="234"/>
      <w:r>
        <w:rPr>
          <w:rFonts w:hAnsi="宋体" w:cs="宋体" w:hint="eastAsia"/>
        </w:rPr>
        <w:lastRenderedPageBreak/>
        <w:t>第</w:t>
      </w:r>
      <w:r>
        <w:rPr>
          <w:rFonts w:hAnsi="宋体" w:cs="宋体" w:hint="eastAsia"/>
        </w:rPr>
        <w:t>4</w:t>
      </w:r>
      <w:r>
        <w:rPr>
          <w:rFonts w:hAnsi="宋体" w:cs="宋体" w:hint="eastAsia"/>
        </w:rPr>
        <w:t>章</w:t>
      </w:r>
      <w:r>
        <w:rPr>
          <w:rFonts w:hAnsi="宋体" w:cs="宋体" w:hint="eastAsia"/>
        </w:rPr>
        <w:t xml:space="preserve">  </w:t>
      </w:r>
      <w:r>
        <w:rPr>
          <w:rFonts w:hAnsi="宋体" w:cs="宋体" w:hint="eastAsia"/>
        </w:rPr>
        <w:t>服务需求</w:t>
      </w:r>
      <w:bookmarkEnd w:id="244"/>
      <w:bookmarkEnd w:id="245"/>
      <w:bookmarkEnd w:id="246"/>
      <w:bookmarkEnd w:id="247"/>
      <w:bookmarkEnd w:id="248"/>
      <w:bookmarkEnd w:id="249"/>
      <w:bookmarkEnd w:id="250"/>
      <w:bookmarkEnd w:id="251"/>
      <w:bookmarkEnd w:id="252"/>
      <w:bookmarkEnd w:id="253"/>
    </w:p>
    <w:p w:rsidR="007631EE" w:rsidRDefault="0030672A">
      <w:pPr>
        <w:pStyle w:val="2"/>
        <w:rPr>
          <w:rFonts w:ascii="宋体" w:eastAsia="宋体" w:hAnsi="宋体" w:cs="宋体"/>
        </w:rPr>
      </w:pPr>
      <w:bookmarkStart w:id="255" w:name="_Toc46238256"/>
      <w:bookmarkStart w:id="256" w:name="_Toc46136838"/>
      <w:bookmarkStart w:id="257" w:name="_Toc45562492"/>
      <w:bookmarkStart w:id="258" w:name="_Toc19150"/>
      <w:bookmarkEnd w:id="254"/>
      <w:r>
        <w:rPr>
          <w:rFonts w:ascii="宋体" w:eastAsia="宋体" w:hAnsi="宋体" w:cs="宋体" w:hint="eastAsia"/>
        </w:rPr>
        <w:t>一、</w:t>
      </w:r>
      <w:r>
        <w:rPr>
          <w:rFonts w:ascii="宋体" w:eastAsia="宋体" w:hAnsi="宋体" w:cs="宋体" w:hint="eastAsia"/>
          <w:spacing w:val="-2"/>
        </w:rPr>
        <w:t>项</w:t>
      </w:r>
      <w:r>
        <w:rPr>
          <w:rFonts w:ascii="宋体" w:eastAsia="宋体" w:hAnsi="宋体" w:cs="宋体" w:hint="eastAsia"/>
        </w:rPr>
        <w:t>目</w:t>
      </w:r>
      <w:r>
        <w:rPr>
          <w:rFonts w:ascii="宋体" w:eastAsia="宋体" w:hAnsi="宋体" w:cs="宋体" w:hint="eastAsia"/>
          <w:spacing w:val="-2"/>
        </w:rPr>
        <w:t>概</w:t>
      </w:r>
      <w:r>
        <w:rPr>
          <w:rFonts w:ascii="宋体" w:eastAsia="宋体" w:hAnsi="宋体" w:cs="宋体" w:hint="eastAsia"/>
        </w:rPr>
        <w:t>述</w:t>
      </w:r>
      <w:bookmarkEnd w:id="255"/>
      <w:bookmarkEnd w:id="256"/>
      <w:bookmarkEnd w:id="257"/>
      <w:bookmarkEnd w:id="258"/>
    </w:p>
    <w:p w:rsidR="007631EE" w:rsidRDefault="0030672A">
      <w:pPr>
        <w:pStyle w:val="a0"/>
        <w:rPr>
          <w:rFonts w:hAnsi="宋体" w:cs="宋体"/>
          <w:sz w:val="9"/>
          <w:szCs w:val="9"/>
        </w:rPr>
      </w:pPr>
      <w:r>
        <w:rPr>
          <w:rFonts w:hAnsi="宋体" w:cs="宋体" w:hint="eastAsia"/>
        </w:rPr>
        <w:t>根据项目特定情况编制。</w:t>
      </w:r>
    </w:p>
    <w:p w:rsidR="007631EE" w:rsidRDefault="007631EE">
      <w:pPr>
        <w:pStyle w:val="a0"/>
        <w:rPr>
          <w:rFonts w:hAnsi="宋体" w:cs="宋体"/>
        </w:rPr>
      </w:pPr>
    </w:p>
    <w:p w:rsidR="007631EE" w:rsidRDefault="007631EE">
      <w:pPr>
        <w:spacing w:before="9" w:line="90" w:lineRule="exact"/>
        <w:rPr>
          <w:rFonts w:ascii="宋体" w:hAnsi="宋体" w:cs="宋体"/>
          <w:sz w:val="9"/>
          <w:szCs w:val="9"/>
        </w:rPr>
      </w:pPr>
    </w:p>
    <w:p w:rsidR="007631EE" w:rsidRDefault="0030672A">
      <w:pPr>
        <w:pStyle w:val="2"/>
        <w:rPr>
          <w:rFonts w:ascii="宋体" w:eastAsia="宋体" w:hAnsi="宋体" w:cs="宋体"/>
        </w:rPr>
      </w:pPr>
      <w:bookmarkStart w:id="259" w:name="_Toc46136840"/>
      <w:bookmarkStart w:id="260" w:name="_Toc46238257"/>
      <w:bookmarkStart w:id="261" w:name="_Toc18753"/>
      <w:bookmarkStart w:id="262" w:name="_Toc45562494"/>
      <w:r>
        <w:rPr>
          <w:rFonts w:ascii="宋体" w:eastAsia="宋体" w:hAnsi="宋体" w:cs="宋体" w:hint="eastAsia"/>
        </w:rPr>
        <w:t>二、</w:t>
      </w:r>
      <w:bookmarkEnd w:id="259"/>
      <w:bookmarkEnd w:id="260"/>
      <w:r>
        <w:rPr>
          <w:rFonts w:ascii="宋体" w:eastAsia="宋体" w:hAnsi="宋体" w:cs="宋体" w:hint="eastAsia"/>
        </w:rPr>
        <w:t>服务要求</w:t>
      </w:r>
      <w:bookmarkEnd w:id="261"/>
    </w:p>
    <w:p w:rsidR="007631EE" w:rsidRDefault="0030672A">
      <w:pPr>
        <w:pStyle w:val="a0"/>
        <w:rPr>
          <w:rFonts w:hAnsi="宋体" w:cs="宋体"/>
        </w:rPr>
      </w:pPr>
      <w:r>
        <w:rPr>
          <w:rFonts w:hAnsi="宋体" w:cs="宋体" w:hint="eastAsia"/>
        </w:rPr>
        <w:t>根据项目特定情况编制。</w:t>
      </w:r>
    </w:p>
    <w:p w:rsidR="007631EE" w:rsidRDefault="007631EE">
      <w:pPr>
        <w:spacing w:before="9" w:line="90" w:lineRule="exact"/>
        <w:jc w:val="left"/>
        <w:rPr>
          <w:rFonts w:ascii="宋体" w:hAnsi="宋体" w:cs="宋体"/>
          <w:sz w:val="9"/>
          <w:szCs w:val="9"/>
        </w:rPr>
      </w:pPr>
    </w:p>
    <w:p w:rsidR="007631EE" w:rsidRDefault="0030672A">
      <w:pPr>
        <w:pStyle w:val="2"/>
        <w:spacing w:line="360" w:lineRule="auto"/>
        <w:rPr>
          <w:rFonts w:ascii="宋体" w:eastAsia="宋体" w:hAnsi="宋体" w:cs="宋体"/>
        </w:rPr>
      </w:pPr>
      <w:bookmarkStart w:id="263" w:name="_Toc46235117"/>
      <w:bookmarkStart w:id="264" w:name="_Toc51176631"/>
      <w:bookmarkStart w:id="265" w:name="_Toc26817"/>
      <w:r>
        <w:rPr>
          <w:rFonts w:ascii="宋体" w:eastAsia="宋体" w:hAnsi="宋体" w:cs="宋体" w:hint="eastAsia"/>
        </w:rPr>
        <w:t>三、货物明细</w:t>
      </w:r>
      <w:bookmarkEnd w:id="263"/>
      <w:r>
        <w:rPr>
          <w:rFonts w:ascii="宋体" w:eastAsia="宋体" w:hAnsi="宋体" w:cs="宋体" w:hint="eastAsia"/>
        </w:rPr>
        <w:t>（样表）</w:t>
      </w:r>
      <w:bookmarkEnd w:id="264"/>
      <w:bookmarkEnd w:id="265"/>
    </w:p>
    <w:tbl>
      <w:tblPr>
        <w:tblW w:w="9344" w:type="dxa"/>
        <w:tblInd w:w="-447" w:type="dxa"/>
        <w:shd w:val="clear" w:color="auto" w:fill="FFFFFF"/>
        <w:tblLayout w:type="fixed"/>
        <w:tblLook w:val="04A0" w:firstRow="1" w:lastRow="0" w:firstColumn="1" w:lastColumn="0" w:noHBand="0" w:noVBand="1"/>
      </w:tblPr>
      <w:tblGrid>
        <w:gridCol w:w="641"/>
        <w:gridCol w:w="907"/>
        <w:gridCol w:w="659"/>
        <w:gridCol w:w="520"/>
        <w:gridCol w:w="505"/>
        <w:gridCol w:w="505"/>
        <w:gridCol w:w="456"/>
        <w:gridCol w:w="942"/>
        <w:gridCol w:w="885"/>
        <w:gridCol w:w="1530"/>
        <w:gridCol w:w="1794"/>
      </w:tblGrid>
      <w:tr w:rsidR="007631EE">
        <w:trPr>
          <w:trHeight w:val="214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编号</w:t>
            </w:r>
          </w:p>
        </w:tc>
        <w:tc>
          <w:tcPr>
            <w:tcW w:w="907"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货物名称</w:t>
            </w:r>
          </w:p>
        </w:tc>
        <w:tc>
          <w:tcPr>
            <w:tcW w:w="659"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数量</w:t>
            </w:r>
          </w:p>
        </w:tc>
        <w:tc>
          <w:tcPr>
            <w:tcW w:w="520"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单位</w:t>
            </w:r>
          </w:p>
        </w:tc>
        <w:tc>
          <w:tcPr>
            <w:tcW w:w="505"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是否强制节能</w:t>
            </w:r>
          </w:p>
        </w:tc>
        <w:tc>
          <w:tcPr>
            <w:tcW w:w="505"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是否核心产品</w:t>
            </w:r>
          </w:p>
        </w:tc>
        <w:tc>
          <w:tcPr>
            <w:tcW w:w="456"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是否接受进口</w:t>
            </w:r>
          </w:p>
        </w:tc>
        <w:tc>
          <w:tcPr>
            <w:tcW w:w="942"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指标项</w:t>
            </w:r>
          </w:p>
        </w:tc>
        <w:tc>
          <w:tcPr>
            <w:tcW w:w="885"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重要程度</w:t>
            </w:r>
          </w:p>
        </w:tc>
        <w:tc>
          <w:tcPr>
            <w:tcW w:w="1530"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技术指标要求</w:t>
            </w:r>
          </w:p>
        </w:tc>
        <w:tc>
          <w:tcPr>
            <w:tcW w:w="1794" w:type="dxa"/>
            <w:tcBorders>
              <w:top w:val="single" w:sz="4" w:space="0" w:color="auto"/>
              <w:left w:val="nil"/>
              <w:bottom w:val="single" w:sz="4" w:space="0" w:color="auto"/>
              <w:right w:val="single" w:sz="4" w:space="0" w:color="auto"/>
            </w:tcBorders>
            <w:shd w:val="clear" w:color="auto" w:fill="FFFFFF"/>
            <w:vAlign w:val="center"/>
          </w:tcPr>
          <w:p w:rsidR="007631EE" w:rsidRDefault="0030672A">
            <w:pPr>
              <w:widowControl/>
              <w:ind w:leftChars="-74" w:rightChars="-119" w:right="-250" w:hangingChars="74" w:hanging="155"/>
              <w:jc w:val="center"/>
              <w:rPr>
                <w:rFonts w:ascii="宋体" w:hAnsi="宋体" w:cs="宋体"/>
                <w:kern w:val="0"/>
                <w:szCs w:val="21"/>
              </w:rPr>
            </w:pPr>
            <w:r>
              <w:rPr>
                <w:rFonts w:ascii="宋体" w:hAnsi="宋体" w:cs="宋体" w:hint="eastAsia"/>
                <w:kern w:val="0"/>
                <w:szCs w:val="21"/>
              </w:rPr>
              <w:t>证明材料</w:t>
            </w:r>
          </w:p>
        </w:tc>
      </w:tr>
      <w:tr w:rsidR="007631EE">
        <w:trPr>
          <w:trHeight w:val="285"/>
        </w:trPr>
        <w:tc>
          <w:tcPr>
            <w:tcW w:w="641"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3.1</w:t>
            </w:r>
          </w:p>
        </w:tc>
        <w:tc>
          <w:tcPr>
            <w:tcW w:w="907"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659"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520"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456"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r>
      <w:tr w:rsidR="007631EE">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r>
      <w:tr w:rsidR="007631EE">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r>
      <w:tr w:rsidR="007631EE">
        <w:trPr>
          <w:trHeight w:val="285"/>
        </w:trPr>
        <w:tc>
          <w:tcPr>
            <w:tcW w:w="641"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30672A">
            <w:pPr>
              <w:widowControl/>
              <w:jc w:val="center"/>
              <w:rPr>
                <w:rFonts w:ascii="宋体" w:hAnsi="宋体" w:cs="宋体"/>
                <w:kern w:val="0"/>
                <w:szCs w:val="21"/>
              </w:rPr>
            </w:pPr>
            <w:r>
              <w:rPr>
                <w:rFonts w:ascii="宋体" w:hAnsi="宋体" w:cs="宋体" w:hint="eastAsia"/>
                <w:kern w:val="0"/>
                <w:szCs w:val="21"/>
              </w:rPr>
              <w:t>3.2</w:t>
            </w:r>
          </w:p>
        </w:tc>
        <w:tc>
          <w:tcPr>
            <w:tcW w:w="907"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659"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520"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505"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456" w:type="dxa"/>
            <w:vMerge w:val="restart"/>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r>
      <w:tr w:rsidR="007631EE">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r>
      <w:tr w:rsidR="007631EE">
        <w:trPr>
          <w:trHeight w:val="285"/>
        </w:trPr>
        <w:tc>
          <w:tcPr>
            <w:tcW w:w="641"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Cs w:val="21"/>
              </w:rPr>
            </w:pPr>
          </w:p>
        </w:tc>
        <w:tc>
          <w:tcPr>
            <w:tcW w:w="907"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659"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20"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505"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456" w:type="dxa"/>
            <w:vMerge/>
            <w:tcBorders>
              <w:top w:val="nil"/>
              <w:left w:val="single" w:sz="4" w:space="0" w:color="auto"/>
              <w:bottom w:val="single" w:sz="4" w:space="0" w:color="000000"/>
              <w:right w:val="single" w:sz="4" w:space="0" w:color="auto"/>
            </w:tcBorders>
            <w:shd w:val="clear" w:color="auto" w:fill="FFFFFF"/>
            <w:vAlign w:val="center"/>
          </w:tcPr>
          <w:p w:rsidR="007631EE" w:rsidRDefault="007631EE">
            <w:pPr>
              <w:widowControl/>
              <w:jc w:val="left"/>
              <w:rPr>
                <w:rFonts w:ascii="宋体" w:hAnsi="宋体" w:cs="宋体"/>
                <w:kern w:val="0"/>
                <w:sz w:val="24"/>
              </w:rPr>
            </w:pPr>
          </w:p>
        </w:tc>
        <w:tc>
          <w:tcPr>
            <w:tcW w:w="942"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885"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530"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c>
          <w:tcPr>
            <w:tcW w:w="1794" w:type="dxa"/>
            <w:tcBorders>
              <w:top w:val="nil"/>
              <w:left w:val="nil"/>
              <w:bottom w:val="single" w:sz="4" w:space="0" w:color="auto"/>
              <w:right w:val="single" w:sz="4" w:space="0" w:color="auto"/>
            </w:tcBorders>
            <w:shd w:val="clear" w:color="auto" w:fill="FFFFFF"/>
            <w:vAlign w:val="center"/>
          </w:tcPr>
          <w:p w:rsidR="007631EE" w:rsidRDefault="007631EE">
            <w:pPr>
              <w:widowControl/>
              <w:jc w:val="center"/>
              <w:rPr>
                <w:rFonts w:ascii="宋体" w:hAnsi="宋体" w:cs="宋体"/>
                <w:kern w:val="0"/>
                <w:sz w:val="24"/>
              </w:rPr>
            </w:pPr>
          </w:p>
        </w:tc>
      </w:tr>
    </w:tbl>
    <w:p w:rsidR="007631EE" w:rsidRDefault="007631EE">
      <w:pPr>
        <w:pStyle w:val="a0"/>
        <w:rPr>
          <w:rFonts w:hAnsi="宋体" w:cs="宋体"/>
        </w:rPr>
      </w:pPr>
    </w:p>
    <w:bookmarkEnd w:id="262"/>
    <w:p w:rsidR="007631EE" w:rsidRDefault="007631EE">
      <w:pPr>
        <w:spacing w:before="9" w:line="90" w:lineRule="exact"/>
        <w:rPr>
          <w:rFonts w:ascii="宋体" w:hAnsi="宋体" w:cs="宋体"/>
          <w:sz w:val="9"/>
          <w:szCs w:val="9"/>
        </w:rPr>
      </w:pPr>
    </w:p>
    <w:p w:rsidR="007631EE" w:rsidRDefault="0030672A">
      <w:pPr>
        <w:pStyle w:val="2"/>
        <w:rPr>
          <w:rFonts w:ascii="宋体" w:eastAsia="宋体" w:hAnsi="宋体" w:cs="宋体"/>
        </w:rPr>
      </w:pPr>
      <w:bookmarkStart w:id="266" w:name="_Toc46136842"/>
      <w:bookmarkStart w:id="267" w:name="_Toc45562495"/>
      <w:bookmarkStart w:id="268" w:name="_Toc46238259"/>
      <w:bookmarkStart w:id="269" w:name="_Toc6627"/>
      <w:r>
        <w:rPr>
          <w:rFonts w:ascii="宋体" w:eastAsia="宋体" w:hAnsi="宋体" w:cs="宋体" w:hint="eastAsia"/>
        </w:rPr>
        <w:t>四、</w:t>
      </w:r>
      <w:r>
        <w:rPr>
          <w:rFonts w:ascii="宋体" w:eastAsia="宋体" w:hAnsi="宋体" w:cs="宋体" w:hint="eastAsia"/>
          <w:spacing w:val="-2"/>
        </w:rPr>
        <w:t>其</w:t>
      </w:r>
      <w:r>
        <w:rPr>
          <w:rFonts w:ascii="宋体" w:eastAsia="宋体" w:hAnsi="宋体" w:cs="宋体" w:hint="eastAsia"/>
        </w:rPr>
        <w:t>他</w:t>
      </w:r>
      <w:r>
        <w:rPr>
          <w:rFonts w:ascii="宋体" w:eastAsia="宋体" w:hAnsi="宋体" w:cs="宋体" w:hint="eastAsia"/>
          <w:spacing w:val="-2"/>
        </w:rPr>
        <w:t>要</w:t>
      </w:r>
      <w:r>
        <w:rPr>
          <w:rFonts w:ascii="宋体" w:eastAsia="宋体" w:hAnsi="宋体" w:cs="宋体" w:hint="eastAsia"/>
        </w:rPr>
        <w:t>求</w:t>
      </w:r>
      <w:bookmarkEnd w:id="266"/>
      <w:bookmarkEnd w:id="267"/>
      <w:bookmarkEnd w:id="268"/>
      <w:bookmarkEnd w:id="269"/>
    </w:p>
    <w:p w:rsidR="007631EE" w:rsidRDefault="007631EE">
      <w:pPr>
        <w:pStyle w:val="a0"/>
        <w:rPr>
          <w:rFonts w:hAnsi="宋体" w:cs="宋体"/>
        </w:rPr>
      </w:pPr>
    </w:p>
    <w:p w:rsidR="007631EE" w:rsidRDefault="0030672A">
      <w:pPr>
        <w:pStyle w:val="a0"/>
        <w:rPr>
          <w:rFonts w:hAnsi="宋体" w:cs="宋体"/>
        </w:rPr>
      </w:pPr>
      <w:r>
        <w:rPr>
          <w:rFonts w:hAnsi="宋体" w:cs="宋体" w:hint="eastAsia"/>
        </w:rPr>
        <w:t>根据项目特定情况编制。</w:t>
      </w:r>
    </w:p>
    <w:p w:rsidR="007631EE" w:rsidRDefault="007631EE">
      <w:pPr>
        <w:spacing w:line="240" w:lineRule="atLeast"/>
        <w:rPr>
          <w:rFonts w:ascii="宋体" w:hAnsi="宋体" w:cs="宋体"/>
          <w:sz w:val="24"/>
        </w:rPr>
      </w:pPr>
    </w:p>
    <w:p w:rsidR="007631EE" w:rsidRDefault="007631EE">
      <w:pPr>
        <w:spacing w:line="240" w:lineRule="atLeast"/>
        <w:rPr>
          <w:rFonts w:ascii="宋体" w:hAnsi="宋体" w:cs="宋体"/>
          <w:sz w:val="24"/>
        </w:rPr>
      </w:pPr>
    </w:p>
    <w:p w:rsidR="007631EE" w:rsidRDefault="0030672A">
      <w:pPr>
        <w:spacing w:line="240" w:lineRule="atLeast"/>
        <w:ind w:leftChars="257" w:left="1080" w:hanging="540"/>
        <w:rPr>
          <w:rFonts w:ascii="宋体" w:hAnsi="宋体" w:cs="宋体"/>
          <w:sz w:val="24"/>
        </w:rPr>
      </w:pPr>
      <w:r>
        <w:rPr>
          <w:rFonts w:ascii="宋体" w:hAnsi="宋体" w:cs="宋体" w:hint="eastAsia"/>
          <w:sz w:val="24"/>
        </w:rPr>
        <w:br w:type="page"/>
      </w:r>
    </w:p>
    <w:p w:rsidR="007631EE" w:rsidRDefault="0030672A">
      <w:pPr>
        <w:pStyle w:val="1"/>
        <w:tabs>
          <w:tab w:val="left" w:pos="0"/>
        </w:tabs>
        <w:spacing w:before="0" w:after="0" w:line="240" w:lineRule="atLeast"/>
        <w:ind w:firstLineChars="700" w:firstLine="2249"/>
        <w:jc w:val="both"/>
        <w:rPr>
          <w:rFonts w:hAnsi="宋体" w:cs="宋体"/>
        </w:rPr>
      </w:pPr>
      <w:bookmarkStart w:id="270" w:name="_Toc218935355"/>
      <w:bookmarkStart w:id="271" w:name="_Toc216582826"/>
      <w:bookmarkStart w:id="272" w:name="_Toc219175639"/>
      <w:bookmarkStart w:id="273" w:name="_Toc30475"/>
      <w:r>
        <w:rPr>
          <w:rFonts w:hAnsi="宋体" w:cs="宋体" w:hint="eastAsia"/>
        </w:rPr>
        <w:lastRenderedPageBreak/>
        <w:t>第</w:t>
      </w:r>
      <w:r>
        <w:rPr>
          <w:rFonts w:hAnsi="宋体" w:cs="宋体" w:hint="eastAsia"/>
        </w:rPr>
        <w:t>5</w:t>
      </w:r>
      <w:r>
        <w:rPr>
          <w:rFonts w:hAnsi="宋体" w:cs="宋体" w:hint="eastAsia"/>
        </w:rPr>
        <w:t>章</w:t>
      </w:r>
      <w:r>
        <w:rPr>
          <w:rFonts w:hAnsi="宋体" w:cs="宋体" w:hint="eastAsia"/>
        </w:rPr>
        <w:t xml:space="preserve">  </w:t>
      </w:r>
      <w:bookmarkStart w:id="274" w:name="_Toc515647832"/>
      <w:bookmarkStart w:id="275" w:name="_Toc32647"/>
      <w:bookmarkStart w:id="276" w:name="_Toc507399907"/>
      <w:bookmarkStart w:id="277" w:name="_Toc7971"/>
      <w:bookmarkStart w:id="278" w:name="_Toc4766816"/>
      <w:r>
        <w:rPr>
          <w:rFonts w:hAnsi="宋体" w:cs="宋体" w:hint="eastAsia"/>
        </w:rPr>
        <w:t>评审方法和标准</w:t>
      </w:r>
      <w:bookmarkEnd w:id="270"/>
      <w:bookmarkEnd w:id="271"/>
      <w:bookmarkEnd w:id="272"/>
      <w:bookmarkEnd w:id="273"/>
      <w:bookmarkEnd w:id="274"/>
      <w:bookmarkEnd w:id="275"/>
      <w:bookmarkEnd w:id="276"/>
      <w:bookmarkEnd w:id="277"/>
      <w:bookmarkEnd w:id="278"/>
    </w:p>
    <w:p w:rsidR="007631EE" w:rsidRDefault="007631EE">
      <w:pPr>
        <w:pStyle w:val="a4"/>
        <w:tabs>
          <w:tab w:val="clear" w:pos="567"/>
        </w:tabs>
        <w:spacing w:before="0" w:line="240" w:lineRule="atLeast"/>
        <w:ind w:firstLineChars="225" w:firstLine="540"/>
        <w:rPr>
          <w:rFonts w:cs="宋体"/>
        </w:rPr>
      </w:pPr>
    </w:p>
    <w:p w:rsidR="007631EE" w:rsidRDefault="0030672A" w:rsidP="002532C5">
      <w:pPr>
        <w:spacing w:line="240" w:lineRule="atLeast"/>
        <w:ind w:firstLineChars="177" w:firstLine="425"/>
        <w:rPr>
          <w:rFonts w:ascii="宋体" w:hAnsi="宋体" w:cs="宋体"/>
          <w:sz w:val="24"/>
        </w:rPr>
      </w:pPr>
      <w:r>
        <w:rPr>
          <w:rFonts w:ascii="宋体" w:hAnsi="宋体" w:cs="宋体" w:hint="eastAsia"/>
          <w:sz w:val="24"/>
        </w:rPr>
        <w:t>本项目将按照竞争性磋商（谈判）文件第一</w:t>
      </w:r>
      <w:proofErr w:type="gramStart"/>
      <w:r>
        <w:rPr>
          <w:rFonts w:ascii="宋体" w:hAnsi="宋体" w:cs="宋体" w:hint="eastAsia"/>
          <w:sz w:val="24"/>
        </w:rPr>
        <w:t>章供应</w:t>
      </w:r>
      <w:proofErr w:type="gramEnd"/>
      <w:r>
        <w:rPr>
          <w:rFonts w:ascii="宋体" w:hAnsi="宋体" w:cs="宋体" w:hint="eastAsia"/>
          <w:sz w:val="24"/>
        </w:rPr>
        <w:t>商须知中“五</w:t>
      </w:r>
      <w:r>
        <w:rPr>
          <w:rFonts w:ascii="宋体" w:hAnsi="宋体" w:cs="宋体" w:hint="eastAsia"/>
          <w:sz w:val="24"/>
        </w:rPr>
        <w:t xml:space="preserve"> </w:t>
      </w:r>
      <w:r>
        <w:rPr>
          <w:rFonts w:ascii="宋体" w:hAnsi="宋体" w:cs="宋体" w:hint="eastAsia"/>
          <w:sz w:val="24"/>
        </w:rPr>
        <w:t>提交响应文件截止及磋商（谈判）”、“六</w:t>
      </w:r>
      <w:r>
        <w:rPr>
          <w:rFonts w:ascii="宋体" w:hAnsi="宋体" w:cs="宋体" w:hint="eastAsia"/>
          <w:sz w:val="24"/>
        </w:rPr>
        <w:t xml:space="preserve"> </w:t>
      </w:r>
      <w:r>
        <w:rPr>
          <w:rFonts w:ascii="宋体" w:hAnsi="宋体" w:cs="宋体" w:hint="eastAsia"/>
          <w:sz w:val="24"/>
        </w:rPr>
        <w:t>确定成交”及本章的规定评审。</w:t>
      </w:r>
    </w:p>
    <w:p w:rsidR="007631EE" w:rsidRDefault="0030672A" w:rsidP="002532C5">
      <w:pPr>
        <w:numPr>
          <w:ilvl w:val="0"/>
          <w:numId w:val="8"/>
        </w:numPr>
        <w:spacing w:line="240" w:lineRule="atLeast"/>
        <w:ind w:firstLineChars="177" w:firstLine="425"/>
        <w:rPr>
          <w:rFonts w:ascii="宋体" w:hAnsi="宋体" w:cs="宋体"/>
          <w:sz w:val="24"/>
        </w:rPr>
      </w:pPr>
      <w:r>
        <w:rPr>
          <w:rFonts w:ascii="宋体" w:hAnsi="宋体" w:cs="宋体" w:hint="eastAsia"/>
          <w:sz w:val="24"/>
        </w:rPr>
        <w:t>评审方法</w:t>
      </w:r>
    </w:p>
    <w:p w:rsidR="007631EE" w:rsidRDefault="0030672A">
      <w:pPr>
        <w:pStyle w:val="a4"/>
        <w:tabs>
          <w:tab w:val="clear" w:pos="567"/>
        </w:tabs>
        <w:spacing w:before="0" w:line="320" w:lineRule="exact"/>
        <w:ind w:firstLineChars="225" w:firstLine="540"/>
        <w:rPr>
          <w:rFonts w:cs="宋体"/>
        </w:rPr>
      </w:pPr>
      <w:r>
        <w:rPr>
          <w:rFonts w:cs="宋体" w:hint="eastAsia"/>
        </w:rPr>
        <w:t xml:space="preserve">  </w:t>
      </w:r>
      <w:bookmarkStart w:id="279" w:name="percentDesc"/>
      <w:bookmarkEnd w:id="279"/>
      <w:r>
        <w:rPr>
          <w:rFonts w:cs="宋体" w:hint="eastAsia"/>
        </w:rPr>
        <w:t>本次评审采用综合评分法</w:t>
      </w:r>
      <w:r>
        <w:rPr>
          <w:rFonts w:cs="宋体" w:hint="eastAsia"/>
          <w:b/>
        </w:rPr>
        <w:t>（磋商方式适用）</w:t>
      </w:r>
      <w:r>
        <w:rPr>
          <w:rFonts w:cs="宋体" w:hint="eastAsia"/>
        </w:rPr>
        <w:t>，将依据供应商响应文件对其资信、业绩、产品质量、服务、技术方案、价格等各项因素进行评价，综合评选出最佳报价方案。每一供应商的最终得分为所有评委评分的算术平均值。评审结果按评审得分由高到低顺序排列。得分相同的，按最后报价由低到高顺序排列。得分且最后报价相同的，按技术指标优劣由高到低顺序排列。</w:t>
      </w:r>
    </w:p>
    <w:p w:rsidR="007631EE" w:rsidRDefault="0030672A">
      <w:pPr>
        <w:spacing w:line="240" w:lineRule="atLeast"/>
        <w:ind w:firstLineChars="200" w:firstLine="480"/>
        <w:rPr>
          <w:rFonts w:ascii="宋体" w:hAnsi="宋体" w:cs="宋体"/>
          <w:sz w:val="24"/>
        </w:rPr>
      </w:pPr>
      <w:r>
        <w:rPr>
          <w:rFonts w:ascii="宋体" w:hAnsi="宋体" w:cs="宋体" w:hint="eastAsia"/>
          <w:sz w:val="24"/>
        </w:rPr>
        <w:t>本次评审采用低价评审法</w:t>
      </w:r>
      <w:r>
        <w:rPr>
          <w:rFonts w:ascii="宋体" w:hAnsi="宋体" w:cs="宋体" w:hint="eastAsia"/>
          <w:b/>
          <w:sz w:val="24"/>
        </w:rPr>
        <w:t>（谈判方式适用）</w:t>
      </w:r>
      <w:r>
        <w:rPr>
          <w:rFonts w:ascii="宋体" w:hAnsi="宋体" w:cs="宋体" w:hint="eastAsia"/>
          <w:sz w:val="24"/>
        </w:rPr>
        <w:t>，质量和服务均能满足采购文件实质性响应要求的供应商中，按照最后报价由低到高的顺序提出</w:t>
      </w:r>
      <w:r>
        <w:rPr>
          <w:rFonts w:ascii="宋体" w:hAnsi="宋体" w:cs="宋体" w:hint="eastAsia"/>
          <w:sz w:val="24"/>
        </w:rPr>
        <w:t>3</w:t>
      </w:r>
      <w:r>
        <w:rPr>
          <w:rFonts w:ascii="宋体" w:hAnsi="宋体" w:cs="宋体" w:hint="eastAsia"/>
          <w:sz w:val="24"/>
        </w:rPr>
        <w:t>名以上成交候选供应商，最后报价相同的，按技术指标优劣由高到低顺序排列。</w:t>
      </w:r>
    </w:p>
    <w:p w:rsidR="007631EE" w:rsidRDefault="0030672A">
      <w:pPr>
        <w:pStyle w:val="a4"/>
        <w:tabs>
          <w:tab w:val="clear" w:pos="567"/>
        </w:tabs>
        <w:spacing w:before="0" w:line="320" w:lineRule="exact"/>
        <w:ind w:firstLineChars="225" w:firstLine="540"/>
        <w:rPr>
          <w:rFonts w:cs="宋体"/>
        </w:rPr>
      </w:pPr>
      <w:r>
        <w:rPr>
          <w:rFonts w:cs="宋体" w:hint="eastAsia"/>
        </w:rPr>
        <w:t>采购代理机构在评审结束后</w:t>
      </w:r>
      <w:r>
        <w:rPr>
          <w:rFonts w:cs="宋体" w:hint="eastAsia"/>
        </w:rPr>
        <w:t>2</w:t>
      </w:r>
      <w:r>
        <w:rPr>
          <w:rFonts w:cs="宋体" w:hint="eastAsia"/>
        </w:rPr>
        <w:t>个工作日内将评审报告送采购人。采购人应当自收到评审报告之日起</w:t>
      </w:r>
      <w:r>
        <w:rPr>
          <w:rFonts w:cs="宋体" w:hint="eastAsia"/>
        </w:rPr>
        <w:t>5</w:t>
      </w:r>
      <w:r>
        <w:rPr>
          <w:rFonts w:cs="宋体" w:hint="eastAsia"/>
        </w:rPr>
        <w:t>个工作日内，在评审报告确定的成交候选人名单中按顺序确定成交供应商，并向采购代理机构出具确认函。如采购人</w:t>
      </w:r>
      <w:r>
        <w:rPr>
          <w:rFonts w:cs="宋体" w:hint="eastAsia"/>
        </w:rPr>
        <w:t>5</w:t>
      </w:r>
      <w:r>
        <w:rPr>
          <w:rFonts w:cs="宋体" w:hint="eastAsia"/>
        </w:rPr>
        <w:t>个工作日内未按评审报告推荐的成交候选人顺序确定成交供应商，又不能说明合法理由的，视同按评审报告推荐的顺序确定排名第一的成交候选人为成交供应商。</w:t>
      </w:r>
    </w:p>
    <w:p w:rsidR="007631EE" w:rsidRDefault="007631EE">
      <w:pPr>
        <w:pStyle w:val="a4"/>
        <w:tabs>
          <w:tab w:val="clear" w:pos="567"/>
        </w:tabs>
        <w:spacing w:before="0" w:line="320" w:lineRule="exact"/>
        <w:ind w:firstLineChars="225" w:firstLine="540"/>
        <w:rPr>
          <w:rFonts w:cs="宋体"/>
        </w:rPr>
      </w:pPr>
    </w:p>
    <w:p w:rsidR="007631EE" w:rsidRDefault="007631EE" w:rsidP="002532C5">
      <w:pPr>
        <w:spacing w:line="240" w:lineRule="atLeast"/>
        <w:ind w:firstLineChars="177" w:firstLine="425"/>
        <w:rPr>
          <w:rFonts w:ascii="宋体" w:hAnsi="宋体" w:cs="宋体"/>
          <w:sz w:val="24"/>
        </w:rPr>
      </w:pPr>
    </w:p>
    <w:p w:rsidR="007631EE" w:rsidRDefault="0030672A" w:rsidP="002532C5">
      <w:pPr>
        <w:spacing w:line="240" w:lineRule="atLeast"/>
        <w:ind w:firstLineChars="177" w:firstLine="425"/>
        <w:rPr>
          <w:rFonts w:ascii="宋体" w:hAnsi="宋体" w:cs="宋体"/>
          <w:sz w:val="24"/>
        </w:rPr>
      </w:pPr>
      <w:r>
        <w:rPr>
          <w:rFonts w:ascii="宋体" w:hAnsi="宋体" w:cs="宋体" w:hint="eastAsia"/>
          <w:sz w:val="24"/>
        </w:rPr>
        <w:t>二、评标标准</w:t>
      </w:r>
    </w:p>
    <w:p w:rsidR="007631EE" w:rsidRDefault="0030672A">
      <w:pPr>
        <w:pStyle w:val="2"/>
        <w:rPr>
          <w:rFonts w:ascii="宋体" w:eastAsia="宋体" w:hAnsi="宋体" w:cs="宋体"/>
        </w:rPr>
      </w:pPr>
      <w:bookmarkStart w:id="280" w:name="_Toc46136844"/>
      <w:bookmarkStart w:id="281" w:name="_Toc45562497"/>
      <w:bookmarkStart w:id="282" w:name="_Toc46238261"/>
      <w:bookmarkStart w:id="283" w:name="_Toc28573"/>
      <w:r>
        <w:rPr>
          <w:rFonts w:ascii="宋体" w:eastAsia="宋体" w:hAnsi="宋体" w:cs="宋体" w:hint="eastAsia"/>
        </w:rPr>
        <w:t>（一）初步评审</w:t>
      </w:r>
      <w:bookmarkEnd w:id="280"/>
      <w:bookmarkEnd w:id="281"/>
      <w:bookmarkEnd w:id="282"/>
      <w:r>
        <w:rPr>
          <w:rFonts w:ascii="宋体" w:eastAsia="宋体" w:hAnsi="宋体" w:cs="宋体" w:hint="eastAsia"/>
        </w:rPr>
        <w:t>（样表）</w:t>
      </w:r>
      <w:bookmarkEnd w:id="283"/>
    </w:p>
    <w:p w:rsidR="007631EE" w:rsidRDefault="007631EE">
      <w:pPr>
        <w:spacing w:before="2" w:line="110" w:lineRule="exact"/>
        <w:jc w:val="left"/>
        <w:rPr>
          <w:rFonts w:ascii="宋体" w:hAnsi="宋体" w:cs="宋体"/>
          <w:kern w:val="0"/>
          <w:sz w:val="11"/>
          <w:szCs w:val="11"/>
        </w:rPr>
      </w:pPr>
    </w:p>
    <w:tbl>
      <w:tblPr>
        <w:tblW w:w="8524" w:type="dxa"/>
        <w:tblInd w:w="103" w:type="dxa"/>
        <w:tblLayout w:type="fixed"/>
        <w:tblCellMar>
          <w:left w:w="0" w:type="dxa"/>
          <w:right w:w="0" w:type="dxa"/>
        </w:tblCellMar>
        <w:tblLook w:val="04A0" w:firstRow="1" w:lastRow="0" w:firstColumn="1" w:lastColumn="0" w:noHBand="0" w:noVBand="1"/>
      </w:tblPr>
      <w:tblGrid>
        <w:gridCol w:w="826"/>
        <w:gridCol w:w="528"/>
        <w:gridCol w:w="6234"/>
        <w:gridCol w:w="936"/>
      </w:tblGrid>
      <w:tr w:rsidR="007631EE">
        <w:trPr>
          <w:trHeight w:hRule="exact" w:val="550"/>
        </w:trPr>
        <w:tc>
          <w:tcPr>
            <w:tcW w:w="826"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98" w:right="-20"/>
              <w:jc w:val="left"/>
              <w:rPr>
                <w:rFonts w:ascii="宋体" w:hAnsi="宋体" w:cs="宋体"/>
                <w:kern w:val="0"/>
                <w:szCs w:val="21"/>
                <w:lang w:eastAsia="en-US"/>
              </w:rPr>
            </w:pPr>
            <w:r>
              <w:rPr>
                <w:rFonts w:ascii="宋体" w:hAnsi="宋体" w:cs="宋体" w:hint="eastAsia"/>
                <w:kern w:val="0"/>
                <w:position w:val="-2"/>
                <w:szCs w:val="21"/>
                <w:lang w:eastAsia="en-US"/>
              </w:rPr>
              <w:t>评审</w:t>
            </w:r>
          </w:p>
          <w:p w:rsidR="007631EE" w:rsidRDefault="0030672A">
            <w:pPr>
              <w:spacing w:line="274" w:lineRule="exact"/>
              <w:ind w:left="198" w:right="-20"/>
              <w:jc w:val="left"/>
              <w:rPr>
                <w:rFonts w:ascii="宋体" w:hAnsi="宋体" w:cs="宋体"/>
                <w:kern w:val="0"/>
                <w:szCs w:val="21"/>
                <w:lang w:eastAsia="en-US"/>
              </w:rPr>
            </w:pPr>
            <w:r>
              <w:rPr>
                <w:rFonts w:ascii="宋体" w:hAnsi="宋体" w:cs="宋体" w:hint="eastAsia"/>
                <w:kern w:val="0"/>
                <w:position w:val="-3"/>
                <w:szCs w:val="21"/>
                <w:lang w:eastAsia="en-US"/>
              </w:rPr>
              <w:t>方式</w:t>
            </w: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序</w:t>
            </w:r>
          </w:p>
          <w:p w:rsidR="007631EE" w:rsidRDefault="0030672A">
            <w:pPr>
              <w:spacing w:line="274" w:lineRule="exact"/>
              <w:ind w:left="155" w:right="-20"/>
              <w:jc w:val="left"/>
              <w:rPr>
                <w:rFonts w:ascii="宋体" w:hAnsi="宋体" w:cs="宋体"/>
                <w:kern w:val="0"/>
                <w:szCs w:val="21"/>
                <w:lang w:eastAsia="en-US"/>
              </w:rPr>
            </w:pPr>
            <w:r>
              <w:rPr>
                <w:rFonts w:ascii="宋体" w:hAnsi="宋体" w:cs="宋体" w:hint="eastAsia"/>
                <w:kern w:val="0"/>
                <w:position w:val="-3"/>
                <w:szCs w:val="21"/>
                <w:lang w:eastAsia="en-US"/>
              </w:rPr>
              <w:t>号</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before="67"/>
              <w:ind w:left="2657" w:right="2635"/>
              <w:jc w:val="center"/>
              <w:rPr>
                <w:rFonts w:ascii="宋体" w:hAnsi="宋体" w:cs="宋体"/>
                <w:kern w:val="0"/>
                <w:szCs w:val="21"/>
                <w:lang w:eastAsia="en-US"/>
              </w:rPr>
            </w:pPr>
            <w:r>
              <w:rPr>
                <w:rFonts w:ascii="宋体" w:hAnsi="宋体" w:cs="宋体" w:hint="eastAsia"/>
                <w:kern w:val="0"/>
                <w:szCs w:val="21"/>
                <w:lang w:eastAsia="en-US"/>
              </w:rPr>
              <w:t>评审因素</w:t>
            </w:r>
          </w:p>
        </w:tc>
        <w:tc>
          <w:tcPr>
            <w:tcW w:w="936"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12" w:right="92"/>
              <w:jc w:val="center"/>
              <w:rPr>
                <w:rFonts w:ascii="宋体" w:hAnsi="宋体" w:cs="宋体"/>
                <w:kern w:val="0"/>
                <w:szCs w:val="21"/>
                <w:lang w:eastAsia="en-US"/>
              </w:rPr>
            </w:pPr>
            <w:r>
              <w:rPr>
                <w:rFonts w:ascii="宋体" w:hAnsi="宋体" w:cs="宋体" w:hint="eastAsia"/>
                <w:kern w:val="0"/>
                <w:position w:val="-2"/>
                <w:szCs w:val="21"/>
                <w:lang w:eastAsia="en-US"/>
              </w:rPr>
              <w:t>评审标</w:t>
            </w:r>
          </w:p>
          <w:p w:rsidR="007631EE" w:rsidRDefault="0030672A">
            <w:pPr>
              <w:spacing w:line="274" w:lineRule="exact"/>
              <w:ind w:left="323" w:right="303"/>
              <w:jc w:val="center"/>
              <w:rPr>
                <w:rFonts w:ascii="宋体" w:hAnsi="宋体" w:cs="宋体"/>
                <w:kern w:val="0"/>
                <w:szCs w:val="21"/>
                <w:lang w:eastAsia="en-US"/>
              </w:rPr>
            </w:pPr>
            <w:r>
              <w:rPr>
                <w:rFonts w:ascii="宋体" w:hAnsi="宋体" w:cs="宋体" w:hint="eastAsia"/>
                <w:kern w:val="0"/>
                <w:position w:val="-3"/>
                <w:szCs w:val="21"/>
                <w:lang w:eastAsia="en-US"/>
              </w:rPr>
              <w:t>准</w:t>
            </w:r>
          </w:p>
        </w:tc>
      </w:tr>
      <w:tr w:rsidR="007631EE">
        <w:trPr>
          <w:trHeight w:hRule="exact" w:val="278"/>
        </w:trPr>
        <w:tc>
          <w:tcPr>
            <w:tcW w:w="826" w:type="dxa"/>
            <w:vMerge w:val="restart"/>
            <w:tcBorders>
              <w:top w:val="single" w:sz="2" w:space="0" w:color="000000"/>
              <w:left w:val="single" w:sz="2" w:space="0" w:color="000000"/>
              <w:bottom w:val="nil"/>
              <w:right w:val="single" w:sz="2" w:space="0" w:color="000000"/>
            </w:tcBorders>
          </w:tcPr>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before="1" w:line="240" w:lineRule="exact"/>
              <w:jc w:val="left"/>
              <w:rPr>
                <w:rFonts w:ascii="宋体" w:hAnsi="宋体" w:cs="宋体"/>
                <w:kern w:val="0"/>
                <w:sz w:val="24"/>
                <w:lang w:eastAsia="en-US"/>
              </w:rPr>
            </w:pPr>
          </w:p>
          <w:p w:rsidR="007631EE" w:rsidRDefault="0030672A">
            <w:pPr>
              <w:spacing w:line="274" w:lineRule="exact"/>
              <w:ind w:left="198" w:right="132"/>
              <w:jc w:val="left"/>
              <w:rPr>
                <w:rFonts w:ascii="宋体" w:hAnsi="宋体" w:cs="宋体"/>
                <w:kern w:val="0"/>
                <w:szCs w:val="21"/>
                <w:lang w:eastAsia="en-US"/>
              </w:rPr>
            </w:pPr>
            <w:r>
              <w:rPr>
                <w:rFonts w:ascii="宋体" w:hAnsi="宋体" w:cs="宋体" w:hint="eastAsia"/>
                <w:kern w:val="0"/>
                <w:szCs w:val="21"/>
                <w:lang w:eastAsia="en-US"/>
              </w:rPr>
              <w:t>资格</w:t>
            </w:r>
            <w:r>
              <w:rPr>
                <w:rFonts w:ascii="宋体" w:hAnsi="宋体" w:cs="宋体" w:hint="eastAsia"/>
                <w:kern w:val="0"/>
                <w:szCs w:val="21"/>
                <w:lang w:eastAsia="en-US"/>
              </w:rPr>
              <w:t xml:space="preserve"> </w:t>
            </w:r>
            <w:r>
              <w:rPr>
                <w:rFonts w:ascii="宋体" w:hAnsi="宋体" w:cs="宋体" w:hint="eastAsia"/>
                <w:kern w:val="0"/>
                <w:szCs w:val="21"/>
                <w:lang w:eastAsia="en-US"/>
              </w:rPr>
              <w:t>评审</w:t>
            </w: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1</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432" w:right="-20"/>
              <w:jc w:val="left"/>
              <w:rPr>
                <w:rFonts w:ascii="宋体" w:hAnsi="宋体" w:cs="宋体"/>
                <w:kern w:val="0"/>
                <w:szCs w:val="21"/>
              </w:rPr>
            </w:pPr>
            <w:r>
              <w:rPr>
                <w:rFonts w:ascii="宋体" w:hAnsi="宋体" w:cs="宋体" w:hint="eastAsia"/>
                <w:kern w:val="0"/>
                <w:position w:val="-2"/>
                <w:szCs w:val="21"/>
              </w:rPr>
              <w:t>以竞争性磋商（谈判）文件规</w:t>
            </w:r>
            <w:r>
              <w:rPr>
                <w:rFonts w:ascii="宋体" w:hAnsi="宋体" w:cs="宋体" w:hint="eastAsia"/>
                <w:spacing w:val="-2"/>
                <w:kern w:val="0"/>
                <w:position w:val="-2"/>
                <w:szCs w:val="21"/>
              </w:rPr>
              <w:t>定</w:t>
            </w:r>
            <w:r>
              <w:rPr>
                <w:rFonts w:ascii="宋体" w:hAnsi="宋体" w:cs="宋体" w:hint="eastAsia"/>
                <w:kern w:val="0"/>
                <w:position w:val="-2"/>
                <w:szCs w:val="21"/>
              </w:rPr>
              <w:t>的</w:t>
            </w:r>
            <w:r>
              <w:rPr>
                <w:rFonts w:ascii="宋体" w:hAnsi="宋体" w:cs="宋体" w:hint="eastAsia"/>
                <w:spacing w:val="-2"/>
                <w:kern w:val="0"/>
                <w:position w:val="-2"/>
                <w:szCs w:val="21"/>
              </w:rPr>
              <w:t>方</w:t>
            </w:r>
            <w:r>
              <w:rPr>
                <w:rFonts w:ascii="宋体" w:hAnsi="宋体" w:cs="宋体" w:hint="eastAsia"/>
                <w:kern w:val="0"/>
                <w:position w:val="-2"/>
                <w:szCs w:val="21"/>
              </w:rPr>
              <w:t>式</w:t>
            </w:r>
            <w:r>
              <w:rPr>
                <w:rFonts w:ascii="宋体" w:hAnsi="宋体" w:cs="宋体" w:hint="eastAsia"/>
                <w:spacing w:val="-2"/>
                <w:kern w:val="0"/>
                <w:position w:val="-2"/>
                <w:szCs w:val="21"/>
              </w:rPr>
              <w:t>获</w:t>
            </w:r>
            <w:r>
              <w:rPr>
                <w:rFonts w:ascii="宋体" w:hAnsi="宋体" w:cs="宋体" w:hint="eastAsia"/>
                <w:kern w:val="0"/>
                <w:position w:val="-2"/>
                <w:szCs w:val="21"/>
              </w:rPr>
              <w:t>取竞争性磋商（谈判）文件</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2</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852" w:right="-20"/>
              <w:jc w:val="left"/>
              <w:rPr>
                <w:rFonts w:ascii="宋体" w:hAnsi="宋体" w:cs="宋体"/>
                <w:kern w:val="0"/>
                <w:szCs w:val="21"/>
              </w:rPr>
            </w:pPr>
            <w:r>
              <w:rPr>
                <w:rFonts w:ascii="宋体" w:hAnsi="宋体" w:cs="宋体" w:hint="eastAsia"/>
                <w:kern w:val="0"/>
                <w:position w:val="-2"/>
                <w:szCs w:val="21"/>
              </w:rPr>
              <w:t>在中</w:t>
            </w:r>
            <w:r>
              <w:rPr>
                <w:rFonts w:ascii="宋体" w:hAnsi="宋体" w:cs="宋体" w:hint="eastAsia"/>
                <w:spacing w:val="-2"/>
                <w:kern w:val="0"/>
                <w:position w:val="-2"/>
                <w:szCs w:val="21"/>
              </w:rPr>
              <w:t>华</w:t>
            </w:r>
            <w:r>
              <w:rPr>
                <w:rFonts w:ascii="宋体" w:hAnsi="宋体" w:cs="宋体" w:hint="eastAsia"/>
                <w:kern w:val="0"/>
                <w:position w:val="-2"/>
                <w:szCs w:val="21"/>
              </w:rPr>
              <w:t>人</w:t>
            </w:r>
            <w:r>
              <w:rPr>
                <w:rFonts w:ascii="宋体" w:hAnsi="宋体" w:cs="宋体" w:hint="eastAsia"/>
                <w:spacing w:val="-2"/>
                <w:kern w:val="0"/>
                <w:position w:val="-2"/>
                <w:szCs w:val="21"/>
              </w:rPr>
              <w:t>民</w:t>
            </w:r>
            <w:r>
              <w:rPr>
                <w:rFonts w:ascii="宋体" w:hAnsi="宋体" w:cs="宋体" w:hint="eastAsia"/>
                <w:kern w:val="0"/>
                <w:position w:val="-2"/>
                <w:szCs w:val="21"/>
              </w:rPr>
              <w:t>共</w:t>
            </w:r>
            <w:r>
              <w:rPr>
                <w:rFonts w:ascii="宋体" w:hAnsi="宋体" w:cs="宋体" w:hint="eastAsia"/>
                <w:spacing w:val="-2"/>
                <w:kern w:val="0"/>
                <w:position w:val="-2"/>
                <w:szCs w:val="21"/>
              </w:rPr>
              <w:t>和</w:t>
            </w:r>
            <w:r>
              <w:rPr>
                <w:rFonts w:ascii="宋体" w:hAnsi="宋体" w:cs="宋体" w:hint="eastAsia"/>
                <w:kern w:val="0"/>
                <w:position w:val="-2"/>
                <w:szCs w:val="21"/>
              </w:rPr>
              <w:t>国</w:t>
            </w:r>
            <w:r>
              <w:rPr>
                <w:rFonts w:ascii="宋体" w:hAnsi="宋体" w:cs="宋体" w:hint="eastAsia"/>
                <w:spacing w:val="-2"/>
                <w:kern w:val="0"/>
                <w:position w:val="-2"/>
                <w:szCs w:val="21"/>
              </w:rPr>
              <w:t>境</w:t>
            </w:r>
            <w:r>
              <w:rPr>
                <w:rFonts w:ascii="宋体" w:hAnsi="宋体" w:cs="宋体" w:hint="eastAsia"/>
                <w:kern w:val="0"/>
                <w:position w:val="-2"/>
                <w:szCs w:val="21"/>
              </w:rPr>
              <w:t>内</w:t>
            </w:r>
            <w:r>
              <w:rPr>
                <w:rFonts w:ascii="宋体" w:hAnsi="宋体" w:cs="宋体" w:hint="eastAsia"/>
                <w:spacing w:val="-2"/>
                <w:kern w:val="0"/>
                <w:position w:val="-2"/>
                <w:szCs w:val="21"/>
              </w:rPr>
              <w:t>注</w:t>
            </w:r>
            <w:r>
              <w:rPr>
                <w:rFonts w:ascii="宋体" w:hAnsi="宋体" w:cs="宋体" w:hint="eastAsia"/>
                <w:kern w:val="0"/>
                <w:position w:val="-2"/>
                <w:szCs w:val="21"/>
              </w:rPr>
              <w:t>册</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3</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2342" w:right="2320"/>
              <w:jc w:val="center"/>
              <w:rPr>
                <w:rFonts w:ascii="宋体" w:hAnsi="宋体" w:cs="宋体"/>
                <w:kern w:val="0"/>
                <w:szCs w:val="21"/>
                <w:lang w:eastAsia="en-US"/>
              </w:rPr>
            </w:pPr>
            <w:r>
              <w:rPr>
                <w:rFonts w:ascii="宋体" w:hAnsi="宋体" w:cs="宋体" w:hint="eastAsia"/>
                <w:kern w:val="0"/>
                <w:position w:val="-2"/>
                <w:szCs w:val="21"/>
                <w:lang w:eastAsia="en-US"/>
              </w:rPr>
              <w:t>营业</w:t>
            </w:r>
            <w:r>
              <w:rPr>
                <w:rFonts w:ascii="宋体" w:hAnsi="宋体" w:cs="宋体" w:hint="eastAsia"/>
                <w:spacing w:val="-2"/>
                <w:kern w:val="0"/>
                <w:position w:val="-2"/>
                <w:szCs w:val="21"/>
                <w:lang w:eastAsia="en-US"/>
              </w:rPr>
              <w:t>执</w:t>
            </w:r>
            <w:r>
              <w:rPr>
                <w:rFonts w:ascii="宋体" w:hAnsi="宋体" w:cs="宋体" w:hint="eastAsia"/>
                <w:kern w:val="0"/>
                <w:position w:val="-2"/>
                <w:szCs w:val="21"/>
                <w:lang w:eastAsia="en-US"/>
              </w:rPr>
              <w:t>照</w:t>
            </w:r>
            <w:r>
              <w:rPr>
                <w:rFonts w:ascii="宋体" w:hAnsi="宋体" w:cs="宋体" w:hint="eastAsia"/>
                <w:spacing w:val="-2"/>
                <w:kern w:val="0"/>
                <w:position w:val="-2"/>
                <w:szCs w:val="21"/>
                <w:lang w:eastAsia="en-US"/>
              </w:rPr>
              <w:t>等</w:t>
            </w:r>
            <w:r>
              <w:rPr>
                <w:rFonts w:ascii="宋体" w:hAnsi="宋体" w:cs="宋体" w:hint="eastAsia"/>
                <w:kern w:val="0"/>
                <w:position w:val="-2"/>
                <w:szCs w:val="21"/>
                <w:lang w:eastAsia="en-US"/>
              </w:rPr>
              <w:t>证明</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lang w:eastAsia="en-US"/>
              </w:rPr>
            </w:pPr>
          </w:p>
        </w:tc>
      </w:tr>
      <w:tr w:rsidR="007631EE">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4</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firstLineChars="100" w:firstLine="210"/>
              <w:jc w:val="left"/>
              <w:rPr>
                <w:rFonts w:ascii="宋体" w:hAnsi="宋体" w:cs="宋体"/>
                <w:kern w:val="0"/>
                <w:szCs w:val="21"/>
              </w:rPr>
            </w:pPr>
            <w:r>
              <w:rPr>
                <w:rFonts w:ascii="宋体" w:hAnsi="宋体" w:cs="宋体" w:hint="eastAsia"/>
                <w:kern w:val="0"/>
                <w:position w:val="-2"/>
                <w:szCs w:val="21"/>
              </w:rPr>
              <w:t>法定</w:t>
            </w:r>
            <w:r>
              <w:rPr>
                <w:rFonts w:ascii="宋体" w:hAnsi="宋体" w:cs="宋体" w:hint="eastAsia"/>
                <w:spacing w:val="-2"/>
                <w:kern w:val="0"/>
                <w:position w:val="-2"/>
                <w:szCs w:val="21"/>
              </w:rPr>
              <w:t>代</w:t>
            </w:r>
            <w:r>
              <w:rPr>
                <w:rFonts w:ascii="宋体" w:hAnsi="宋体" w:cs="宋体" w:hint="eastAsia"/>
                <w:kern w:val="0"/>
                <w:position w:val="-2"/>
                <w:szCs w:val="21"/>
              </w:rPr>
              <w:t>表</w:t>
            </w:r>
            <w:r>
              <w:rPr>
                <w:rFonts w:ascii="宋体" w:hAnsi="宋体" w:cs="宋体" w:hint="eastAsia"/>
                <w:spacing w:val="-2"/>
                <w:kern w:val="0"/>
                <w:position w:val="-2"/>
                <w:szCs w:val="21"/>
              </w:rPr>
              <w:t>人</w:t>
            </w:r>
            <w:r>
              <w:rPr>
                <w:rFonts w:ascii="宋体" w:hAnsi="宋体" w:cs="宋体" w:hint="eastAsia"/>
                <w:kern w:val="0"/>
                <w:position w:val="-2"/>
                <w:szCs w:val="21"/>
              </w:rPr>
              <w:t>/</w:t>
            </w:r>
            <w:r>
              <w:rPr>
                <w:rFonts w:ascii="宋体" w:hAnsi="宋体" w:cs="宋体" w:hint="eastAsia"/>
                <w:spacing w:val="-2"/>
                <w:kern w:val="0"/>
                <w:position w:val="-2"/>
                <w:szCs w:val="21"/>
              </w:rPr>
              <w:t>负</w:t>
            </w:r>
            <w:r>
              <w:rPr>
                <w:rFonts w:ascii="宋体" w:hAnsi="宋体" w:cs="宋体" w:hint="eastAsia"/>
                <w:kern w:val="0"/>
                <w:position w:val="-2"/>
                <w:szCs w:val="21"/>
              </w:rPr>
              <w:t>责</w:t>
            </w:r>
            <w:r>
              <w:rPr>
                <w:rFonts w:ascii="宋体" w:hAnsi="宋体" w:cs="宋体" w:hint="eastAsia"/>
                <w:spacing w:val="-2"/>
                <w:kern w:val="0"/>
                <w:position w:val="-2"/>
                <w:szCs w:val="21"/>
              </w:rPr>
              <w:t>人</w:t>
            </w:r>
            <w:r>
              <w:rPr>
                <w:rFonts w:ascii="宋体" w:hAnsi="宋体" w:cs="宋体" w:hint="eastAsia"/>
                <w:kern w:val="0"/>
                <w:position w:val="-2"/>
                <w:szCs w:val="21"/>
              </w:rPr>
              <w:t>身</w:t>
            </w:r>
            <w:r>
              <w:rPr>
                <w:rFonts w:ascii="宋体" w:hAnsi="宋体" w:cs="宋体" w:hint="eastAsia"/>
                <w:spacing w:val="-2"/>
                <w:kern w:val="0"/>
                <w:position w:val="-2"/>
                <w:szCs w:val="21"/>
              </w:rPr>
              <w:t>份证</w:t>
            </w:r>
            <w:r>
              <w:rPr>
                <w:rFonts w:ascii="宋体" w:hAnsi="宋体" w:cs="宋体" w:hint="eastAsia"/>
                <w:kern w:val="0"/>
                <w:position w:val="-2"/>
                <w:szCs w:val="21"/>
              </w:rPr>
              <w:t>明书或法定</w:t>
            </w:r>
            <w:r>
              <w:rPr>
                <w:rFonts w:ascii="宋体" w:hAnsi="宋体" w:cs="宋体" w:hint="eastAsia"/>
                <w:spacing w:val="-2"/>
                <w:kern w:val="0"/>
                <w:position w:val="-2"/>
                <w:szCs w:val="21"/>
              </w:rPr>
              <w:t>代</w:t>
            </w:r>
            <w:r>
              <w:rPr>
                <w:rFonts w:ascii="宋体" w:hAnsi="宋体" w:cs="宋体" w:hint="eastAsia"/>
                <w:kern w:val="0"/>
                <w:position w:val="-2"/>
                <w:szCs w:val="21"/>
              </w:rPr>
              <w:t>表</w:t>
            </w:r>
            <w:r>
              <w:rPr>
                <w:rFonts w:ascii="宋体" w:hAnsi="宋体" w:cs="宋体" w:hint="eastAsia"/>
                <w:spacing w:val="-2"/>
                <w:kern w:val="0"/>
                <w:position w:val="-2"/>
                <w:szCs w:val="21"/>
              </w:rPr>
              <w:t>人</w:t>
            </w:r>
            <w:r>
              <w:rPr>
                <w:rFonts w:ascii="宋体" w:hAnsi="宋体" w:cs="宋体" w:hint="eastAsia"/>
                <w:kern w:val="0"/>
                <w:position w:val="-2"/>
                <w:szCs w:val="21"/>
              </w:rPr>
              <w:t>/</w:t>
            </w:r>
            <w:r>
              <w:rPr>
                <w:rFonts w:ascii="宋体" w:hAnsi="宋体" w:cs="宋体" w:hint="eastAsia"/>
                <w:spacing w:val="-2"/>
                <w:kern w:val="0"/>
                <w:position w:val="-2"/>
                <w:szCs w:val="21"/>
              </w:rPr>
              <w:t>负</w:t>
            </w:r>
            <w:r>
              <w:rPr>
                <w:rFonts w:ascii="宋体" w:hAnsi="宋体" w:cs="宋体" w:hint="eastAsia"/>
                <w:kern w:val="0"/>
                <w:position w:val="-2"/>
                <w:szCs w:val="21"/>
              </w:rPr>
              <w:t>责</w:t>
            </w:r>
            <w:r>
              <w:rPr>
                <w:rFonts w:ascii="宋体" w:hAnsi="宋体" w:cs="宋体" w:hint="eastAsia"/>
                <w:spacing w:val="-2"/>
                <w:kern w:val="0"/>
                <w:position w:val="-2"/>
                <w:szCs w:val="21"/>
              </w:rPr>
              <w:t>人</w:t>
            </w:r>
            <w:r>
              <w:rPr>
                <w:rFonts w:ascii="宋体" w:hAnsi="宋体" w:cs="宋体" w:hint="eastAsia"/>
                <w:kern w:val="0"/>
                <w:position w:val="-2"/>
                <w:szCs w:val="21"/>
              </w:rPr>
              <w:t>授</w:t>
            </w:r>
            <w:r>
              <w:rPr>
                <w:rFonts w:ascii="宋体" w:hAnsi="宋体" w:cs="宋体" w:hint="eastAsia"/>
                <w:spacing w:val="-2"/>
                <w:kern w:val="0"/>
                <w:position w:val="-2"/>
                <w:szCs w:val="21"/>
              </w:rPr>
              <w:t>权委</w:t>
            </w:r>
            <w:r>
              <w:rPr>
                <w:rFonts w:ascii="宋体" w:hAnsi="宋体" w:cs="宋体" w:hint="eastAsia"/>
                <w:kern w:val="0"/>
                <w:position w:val="-2"/>
                <w:szCs w:val="21"/>
              </w:rPr>
              <w:t>托书</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5</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696" w:right="-20"/>
              <w:jc w:val="left"/>
              <w:rPr>
                <w:rFonts w:ascii="宋体" w:hAnsi="宋体" w:cs="宋体"/>
                <w:kern w:val="0"/>
                <w:szCs w:val="21"/>
              </w:rPr>
            </w:pPr>
            <w:r>
              <w:rPr>
                <w:rFonts w:ascii="宋体" w:hAnsi="宋体" w:cs="宋体" w:hint="eastAsia"/>
                <w:kern w:val="0"/>
                <w:position w:val="-2"/>
                <w:szCs w:val="21"/>
              </w:rPr>
              <w:t>具有</w:t>
            </w:r>
            <w:r>
              <w:rPr>
                <w:rFonts w:ascii="宋体" w:hAnsi="宋体" w:cs="宋体" w:hint="eastAsia"/>
                <w:spacing w:val="-2"/>
                <w:kern w:val="0"/>
                <w:position w:val="-2"/>
                <w:szCs w:val="21"/>
              </w:rPr>
              <w:t>良</w:t>
            </w:r>
            <w:r>
              <w:rPr>
                <w:rFonts w:ascii="宋体" w:hAnsi="宋体" w:cs="宋体" w:hint="eastAsia"/>
                <w:kern w:val="0"/>
                <w:position w:val="-2"/>
                <w:szCs w:val="21"/>
              </w:rPr>
              <w:t>好</w:t>
            </w:r>
            <w:r>
              <w:rPr>
                <w:rFonts w:ascii="宋体" w:hAnsi="宋体" w:cs="宋体" w:hint="eastAsia"/>
                <w:spacing w:val="-2"/>
                <w:kern w:val="0"/>
                <w:position w:val="-2"/>
                <w:szCs w:val="21"/>
              </w:rPr>
              <w:t>的</w:t>
            </w:r>
            <w:r>
              <w:rPr>
                <w:rFonts w:ascii="宋体" w:hAnsi="宋体" w:cs="宋体" w:hint="eastAsia"/>
                <w:kern w:val="0"/>
                <w:position w:val="-2"/>
                <w:szCs w:val="21"/>
              </w:rPr>
              <w:t>商</w:t>
            </w:r>
            <w:r>
              <w:rPr>
                <w:rFonts w:ascii="宋体" w:hAnsi="宋体" w:cs="宋体" w:hint="eastAsia"/>
                <w:spacing w:val="-2"/>
                <w:kern w:val="0"/>
                <w:position w:val="-2"/>
                <w:szCs w:val="21"/>
              </w:rPr>
              <w:t>业</w:t>
            </w:r>
            <w:r>
              <w:rPr>
                <w:rFonts w:ascii="宋体" w:hAnsi="宋体" w:cs="宋体" w:hint="eastAsia"/>
                <w:kern w:val="0"/>
                <w:position w:val="-2"/>
                <w:szCs w:val="21"/>
              </w:rPr>
              <w:t>信</w:t>
            </w:r>
            <w:r>
              <w:rPr>
                <w:rFonts w:ascii="宋体" w:hAnsi="宋体" w:cs="宋体" w:hint="eastAsia"/>
                <w:spacing w:val="-2"/>
                <w:kern w:val="0"/>
                <w:position w:val="-2"/>
                <w:szCs w:val="21"/>
              </w:rPr>
              <w:t>誉</w:t>
            </w:r>
            <w:r>
              <w:rPr>
                <w:rFonts w:ascii="宋体" w:hAnsi="宋体" w:cs="宋体" w:hint="eastAsia"/>
                <w:kern w:val="0"/>
                <w:position w:val="-2"/>
                <w:szCs w:val="21"/>
              </w:rPr>
              <w:t>和</w:t>
            </w:r>
            <w:r>
              <w:rPr>
                <w:rFonts w:ascii="宋体" w:hAnsi="宋体" w:cs="宋体" w:hint="eastAsia"/>
                <w:spacing w:val="-2"/>
                <w:kern w:val="0"/>
                <w:position w:val="-2"/>
                <w:szCs w:val="21"/>
              </w:rPr>
              <w:t>健</w:t>
            </w:r>
            <w:r>
              <w:rPr>
                <w:rFonts w:ascii="宋体" w:hAnsi="宋体" w:cs="宋体" w:hint="eastAsia"/>
                <w:kern w:val="0"/>
                <w:position w:val="-2"/>
                <w:szCs w:val="21"/>
              </w:rPr>
              <w:t>全的</w:t>
            </w:r>
            <w:r>
              <w:rPr>
                <w:rFonts w:ascii="宋体" w:hAnsi="宋体" w:cs="宋体" w:hint="eastAsia"/>
                <w:spacing w:val="-2"/>
                <w:kern w:val="0"/>
                <w:position w:val="-2"/>
                <w:szCs w:val="21"/>
              </w:rPr>
              <w:t>财</w:t>
            </w:r>
            <w:r>
              <w:rPr>
                <w:rFonts w:ascii="宋体" w:hAnsi="宋体" w:cs="宋体" w:hint="eastAsia"/>
                <w:kern w:val="0"/>
                <w:position w:val="-2"/>
                <w:szCs w:val="21"/>
              </w:rPr>
              <w:t>务</w:t>
            </w:r>
            <w:r>
              <w:rPr>
                <w:rFonts w:ascii="宋体" w:hAnsi="宋体" w:cs="宋体" w:hint="eastAsia"/>
                <w:spacing w:val="-2"/>
                <w:kern w:val="0"/>
                <w:position w:val="-2"/>
                <w:szCs w:val="21"/>
              </w:rPr>
              <w:t>会</w:t>
            </w:r>
            <w:r>
              <w:rPr>
                <w:rFonts w:ascii="宋体" w:hAnsi="宋体" w:cs="宋体" w:hint="eastAsia"/>
                <w:kern w:val="0"/>
                <w:position w:val="-2"/>
                <w:szCs w:val="21"/>
              </w:rPr>
              <w:t>计</w:t>
            </w:r>
            <w:r>
              <w:rPr>
                <w:rFonts w:ascii="宋体" w:hAnsi="宋体" w:cs="宋体" w:hint="eastAsia"/>
                <w:spacing w:val="-2"/>
                <w:kern w:val="0"/>
                <w:position w:val="-2"/>
                <w:szCs w:val="21"/>
              </w:rPr>
              <w:t>制</w:t>
            </w:r>
            <w:r>
              <w:rPr>
                <w:rFonts w:ascii="宋体" w:hAnsi="宋体" w:cs="宋体" w:hint="eastAsia"/>
                <w:kern w:val="0"/>
                <w:position w:val="-2"/>
                <w:szCs w:val="21"/>
              </w:rPr>
              <w:t>度</w:t>
            </w:r>
            <w:r>
              <w:rPr>
                <w:rFonts w:ascii="宋体" w:hAnsi="宋体" w:cs="宋体" w:hint="eastAsia"/>
                <w:spacing w:val="-2"/>
                <w:kern w:val="0"/>
                <w:position w:val="-2"/>
                <w:szCs w:val="21"/>
              </w:rPr>
              <w:t>的</w:t>
            </w:r>
            <w:r>
              <w:rPr>
                <w:rFonts w:ascii="宋体" w:hAnsi="宋体" w:cs="宋体" w:hint="eastAsia"/>
                <w:kern w:val="0"/>
                <w:position w:val="-2"/>
                <w:szCs w:val="21"/>
              </w:rPr>
              <w:t>承</w:t>
            </w:r>
            <w:r>
              <w:rPr>
                <w:rFonts w:ascii="宋体" w:hAnsi="宋体" w:cs="宋体" w:hint="eastAsia"/>
                <w:spacing w:val="-2"/>
                <w:kern w:val="0"/>
                <w:position w:val="-2"/>
                <w:szCs w:val="21"/>
              </w:rPr>
              <w:t>诺</w:t>
            </w:r>
            <w:r>
              <w:rPr>
                <w:rFonts w:ascii="宋体" w:hAnsi="宋体" w:cs="宋体" w:hint="eastAsia"/>
                <w:kern w:val="0"/>
                <w:position w:val="-2"/>
                <w:szCs w:val="21"/>
              </w:rPr>
              <w:t>书</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6</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907" w:right="-20"/>
              <w:jc w:val="left"/>
              <w:rPr>
                <w:rFonts w:ascii="宋体" w:hAnsi="宋体" w:cs="宋体"/>
                <w:kern w:val="0"/>
                <w:szCs w:val="21"/>
              </w:rPr>
            </w:pPr>
            <w:r>
              <w:rPr>
                <w:rFonts w:ascii="宋体" w:hAnsi="宋体" w:cs="宋体" w:hint="eastAsia"/>
                <w:kern w:val="0"/>
                <w:position w:val="-2"/>
                <w:szCs w:val="21"/>
              </w:rPr>
              <w:t>社会</w:t>
            </w:r>
            <w:r>
              <w:rPr>
                <w:rFonts w:ascii="宋体" w:hAnsi="宋体" w:cs="宋体" w:hint="eastAsia"/>
                <w:spacing w:val="-2"/>
                <w:kern w:val="0"/>
                <w:position w:val="-2"/>
                <w:szCs w:val="21"/>
              </w:rPr>
              <w:t>保</w:t>
            </w:r>
            <w:r>
              <w:rPr>
                <w:rFonts w:ascii="宋体" w:hAnsi="宋体" w:cs="宋体" w:hint="eastAsia"/>
                <w:kern w:val="0"/>
                <w:position w:val="-2"/>
                <w:szCs w:val="21"/>
              </w:rPr>
              <w:t>障</w:t>
            </w:r>
            <w:r>
              <w:rPr>
                <w:rFonts w:ascii="宋体" w:hAnsi="宋体" w:cs="宋体" w:hint="eastAsia"/>
                <w:spacing w:val="-2"/>
                <w:kern w:val="0"/>
                <w:position w:val="-2"/>
                <w:szCs w:val="21"/>
              </w:rPr>
              <w:t>资</w:t>
            </w:r>
            <w:r>
              <w:rPr>
                <w:rFonts w:ascii="宋体" w:hAnsi="宋体" w:cs="宋体" w:hint="eastAsia"/>
                <w:kern w:val="0"/>
                <w:position w:val="-2"/>
                <w:szCs w:val="21"/>
              </w:rPr>
              <w:t>金</w:t>
            </w:r>
            <w:r>
              <w:rPr>
                <w:rFonts w:ascii="宋体" w:hAnsi="宋体" w:cs="宋体" w:hint="eastAsia"/>
                <w:spacing w:val="-2"/>
                <w:kern w:val="0"/>
                <w:position w:val="-2"/>
                <w:szCs w:val="21"/>
              </w:rPr>
              <w:t>的</w:t>
            </w:r>
            <w:r>
              <w:rPr>
                <w:rFonts w:ascii="宋体" w:hAnsi="宋体" w:cs="宋体" w:hint="eastAsia"/>
                <w:kern w:val="0"/>
                <w:position w:val="-2"/>
                <w:szCs w:val="21"/>
              </w:rPr>
              <w:t>缴</w:t>
            </w:r>
            <w:r>
              <w:rPr>
                <w:rFonts w:ascii="宋体" w:hAnsi="宋体" w:cs="宋体" w:hint="eastAsia"/>
                <w:spacing w:val="-2"/>
                <w:kern w:val="0"/>
                <w:position w:val="-2"/>
                <w:szCs w:val="21"/>
              </w:rPr>
              <w:t>纳</w:t>
            </w:r>
            <w:r>
              <w:rPr>
                <w:rFonts w:ascii="宋体" w:hAnsi="宋体" w:cs="宋体" w:hint="eastAsia"/>
                <w:kern w:val="0"/>
                <w:position w:val="-2"/>
                <w:szCs w:val="21"/>
              </w:rPr>
              <w:t>记</w:t>
            </w:r>
            <w:r>
              <w:rPr>
                <w:rFonts w:ascii="宋体" w:hAnsi="宋体" w:cs="宋体" w:hint="eastAsia"/>
                <w:spacing w:val="-2"/>
                <w:kern w:val="0"/>
                <w:position w:val="-2"/>
                <w:szCs w:val="21"/>
              </w:rPr>
              <w:t>录</w:t>
            </w:r>
            <w:r>
              <w:rPr>
                <w:rFonts w:ascii="宋体" w:hAnsi="宋体" w:cs="宋体" w:hint="eastAsia"/>
                <w:kern w:val="0"/>
                <w:position w:val="-2"/>
                <w:szCs w:val="21"/>
              </w:rPr>
              <w:t>和依</w:t>
            </w:r>
            <w:r>
              <w:rPr>
                <w:rFonts w:ascii="宋体" w:hAnsi="宋体" w:cs="宋体" w:hint="eastAsia"/>
                <w:spacing w:val="-2"/>
                <w:kern w:val="0"/>
                <w:position w:val="-2"/>
                <w:szCs w:val="21"/>
              </w:rPr>
              <w:t>法</w:t>
            </w:r>
            <w:r>
              <w:rPr>
                <w:rFonts w:ascii="宋体" w:hAnsi="宋体" w:cs="宋体" w:hint="eastAsia"/>
                <w:kern w:val="0"/>
                <w:position w:val="-2"/>
                <w:szCs w:val="21"/>
              </w:rPr>
              <w:t>缴</w:t>
            </w:r>
            <w:r>
              <w:rPr>
                <w:rFonts w:ascii="宋体" w:hAnsi="宋体" w:cs="宋体" w:hint="eastAsia"/>
                <w:spacing w:val="-2"/>
                <w:kern w:val="0"/>
                <w:position w:val="-2"/>
                <w:szCs w:val="21"/>
              </w:rPr>
              <w:t>纳</w:t>
            </w:r>
            <w:r>
              <w:rPr>
                <w:rFonts w:ascii="宋体" w:hAnsi="宋体" w:cs="宋体" w:hint="eastAsia"/>
                <w:kern w:val="0"/>
                <w:position w:val="-2"/>
                <w:szCs w:val="21"/>
              </w:rPr>
              <w:t>税</w:t>
            </w:r>
            <w:r>
              <w:rPr>
                <w:rFonts w:ascii="宋体" w:hAnsi="宋体" w:cs="宋体" w:hint="eastAsia"/>
                <w:spacing w:val="-2"/>
                <w:kern w:val="0"/>
                <w:position w:val="-2"/>
                <w:szCs w:val="21"/>
              </w:rPr>
              <w:t>收</w:t>
            </w:r>
            <w:r>
              <w:rPr>
                <w:rFonts w:ascii="宋体" w:hAnsi="宋体" w:cs="宋体" w:hint="eastAsia"/>
                <w:kern w:val="0"/>
                <w:position w:val="-2"/>
                <w:szCs w:val="21"/>
              </w:rPr>
              <w:t>承</w:t>
            </w:r>
            <w:r>
              <w:rPr>
                <w:rFonts w:ascii="宋体" w:hAnsi="宋体" w:cs="宋体" w:hint="eastAsia"/>
                <w:spacing w:val="-2"/>
                <w:kern w:val="0"/>
                <w:position w:val="-2"/>
                <w:szCs w:val="21"/>
              </w:rPr>
              <w:t>诺</w:t>
            </w:r>
            <w:r>
              <w:rPr>
                <w:rFonts w:ascii="宋体" w:hAnsi="宋体" w:cs="宋体" w:hint="eastAsia"/>
                <w:kern w:val="0"/>
                <w:position w:val="-2"/>
                <w:szCs w:val="21"/>
              </w:rPr>
              <w:t>书</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7</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852" w:right="-20"/>
              <w:jc w:val="left"/>
              <w:rPr>
                <w:rFonts w:ascii="宋体" w:hAnsi="宋体" w:cs="宋体"/>
                <w:kern w:val="0"/>
                <w:szCs w:val="21"/>
              </w:rPr>
            </w:pPr>
            <w:r>
              <w:rPr>
                <w:rFonts w:ascii="宋体" w:hAnsi="宋体" w:cs="宋体" w:hint="eastAsia"/>
                <w:kern w:val="0"/>
                <w:position w:val="-2"/>
                <w:szCs w:val="21"/>
              </w:rPr>
              <w:t>无重</w:t>
            </w:r>
            <w:r>
              <w:rPr>
                <w:rFonts w:ascii="宋体" w:hAnsi="宋体" w:cs="宋体" w:hint="eastAsia"/>
                <w:spacing w:val="-2"/>
                <w:kern w:val="0"/>
                <w:position w:val="-2"/>
                <w:szCs w:val="21"/>
              </w:rPr>
              <w:t>大</w:t>
            </w:r>
            <w:r>
              <w:rPr>
                <w:rFonts w:ascii="宋体" w:hAnsi="宋体" w:cs="宋体" w:hint="eastAsia"/>
                <w:kern w:val="0"/>
                <w:position w:val="-2"/>
                <w:szCs w:val="21"/>
              </w:rPr>
              <w:t>违</w:t>
            </w:r>
            <w:r>
              <w:rPr>
                <w:rFonts w:ascii="宋体" w:hAnsi="宋体" w:cs="宋体" w:hint="eastAsia"/>
                <w:spacing w:val="-2"/>
                <w:kern w:val="0"/>
                <w:position w:val="-2"/>
                <w:szCs w:val="21"/>
              </w:rPr>
              <w:t>法</w:t>
            </w:r>
            <w:r>
              <w:rPr>
                <w:rFonts w:ascii="宋体" w:hAnsi="宋体" w:cs="宋体" w:hint="eastAsia"/>
                <w:kern w:val="0"/>
                <w:position w:val="-2"/>
                <w:szCs w:val="21"/>
              </w:rPr>
              <w:t>记</w:t>
            </w:r>
            <w:r>
              <w:rPr>
                <w:rFonts w:ascii="宋体" w:hAnsi="宋体" w:cs="宋体" w:hint="eastAsia"/>
                <w:spacing w:val="-2"/>
                <w:kern w:val="0"/>
                <w:position w:val="-2"/>
                <w:szCs w:val="21"/>
              </w:rPr>
              <w:t>录</w:t>
            </w:r>
            <w:r>
              <w:rPr>
                <w:rFonts w:ascii="宋体" w:hAnsi="宋体" w:cs="宋体" w:hint="eastAsia"/>
                <w:kern w:val="0"/>
                <w:position w:val="-2"/>
                <w:szCs w:val="21"/>
              </w:rPr>
              <w:t>的</w:t>
            </w:r>
            <w:r>
              <w:rPr>
                <w:rFonts w:ascii="宋体" w:hAnsi="宋体" w:cs="宋体" w:hint="eastAsia"/>
                <w:spacing w:val="-2"/>
                <w:kern w:val="0"/>
                <w:position w:val="-2"/>
                <w:szCs w:val="21"/>
              </w:rPr>
              <w:t>书</w:t>
            </w:r>
            <w:r>
              <w:rPr>
                <w:rFonts w:ascii="宋体" w:hAnsi="宋体" w:cs="宋体" w:hint="eastAsia"/>
                <w:kern w:val="0"/>
                <w:position w:val="-2"/>
                <w:szCs w:val="21"/>
              </w:rPr>
              <w:t>面</w:t>
            </w:r>
            <w:r>
              <w:rPr>
                <w:rFonts w:ascii="宋体" w:hAnsi="宋体" w:cs="宋体" w:hint="eastAsia"/>
                <w:spacing w:val="-2"/>
                <w:kern w:val="0"/>
                <w:position w:val="-2"/>
                <w:szCs w:val="21"/>
              </w:rPr>
              <w:t>声</w:t>
            </w:r>
            <w:r>
              <w:rPr>
                <w:rFonts w:ascii="宋体" w:hAnsi="宋体" w:cs="宋体" w:hint="eastAsia"/>
                <w:kern w:val="0"/>
                <w:position w:val="-2"/>
                <w:szCs w:val="21"/>
              </w:rPr>
              <w:t>明</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8</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2657" w:right="2637"/>
              <w:jc w:val="center"/>
              <w:rPr>
                <w:rFonts w:ascii="宋体" w:hAnsi="宋体" w:cs="宋体"/>
                <w:kern w:val="0"/>
                <w:szCs w:val="21"/>
              </w:rPr>
            </w:pPr>
            <w:r>
              <w:rPr>
                <w:rFonts w:ascii="宋体" w:hAnsi="宋体" w:cs="宋体" w:hint="eastAsia"/>
                <w:kern w:val="0"/>
                <w:position w:val="-2"/>
                <w:szCs w:val="21"/>
                <w:lang w:eastAsia="en-US"/>
              </w:rPr>
              <w:t>信用</w:t>
            </w:r>
            <w:r>
              <w:rPr>
                <w:rFonts w:ascii="宋体" w:hAnsi="宋体" w:cs="宋体" w:hint="eastAsia"/>
                <w:spacing w:val="-2"/>
                <w:kern w:val="0"/>
                <w:position w:val="-2"/>
                <w:szCs w:val="21"/>
                <w:lang w:eastAsia="en-US"/>
              </w:rPr>
              <w:t>记</w:t>
            </w:r>
            <w:r>
              <w:rPr>
                <w:rFonts w:ascii="宋体" w:hAnsi="宋体" w:cs="宋体" w:hint="eastAsia"/>
                <w:kern w:val="0"/>
                <w:position w:val="-2"/>
                <w:szCs w:val="21"/>
                <w:lang w:eastAsia="en-US"/>
              </w:rPr>
              <w:t>录</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6"/>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9</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907" w:right="-20"/>
              <w:jc w:val="left"/>
              <w:rPr>
                <w:rFonts w:ascii="宋体" w:hAnsi="宋体" w:cs="宋体"/>
                <w:kern w:val="0"/>
                <w:szCs w:val="21"/>
              </w:rPr>
            </w:pPr>
            <w:r>
              <w:rPr>
                <w:rFonts w:ascii="宋体" w:hAnsi="宋体" w:cs="宋体" w:hint="eastAsia"/>
                <w:kern w:val="0"/>
                <w:position w:val="-2"/>
                <w:szCs w:val="21"/>
              </w:rPr>
              <w:t>供应商须</w:t>
            </w:r>
            <w:r>
              <w:rPr>
                <w:rFonts w:ascii="宋体" w:hAnsi="宋体" w:cs="宋体" w:hint="eastAsia"/>
                <w:spacing w:val="-2"/>
                <w:kern w:val="0"/>
                <w:position w:val="-2"/>
                <w:szCs w:val="21"/>
              </w:rPr>
              <w:t>知</w:t>
            </w:r>
            <w:r>
              <w:rPr>
                <w:rFonts w:ascii="宋体" w:hAnsi="宋体" w:cs="宋体" w:hint="eastAsia"/>
                <w:kern w:val="0"/>
                <w:position w:val="-2"/>
                <w:szCs w:val="21"/>
              </w:rPr>
              <w:t>资</w:t>
            </w:r>
            <w:r>
              <w:rPr>
                <w:rFonts w:ascii="宋体" w:hAnsi="宋体" w:cs="宋体" w:hint="eastAsia"/>
                <w:spacing w:val="-2"/>
                <w:kern w:val="0"/>
                <w:position w:val="-2"/>
                <w:szCs w:val="21"/>
              </w:rPr>
              <w:t>料</w:t>
            </w:r>
            <w:r>
              <w:rPr>
                <w:rFonts w:ascii="宋体" w:hAnsi="宋体" w:cs="宋体" w:hint="eastAsia"/>
                <w:kern w:val="0"/>
                <w:position w:val="-2"/>
                <w:szCs w:val="21"/>
              </w:rPr>
              <w:t>表</w:t>
            </w:r>
            <w:r>
              <w:rPr>
                <w:rFonts w:ascii="宋体" w:hAnsi="宋体" w:cs="宋体" w:hint="eastAsia"/>
                <w:spacing w:val="-2"/>
                <w:kern w:val="0"/>
                <w:position w:val="-2"/>
                <w:szCs w:val="21"/>
              </w:rPr>
              <w:t>中</w:t>
            </w:r>
            <w:r>
              <w:rPr>
                <w:rFonts w:ascii="宋体" w:hAnsi="宋体" w:cs="宋体" w:hint="eastAsia"/>
                <w:kern w:val="0"/>
                <w:position w:val="-2"/>
                <w:szCs w:val="21"/>
              </w:rPr>
              <w:t>要</w:t>
            </w:r>
            <w:r>
              <w:rPr>
                <w:rFonts w:ascii="宋体" w:hAnsi="宋体" w:cs="宋体" w:hint="eastAsia"/>
                <w:spacing w:val="-2"/>
                <w:kern w:val="0"/>
                <w:position w:val="-2"/>
                <w:szCs w:val="21"/>
              </w:rPr>
              <w:t>求</w:t>
            </w:r>
            <w:r>
              <w:rPr>
                <w:rFonts w:ascii="宋体" w:hAnsi="宋体" w:cs="宋体" w:hint="eastAsia"/>
                <w:kern w:val="0"/>
                <w:position w:val="-2"/>
                <w:szCs w:val="21"/>
              </w:rPr>
              <w:t>的供应</w:t>
            </w:r>
            <w:proofErr w:type="gramStart"/>
            <w:r>
              <w:rPr>
                <w:rFonts w:ascii="宋体" w:hAnsi="宋体" w:cs="宋体" w:hint="eastAsia"/>
                <w:kern w:val="0"/>
                <w:position w:val="-2"/>
                <w:szCs w:val="21"/>
              </w:rPr>
              <w:t>商</w:t>
            </w:r>
            <w:r>
              <w:rPr>
                <w:rFonts w:ascii="宋体" w:hAnsi="宋体" w:cs="宋体" w:hint="eastAsia"/>
                <w:spacing w:val="-2"/>
                <w:kern w:val="0"/>
                <w:position w:val="-2"/>
                <w:szCs w:val="21"/>
              </w:rPr>
              <w:t>其</w:t>
            </w:r>
            <w:r>
              <w:rPr>
                <w:rFonts w:ascii="宋体" w:hAnsi="宋体" w:cs="宋体" w:hint="eastAsia"/>
                <w:kern w:val="0"/>
                <w:position w:val="-2"/>
                <w:szCs w:val="21"/>
              </w:rPr>
              <w:t>他</w:t>
            </w:r>
            <w:proofErr w:type="gramEnd"/>
            <w:r>
              <w:rPr>
                <w:rFonts w:ascii="宋体" w:hAnsi="宋体" w:cs="宋体" w:hint="eastAsia"/>
                <w:spacing w:val="-2"/>
                <w:kern w:val="0"/>
                <w:position w:val="-2"/>
                <w:szCs w:val="21"/>
              </w:rPr>
              <w:t>资</w:t>
            </w:r>
            <w:r>
              <w:rPr>
                <w:rFonts w:ascii="宋体" w:hAnsi="宋体" w:cs="宋体" w:hint="eastAsia"/>
                <w:kern w:val="0"/>
                <w:position w:val="-2"/>
                <w:szCs w:val="21"/>
              </w:rPr>
              <w:t>格</w:t>
            </w:r>
            <w:r>
              <w:rPr>
                <w:rFonts w:ascii="宋体" w:hAnsi="宋体" w:cs="宋体" w:hint="eastAsia"/>
                <w:spacing w:val="-2"/>
                <w:kern w:val="0"/>
                <w:position w:val="-2"/>
                <w:szCs w:val="21"/>
              </w:rPr>
              <w:t>要</w:t>
            </w:r>
            <w:r>
              <w:rPr>
                <w:rFonts w:ascii="宋体" w:hAnsi="宋体" w:cs="宋体" w:hint="eastAsia"/>
                <w:kern w:val="0"/>
                <w:position w:val="-2"/>
                <w:szCs w:val="21"/>
              </w:rPr>
              <w:t>求</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nil"/>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10</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2657" w:right="2637"/>
              <w:jc w:val="center"/>
              <w:rPr>
                <w:rFonts w:ascii="宋体" w:hAnsi="宋体" w:cs="宋体"/>
                <w:kern w:val="0"/>
                <w:szCs w:val="21"/>
              </w:rPr>
            </w:pPr>
            <w:r>
              <w:rPr>
                <w:rFonts w:ascii="宋体" w:hAnsi="宋体" w:cs="宋体" w:hint="eastAsia"/>
                <w:kern w:val="0"/>
                <w:position w:val="-2"/>
                <w:szCs w:val="21"/>
                <w:lang w:eastAsia="en-US"/>
              </w:rPr>
              <w:t>其他</w:t>
            </w:r>
            <w:r>
              <w:rPr>
                <w:rFonts w:ascii="宋体" w:hAnsi="宋体" w:cs="宋体" w:hint="eastAsia"/>
                <w:spacing w:val="-2"/>
                <w:kern w:val="0"/>
                <w:position w:val="-2"/>
                <w:szCs w:val="21"/>
                <w:lang w:eastAsia="en-US"/>
              </w:rPr>
              <w:t>内</w:t>
            </w:r>
            <w:r>
              <w:rPr>
                <w:rFonts w:ascii="宋体" w:hAnsi="宋体" w:cs="宋体" w:hint="eastAsia"/>
                <w:kern w:val="0"/>
                <w:position w:val="-2"/>
                <w:szCs w:val="21"/>
                <w:lang w:eastAsia="en-US"/>
              </w:rPr>
              <w:t>容</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val="restart"/>
            <w:tcBorders>
              <w:top w:val="single" w:sz="2" w:space="0" w:color="000000"/>
              <w:left w:val="single" w:sz="2" w:space="0" w:color="000000"/>
              <w:bottom w:val="single" w:sz="2" w:space="0" w:color="000000"/>
              <w:right w:val="single" w:sz="2" w:space="0" w:color="000000"/>
            </w:tcBorders>
          </w:tcPr>
          <w:p w:rsidR="007631EE" w:rsidRDefault="007631EE">
            <w:pPr>
              <w:spacing w:before="1" w:line="180" w:lineRule="exact"/>
              <w:jc w:val="left"/>
              <w:rPr>
                <w:rFonts w:ascii="宋体" w:hAnsi="宋体" w:cs="宋体"/>
                <w:kern w:val="0"/>
                <w:sz w:val="18"/>
                <w:szCs w:val="18"/>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7631EE">
            <w:pPr>
              <w:spacing w:line="200" w:lineRule="exact"/>
              <w:jc w:val="left"/>
              <w:rPr>
                <w:rFonts w:ascii="宋体" w:hAnsi="宋体" w:cs="宋体"/>
                <w:kern w:val="0"/>
                <w:sz w:val="20"/>
                <w:szCs w:val="20"/>
                <w:lang w:eastAsia="en-US"/>
              </w:rPr>
            </w:pPr>
          </w:p>
          <w:p w:rsidR="007631EE" w:rsidRDefault="0030672A">
            <w:pPr>
              <w:spacing w:line="208" w:lineRule="auto"/>
              <w:ind w:left="175" w:right="155"/>
              <w:jc w:val="center"/>
              <w:rPr>
                <w:rFonts w:ascii="宋体" w:hAnsi="宋体" w:cs="宋体"/>
                <w:kern w:val="0"/>
                <w:szCs w:val="21"/>
                <w:lang w:eastAsia="en-US"/>
              </w:rPr>
            </w:pPr>
            <w:r>
              <w:rPr>
                <w:rFonts w:ascii="宋体" w:hAnsi="宋体" w:cs="宋体" w:hint="eastAsia"/>
                <w:kern w:val="0"/>
                <w:szCs w:val="21"/>
                <w:lang w:eastAsia="en-US"/>
              </w:rPr>
              <w:t>符合</w:t>
            </w:r>
            <w:r>
              <w:rPr>
                <w:rFonts w:ascii="宋体" w:hAnsi="宋体" w:cs="宋体" w:hint="eastAsia"/>
                <w:kern w:val="0"/>
                <w:szCs w:val="21"/>
                <w:lang w:eastAsia="en-US"/>
              </w:rPr>
              <w:t xml:space="preserve"> </w:t>
            </w:r>
            <w:r>
              <w:rPr>
                <w:rFonts w:ascii="宋体" w:hAnsi="宋体" w:cs="宋体" w:hint="eastAsia"/>
                <w:kern w:val="0"/>
                <w:szCs w:val="21"/>
                <w:lang w:eastAsia="en-US"/>
              </w:rPr>
              <w:t>性评</w:t>
            </w:r>
            <w:r>
              <w:rPr>
                <w:rFonts w:ascii="宋体" w:hAnsi="宋体" w:cs="宋体" w:hint="eastAsia"/>
                <w:kern w:val="0"/>
                <w:szCs w:val="21"/>
                <w:lang w:eastAsia="en-US"/>
              </w:rPr>
              <w:t xml:space="preserve"> </w:t>
            </w:r>
            <w:r>
              <w:rPr>
                <w:rFonts w:ascii="宋体" w:hAnsi="宋体" w:cs="宋体" w:hint="eastAsia"/>
                <w:kern w:val="0"/>
                <w:szCs w:val="21"/>
                <w:lang w:eastAsia="en-US"/>
              </w:rPr>
              <w:t>审</w:t>
            </w: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1</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327" w:right="-20"/>
              <w:jc w:val="left"/>
              <w:rPr>
                <w:rFonts w:ascii="宋体" w:hAnsi="宋体" w:cs="宋体"/>
                <w:kern w:val="0"/>
                <w:szCs w:val="21"/>
              </w:rPr>
            </w:pPr>
            <w:r>
              <w:rPr>
                <w:rFonts w:ascii="宋体" w:hAnsi="宋体" w:cs="宋体" w:hint="eastAsia"/>
                <w:kern w:val="0"/>
                <w:position w:val="-2"/>
                <w:szCs w:val="21"/>
              </w:rPr>
              <w:t>未按</w:t>
            </w:r>
            <w:r>
              <w:rPr>
                <w:rFonts w:ascii="宋体" w:hAnsi="宋体" w:cs="宋体" w:hint="eastAsia"/>
                <w:spacing w:val="-2"/>
                <w:kern w:val="0"/>
                <w:position w:val="-2"/>
                <w:szCs w:val="21"/>
              </w:rPr>
              <w:t>照</w:t>
            </w:r>
            <w:r>
              <w:rPr>
                <w:rFonts w:ascii="宋体" w:hAnsi="宋体" w:cs="宋体" w:hint="eastAsia"/>
                <w:kern w:val="0"/>
                <w:position w:val="-2"/>
                <w:szCs w:val="21"/>
              </w:rPr>
              <w:t>竞争性磋商（谈判）文件规</w:t>
            </w:r>
            <w:r>
              <w:rPr>
                <w:rFonts w:ascii="宋体" w:hAnsi="宋体" w:cs="宋体" w:hint="eastAsia"/>
                <w:spacing w:val="-2"/>
                <w:kern w:val="0"/>
                <w:position w:val="-2"/>
                <w:szCs w:val="21"/>
              </w:rPr>
              <w:t>定</w:t>
            </w:r>
            <w:r>
              <w:rPr>
                <w:rFonts w:ascii="宋体" w:hAnsi="宋体" w:cs="宋体" w:hint="eastAsia"/>
                <w:kern w:val="0"/>
                <w:position w:val="-2"/>
                <w:szCs w:val="21"/>
              </w:rPr>
              <w:t>要</w:t>
            </w:r>
            <w:r>
              <w:rPr>
                <w:rFonts w:ascii="宋体" w:hAnsi="宋体" w:cs="宋体" w:hint="eastAsia"/>
                <w:spacing w:val="-2"/>
                <w:kern w:val="0"/>
                <w:position w:val="-2"/>
                <w:szCs w:val="21"/>
              </w:rPr>
              <w:t>求</w:t>
            </w:r>
            <w:r>
              <w:rPr>
                <w:rFonts w:ascii="宋体" w:hAnsi="宋体" w:cs="宋体" w:hint="eastAsia"/>
                <w:kern w:val="0"/>
                <w:position w:val="-2"/>
                <w:szCs w:val="21"/>
              </w:rPr>
              <w:t>签署</w:t>
            </w:r>
            <w:r>
              <w:rPr>
                <w:rFonts w:ascii="宋体" w:hAnsi="宋体" w:cs="宋体" w:hint="eastAsia"/>
                <w:spacing w:val="-2"/>
                <w:kern w:val="0"/>
                <w:position w:val="-2"/>
                <w:szCs w:val="21"/>
              </w:rPr>
              <w:t>、</w:t>
            </w:r>
            <w:r>
              <w:rPr>
                <w:rFonts w:ascii="宋体" w:hAnsi="宋体" w:cs="宋体" w:hint="eastAsia"/>
                <w:kern w:val="0"/>
                <w:position w:val="-2"/>
                <w:szCs w:val="21"/>
              </w:rPr>
              <w:t>盖</w:t>
            </w:r>
            <w:r>
              <w:rPr>
                <w:rFonts w:ascii="宋体" w:hAnsi="宋体" w:cs="宋体" w:hint="eastAsia"/>
                <w:spacing w:val="-2"/>
                <w:kern w:val="0"/>
                <w:position w:val="-2"/>
                <w:szCs w:val="21"/>
              </w:rPr>
              <w:t>章</w:t>
            </w:r>
            <w:r>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325"/>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before="67"/>
              <w:ind w:left="172" w:right="152"/>
              <w:jc w:val="center"/>
              <w:rPr>
                <w:rFonts w:ascii="宋体" w:hAnsi="宋体" w:cs="宋体"/>
                <w:kern w:val="0"/>
                <w:szCs w:val="21"/>
                <w:lang w:eastAsia="en-US"/>
              </w:rPr>
            </w:pPr>
            <w:r>
              <w:rPr>
                <w:rFonts w:ascii="宋体" w:hAnsi="宋体" w:cs="宋体" w:hint="eastAsia"/>
                <w:kern w:val="0"/>
                <w:szCs w:val="21"/>
                <w:lang w:eastAsia="en-US"/>
              </w:rPr>
              <w:t>2</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before="67"/>
              <w:ind w:left="2551" w:right="2531"/>
              <w:jc w:val="center"/>
              <w:rPr>
                <w:rFonts w:ascii="宋体" w:hAnsi="宋体" w:cs="宋体"/>
                <w:kern w:val="0"/>
                <w:szCs w:val="21"/>
              </w:rPr>
            </w:pPr>
            <w:r>
              <w:rPr>
                <w:rFonts w:ascii="宋体" w:hAnsi="宋体" w:cs="宋体" w:hint="eastAsia"/>
                <w:kern w:val="0"/>
                <w:szCs w:val="21"/>
              </w:rPr>
              <w:t>报价一览表</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line="271" w:lineRule="exact"/>
              <w:ind w:left="218" w:right="198"/>
              <w:rPr>
                <w:rFonts w:ascii="宋体" w:hAnsi="宋体" w:cs="宋体"/>
                <w:kern w:val="0"/>
                <w:szCs w:val="21"/>
                <w:lang w:eastAsia="en-US"/>
              </w:rPr>
            </w:pPr>
          </w:p>
        </w:tc>
      </w:tr>
      <w:tr w:rsidR="007631EE">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3</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2342" w:right="2320"/>
              <w:jc w:val="center"/>
              <w:rPr>
                <w:rFonts w:ascii="宋体" w:hAnsi="宋体" w:cs="宋体"/>
                <w:kern w:val="0"/>
                <w:szCs w:val="21"/>
                <w:lang w:eastAsia="en-US"/>
              </w:rPr>
            </w:pPr>
            <w:r>
              <w:rPr>
                <w:rFonts w:ascii="宋体" w:hAnsi="宋体" w:cs="宋体" w:hint="eastAsia"/>
                <w:spacing w:val="-2"/>
                <w:kern w:val="0"/>
                <w:position w:val="-2"/>
                <w:szCs w:val="21"/>
                <w:lang w:eastAsia="en-US"/>
              </w:rPr>
              <w:t>分</w:t>
            </w:r>
            <w:r>
              <w:rPr>
                <w:rFonts w:ascii="宋体" w:hAnsi="宋体" w:cs="宋体" w:hint="eastAsia"/>
                <w:kern w:val="0"/>
                <w:position w:val="-2"/>
                <w:szCs w:val="21"/>
                <w:lang w:eastAsia="en-US"/>
              </w:rPr>
              <w:t>项</w:t>
            </w:r>
            <w:r>
              <w:rPr>
                <w:rFonts w:ascii="宋体" w:hAnsi="宋体" w:cs="宋体" w:hint="eastAsia"/>
                <w:spacing w:val="-2"/>
                <w:kern w:val="0"/>
                <w:position w:val="-2"/>
                <w:szCs w:val="21"/>
                <w:lang w:eastAsia="en-US"/>
              </w:rPr>
              <w:t>报</w:t>
            </w:r>
            <w:r>
              <w:rPr>
                <w:rFonts w:ascii="宋体" w:hAnsi="宋体" w:cs="宋体" w:hint="eastAsia"/>
                <w:kern w:val="0"/>
                <w:position w:val="-2"/>
                <w:szCs w:val="21"/>
                <w:lang w:eastAsia="en-US"/>
              </w:rPr>
              <w:t>价表</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lang w:eastAsia="en-US"/>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2"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4</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2" w:lineRule="exact"/>
              <w:ind w:left="2064" w:right="-20"/>
              <w:jc w:val="left"/>
              <w:rPr>
                <w:rFonts w:ascii="宋体" w:hAnsi="宋体" w:cs="宋体"/>
                <w:kern w:val="0"/>
                <w:szCs w:val="21"/>
              </w:rPr>
            </w:pPr>
            <w:r>
              <w:rPr>
                <w:rFonts w:ascii="宋体" w:hAnsi="宋体" w:cs="宋体" w:hint="eastAsia"/>
                <w:kern w:val="0"/>
                <w:position w:val="-2"/>
                <w:szCs w:val="21"/>
              </w:rPr>
              <w:t>技术</w:t>
            </w:r>
            <w:r>
              <w:rPr>
                <w:rFonts w:ascii="宋体" w:hAnsi="宋体" w:cs="宋体" w:hint="eastAsia"/>
                <w:spacing w:val="-2"/>
                <w:kern w:val="0"/>
                <w:position w:val="-2"/>
                <w:szCs w:val="21"/>
              </w:rPr>
              <w:t>明</w:t>
            </w:r>
            <w:r>
              <w:rPr>
                <w:rFonts w:ascii="宋体" w:hAnsi="宋体" w:cs="宋体" w:hint="eastAsia"/>
                <w:kern w:val="0"/>
                <w:position w:val="-2"/>
                <w:szCs w:val="21"/>
              </w:rPr>
              <w:t>细</w:t>
            </w:r>
            <w:r>
              <w:rPr>
                <w:rFonts w:ascii="宋体" w:hAnsi="宋体" w:cs="宋体" w:hint="eastAsia"/>
                <w:spacing w:val="-2"/>
                <w:kern w:val="0"/>
                <w:position w:val="-2"/>
                <w:szCs w:val="21"/>
              </w:rPr>
              <w:t>表</w:t>
            </w:r>
            <w:r>
              <w:rPr>
                <w:rFonts w:ascii="宋体" w:hAnsi="宋体" w:cs="宋体" w:hint="eastAsia"/>
                <w:kern w:val="0"/>
                <w:position w:val="-2"/>
                <w:szCs w:val="21"/>
              </w:rPr>
              <w:t>（</w:t>
            </w:r>
            <w:r>
              <w:rPr>
                <w:rFonts w:ascii="宋体" w:hAnsi="宋体" w:cs="宋体" w:hint="eastAsia"/>
                <w:spacing w:val="-2"/>
                <w:kern w:val="0"/>
                <w:position w:val="-2"/>
                <w:szCs w:val="21"/>
              </w:rPr>
              <w:t>含</w:t>
            </w:r>
            <w:r>
              <w:rPr>
                <w:rFonts w:ascii="宋体" w:hAnsi="宋体" w:cs="宋体" w:hint="eastAsia"/>
                <w:kern w:val="0"/>
                <w:position w:val="-2"/>
                <w:szCs w:val="21"/>
              </w:rPr>
              <w:t>偏</w:t>
            </w:r>
            <w:r>
              <w:rPr>
                <w:rFonts w:ascii="宋体" w:hAnsi="宋体" w:cs="宋体" w:hint="eastAsia"/>
                <w:spacing w:val="-2"/>
                <w:kern w:val="0"/>
                <w:position w:val="-2"/>
                <w:szCs w:val="21"/>
              </w:rPr>
              <w:t>离</w:t>
            </w:r>
            <w:r>
              <w:rPr>
                <w:rFonts w:ascii="宋体" w:hAnsi="宋体" w:cs="宋体" w:hint="eastAsia"/>
                <w:kern w:val="0"/>
                <w:position w:val="-2"/>
                <w:szCs w:val="21"/>
              </w:rPr>
              <w:t>）</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5</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852" w:right="-20"/>
              <w:jc w:val="left"/>
              <w:rPr>
                <w:rFonts w:ascii="宋体" w:hAnsi="宋体" w:cs="宋体"/>
                <w:kern w:val="0"/>
                <w:szCs w:val="21"/>
              </w:rPr>
            </w:pPr>
            <w:r>
              <w:rPr>
                <w:rFonts w:ascii="宋体" w:hAnsi="宋体" w:cs="宋体" w:hint="eastAsia"/>
                <w:kern w:val="0"/>
                <w:position w:val="-2"/>
                <w:szCs w:val="21"/>
              </w:rPr>
              <w:t>未按</w:t>
            </w:r>
            <w:r>
              <w:rPr>
                <w:rFonts w:ascii="宋体" w:hAnsi="宋体" w:cs="宋体" w:hint="eastAsia"/>
                <w:spacing w:val="-2"/>
                <w:kern w:val="0"/>
                <w:position w:val="-2"/>
                <w:szCs w:val="21"/>
              </w:rPr>
              <w:t>规</w:t>
            </w:r>
            <w:r>
              <w:rPr>
                <w:rFonts w:ascii="宋体" w:hAnsi="宋体" w:cs="宋体" w:hint="eastAsia"/>
                <w:kern w:val="0"/>
                <w:position w:val="-2"/>
                <w:szCs w:val="21"/>
              </w:rPr>
              <w:t>定</w:t>
            </w:r>
            <w:r>
              <w:rPr>
                <w:rFonts w:ascii="宋体" w:hAnsi="宋体" w:cs="宋体" w:hint="eastAsia"/>
                <w:spacing w:val="-2"/>
                <w:kern w:val="0"/>
                <w:position w:val="-2"/>
                <w:szCs w:val="21"/>
              </w:rPr>
              <w:t>提</w:t>
            </w:r>
            <w:r>
              <w:rPr>
                <w:rFonts w:ascii="宋体" w:hAnsi="宋体" w:cs="宋体" w:hint="eastAsia"/>
                <w:kern w:val="0"/>
                <w:position w:val="-2"/>
                <w:szCs w:val="21"/>
              </w:rPr>
              <w:t>供</w:t>
            </w:r>
            <w:r>
              <w:rPr>
                <w:rFonts w:ascii="宋体" w:hAnsi="宋体" w:cs="宋体" w:hint="eastAsia"/>
                <w:spacing w:val="-2"/>
                <w:kern w:val="0"/>
                <w:position w:val="-2"/>
                <w:szCs w:val="21"/>
              </w:rPr>
              <w:t>强</w:t>
            </w:r>
            <w:r>
              <w:rPr>
                <w:rFonts w:ascii="宋体" w:hAnsi="宋体" w:cs="宋体" w:hint="eastAsia"/>
                <w:kern w:val="0"/>
                <w:position w:val="-2"/>
                <w:szCs w:val="21"/>
              </w:rPr>
              <w:t>制</w:t>
            </w:r>
            <w:r>
              <w:rPr>
                <w:rFonts w:ascii="宋体" w:hAnsi="宋体" w:cs="宋体" w:hint="eastAsia"/>
                <w:spacing w:val="-2"/>
                <w:kern w:val="0"/>
                <w:position w:val="-2"/>
                <w:szCs w:val="21"/>
              </w:rPr>
              <w:t>节</w:t>
            </w:r>
            <w:r>
              <w:rPr>
                <w:rFonts w:ascii="宋体" w:hAnsi="宋体" w:cs="宋体" w:hint="eastAsia"/>
                <w:kern w:val="0"/>
                <w:position w:val="-2"/>
                <w:szCs w:val="21"/>
              </w:rPr>
              <w:t>能</w:t>
            </w:r>
            <w:r>
              <w:rPr>
                <w:rFonts w:ascii="宋体" w:hAnsi="宋体" w:cs="宋体" w:hint="eastAsia"/>
                <w:spacing w:val="-2"/>
                <w:kern w:val="0"/>
                <w:position w:val="-2"/>
                <w:szCs w:val="21"/>
              </w:rPr>
              <w:t>产</w:t>
            </w:r>
            <w:r>
              <w:rPr>
                <w:rFonts w:ascii="宋体" w:hAnsi="宋体" w:cs="宋体" w:hint="eastAsia"/>
                <w:kern w:val="0"/>
                <w:position w:val="-2"/>
                <w:szCs w:val="21"/>
              </w:rPr>
              <w:t>品</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6</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801" w:right="-20"/>
              <w:jc w:val="left"/>
              <w:rPr>
                <w:rFonts w:ascii="宋体" w:hAnsi="宋体" w:cs="宋体"/>
                <w:kern w:val="0"/>
                <w:szCs w:val="21"/>
              </w:rPr>
            </w:pPr>
            <w:r>
              <w:rPr>
                <w:rFonts w:ascii="宋体" w:hAnsi="宋体" w:cs="宋体" w:hint="eastAsia"/>
                <w:kern w:val="0"/>
                <w:position w:val="-2"/>
                <w:szCs w:val="21"/>
              </w:rPr>
              <w:t>“项</w:t>
            </w:r>
            <w:r>
              <w:rPr>
                <w:rFonts w:ascii="宋体" w:hAnsi="宋体" w:cs="宋体" w:hint="eastAsia"/>
                <w:spacing w:val="-2"/>
                <w:kern w:val="0"/>
                <w:position w:val="-2"/>
                <w:szCs w:val="21"/>
              </w:rPr>
              <w:t>目</w:t>
            </w:r>
            <w:r>
              <w:rPr>
                <w:rFonts w:ascii="宋体" w:hAnsi="宋体" w:cs="宋体" w:hint="eastAsia"/>
                <w:kern w:val="0"/>
                <w:position w:val="-2"/>
                <w:szCs w:val="21"/>
              </w:rPr>
              <w:t>说</w:t>
            </w:r>
            <w:r>
              <w:rPr>
                <w:rFonts w:ascii="宋体" w:hAnsi="宋体" w:cs="宋体" w:hint="eastAsia"/>
                <w:spacing w:val="-2"/>
                <w:kern w:val="0"/>
                <w:position w:val="-2"/>
                <w:szCs w:val="21"/>
              </w:rPr>
              <w:t>明</w:t>
            </w:r>
            <w:r>
              <w:rPr>
                <w:rFonts w:ascii="宋体" w:hAnsi="宋体" w:cs="宋体" w:hint="eastAsia"/>
                <w:kern w:val="0"/>
                <w:position w:val="-2"/>
                <w:szCs w:val="21"/>
              </w:rPr>
              <w:t>”</w:t>
            </w:r>
            <w:r>
              <w:rPr>
                <w:rFonts w:ascii="宋体" w:hAnsi="宋体" w:cs="宋体" w:hint="eastAsia"/>
                <w:spacing w:val="-2"/>
                <w:kern w:val="0"/>
                <w:position w:val="-2"/>
                <w:szCs w:val="21"/>
              </w:rPr>
              <w:t>中</w:t>
            </w:r>
            <w:r>
              <w:rPr>
                <w:rFonts w:ascii="宋体" w:hAnsi="宋体" w:cs="宋体" w:hint="eastAsia"/>
                <w:kern w:val="0"/>
                <w:position w:val="-2"/>
                <w:szCs w:val="21"/>
              </w:rPr>
              <w:t>实质性要求条款情况</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7</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641" w:right="-20"/>
              <w:jc w:val="left"/>
              <w:rPr>
                <w:rFonts w:ascii="宋体" w:hAnsi="宋体" w:cs="宋体"/>
                <w:kern w:val="0"/>
                <w:szCs w:val="21"/>
              </w:rPr>
            </w:pPr>
            <w:r>
              <w:rPr>
                <w:rFonts w:ascii="宋体" w:hAnsi="宋体" w:cs="宋体" w:hint="eastAsia"/>
                <w:kern w:val="0"/>
                <w:position w:val="-2"/>
                <w:szCs w:val="21"/>
              </w:rPr>
              <w:t>报价</w:t>
            </w:r>
            <w:r>
              <w:rPr>
                <w:rFonts w:ascii="宋体" w:hAnsi="宋体" w:cs="宋体" w:hint="eastAsia"/>
                <w:spacing w:val="-2"/>
                <w:kern w:val="0"/>
                <w:position w:val="-2"/>
                <w:szCs w:val="21"/>
              </w:rPr>
              <w:t>超</w:t>
            </w:r>
            <w:r>
              <w:rPr>
                <w:rFonts w:ascii="宋体" w:hAnsi="宋体" w:cs="宋体" w:hint="eastAsia"/>
                <w:kern w:val="0"/>
                <w:position w:val="-2"/>
                <w:szCs w:val="21"/>
              </w:rPr>
              <w:t>过</w:t>
            </w:r>
            <w:r>
              <w:rPr>
                <w:rFonts w:ascii="宋体" w:hAnsi="宋体" w:cs="宋体" w:hint="eastAsia"/>
                <w:spacing w:val="-2"/>
                <w:kern w:val="0"/>
                <w:position w:val="-2"/>
                <w:szCs w:val="21"/>
              </w:rPr>
              <w:t>项</w:t>
            </w:r>
            <w:r>
              <w:rPr>
                <w:rFonts w:ascii="宋体" w:hAnsi="宋体" w:cs="宋体" w:hint="eastAsia"/>
                <w:kern w:val="0"/>
                <w:position w:val="-2"/>
                <w:szCs w:val="21"/>
              </w:rPr>
              <w:t>目</w:t>
            </w:r>
            <w:r>
              <w:rPr>
                <w:rFonts w:ascii="宋体" w:hAnsi="宋体" w:cs="宋体" w:hint="eastAsia"/>
                <w:spacing w:val="-2"/>
                <w:kern w:val="0"/>
                <w:position w:val="-2"/>
                <w:szCs w:val="21"/>
              </w:rPr>
              <w:t>预</w:t>
            </w:r>
            <w:r>
              <w:rPr>
                <w:rFonts w:ascii="宋体" w:hAnsi="宋体" w:cs="宋体" w:hint="eastAsia"/>
                <w:kern w:val="0"/>
                <w:position w:val="-2"/>
                <w:szCs w:val="21"/>
              </w:rPr>
              <w:t>算</w:t>
            </w:r>
            <w:r>
              <w:rPr>
                <w:rFonts w:ascii="宋体" w:hAnsi="宋体" w:cs="宋体" w:hint="eastAsia"/>
                <w:spacing w:val="-2"/>
                <w:kern w:val="0"/>
                <w:position w:val="-2"/>
                <w:szCs w:val="21"/>
              </w:rPr>
              <w:t>或</w:t>
            </w:r>
            <w:r>
              <w:rPr>
                <w:rFonts w:ascii="宋体" w:hAnsi="宋体" w:cs="宋体" w:hint="eastAsia"/>
                <w:kern w:val="0"/>
                <w:position w:val="-2"/>
                <w:szCs w:val="21"/>
              </w:rPr>
              <w:t>最</w:t>
            </w:r>
            <w:r>
              <w:rPr>
                <w:rFonts w:ascii="宋体" w:hAnsi="宋体" w:cs="宋体" w:hint="eastAsia"/>
                <w:spacing w:val="-2"/>
                <w:kern w:val="0"/>
                <w:position w:val="-2"/>
                <w:szCs w:val="21"/>
              </w:rPr>
              <w:t>高</w:t>
            </w:r>
            <w:r>
              <w:rPr>
                <w:rFonts w:ascii="宋体" w:hAnsi="宋体" w:cs="宋体" w:hint="eastAsia"/>
                <w:kern w:val="0"/>
                <w:position w:val="-2"/>
                <w:szCs w:val="21"/>
              </w:rPr>
              <w:t>限价的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8</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217"/>
              <w:jc w:val="center"/>
              <w:rPr>
                <w:rFonts w:ascii="宋体" w:hAnsi="宋体" w:cs="宋体"/>
                <w:kern w:val="0"/>
                <w:szCs w:val="21"/>
              </w:rPr>
            </w:pPr>
            <w:r>
              <w:rPr>
                <w:rFonts w:ascii="宋体" w:hAnsi="宋体" w:cs="宋体" w:hint="eastAsia"/>
                <w:kern w:val="0"/>
                <w:position w:val="-2"/>
                <w:szCs w:val="21"/>
              </w:rPr>
              <w:t>响应文件</w:t>
            </w:r>
            <w:r>
              <w:rPr>
                <w:rFonts w:ascii="宋体" w:hAnsi="宋体" w:cs="宋体" w:hint="eastAsia"/>
                <w:spacing w:val="-2"/>
                <w:kern w:val="0"/>
                <w:position w:val="-2"/>
                <w:szCs w:val="21"/>
              </w:rPr>
              <w:t>有</w:t>
            </w:r>
            <w:r>
              <w:rPr>
                <w:rFonts w:ascii="宋体" w:hAnsi="宋体" w:cs="宋体" w:hint="eastAsia"/>
                <w:kern w:val="0"/>
                <w:position w:val="-2"/>
                <w:szCs w:val="21"/>
              </w:rPr>
              <w:t>效</w:t>
            </w:r>
            <w:r>
              <w:rPr>
                <w:rFonts w:ascii="宋体" w:hAnsi="宋体" w:cs="宋体" w:hint="eastAsia"/>
                <w:spacing w:val="-2"/>
                <w:kern w:val="0"/>
                <w:position w:val="-2"/>
                <w:szCs w:val="21"/>
              </w:rPr>
              <w:t>期</w:t>
            </w:r>
            <w:r>
              <w:rPr>
                <w:rFonts w:ascii="宋体" w:hAnsi="宋体" w:cs="宋体" w:hint="eastAsia"/>
                <w:kern w:val="0"/>
                <w:position w:val="-2"/>
                <w:szCs w:val="21"/>
              </w:rPr>
              <w:t>不足的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72" w:right="152"/>
              <w:jc w:val="center"/>
              <w:rPr>
                <w:rFonts w:ascii="宋体" w:hAnsi="宋体" w:cs="宋体"/>
                <w:kern w:val="0"/>
                <w:szCs w:val="21"/>
                <w:lang w:eastAsia="en-US"/>
              </w:rPr>
            </w:pPr>
            <w:r>
              <w:rPr>
                <w:rFonts w:ascii="宋体" w:hAnsi="宋体" w:cs="宋体" w:hint="eastAsia"/>
                <w:kern w:val="0"/>
                <w:position w:val="-2"/>
                <w:szCs w:val="21"/>
                <w:lang w:eastAsia="en-US"/>
              </w:rPr>
              <w:t>9</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221" w:right="-20"/>
              <w:jc w:val="left"/>
              <w:rPr>
                <w:rFonts w:ascii="宋体" w:hAnsi="宋体" w:cs="宋体"/>
                <w:kern w:val="0"/>
                <w:szCs w:val="21"/>
              </w:rPr>
            </w:pPr>
            <w:r>
              <w:rPr>
                <w:rFonts w:ascii="宋体" w:hAnsi="宋体" w:cs="宋体" w:hint="eastAsia"/>
                <w:kern w:val="0"/>
                <w:position w:val="-2"/>
                <w:szCs w:val="21"/>
              </w:rPr>
              <w:t>联合</w:t>
            </w:r>
            <w:r>
              <w:rPr>
                <w:rFonts w:ascii="宋体" w:hAnsi="宋体" w:cs="宋体" w:hint="eastAsia"/>
                <w:spacing w:val="-2"/>
                <w:kern w:val="0"/>
                <w:position w:val="-2"/>
                <w:szCs w:val="21"/>
              </w:rPr>
              <w:t>体</w:t>
            </w:r>
            <w:r>
              <w:rPr>
                <w:rFonts w:ascii="宋体" w:hAnsi="宋体" w:cs="宋体" w:hint="eastAsia"/>
                <w:kern w:val="0"/>
                <w:position w:val="-2"/>
                <w:szCs w:val="21"/>
              </w:rPr>
              <w:t>响应文件未</w:t>
            </w:r>
            <w:r>
              <w:rPr>
                <w:rFonts w:ascii="宋体" w:hAnsi="宋体" w:cs="宋体" w:hint="eastAsia"/>
                <w:spacing w:val="-2"/>
                <w:kern w:val="0"/>
                <w:position w:val="-2"/>
                <w:szCs w:val="21"/>
              </w:rPr>
              <w:t>附</w:t>
            </w:r>
            <w:r>
              <w:rPr>
                <w:rFonts w:ascii="宋体" w:hAnsi="宋体" w:cs="宋体" w:hint="eastAsia"/>
                <w:kern w:val="0"/>
                <w:position w:val="-2"/>
                <w:szCs w:val="21"/>
              </w:rPr>
              <w:t>联</w:t>
            </w:r>
            <w:r>
              <w:rPr>
                <w:rFonts w:ascii="宋体" w:hAnsi="宋体" w:cs="宋体" w:hint="eastAsia"/>
                <w:spacing w:val="-2"/>
                <w:kern w:val="0"/>
                <w:position w:val="-2"/>
                <w:szCs w:val="21"/>
              </w:rPr>
              <w:t>合</w:t>
            </w:r>
            <w:r>
              <w:rPr>
                <w:rFonts w:ascii="宋体" w:hAnsi="宋体" w:cs="宋体" w:hint="eastAsia"/>
                <w:kern w:val="0"/>
                <w:position w:val="-2"/>
                <w:szCs w:val="21"/>
              </w:rPr>
              <w:t>体响应文件协</w:t>
            </w:r>
            <w:r>
              <w:rPr>
                <w:rFonts w:ascii="宋体" w:hAnsi="宋体" w:cs="宋体" w:hint="eastAsia"/>
                <w:spacing w:val="-2"/>
                <w:kern w:val="0"/>
                <w:position w:val="-2"/>
                <w:szCs w:val="21"/>
              </w:rPr>
              <w:t>议</w:t>
            </w:r>
            <w:r>
              <w:rPr>
                <w:rFonts w:ascii="宋体" w:hAnsi="宋体" w:cs="宋体" w:hint="eastAsia"/>
                <w:kern w:val="0"/>
                <w:position w:val="-2"/>
                <w:szCs w:val="21"/>
              </w:rPr>
              <w:t>书的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7"/>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10</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38" w:right="-20"/>
              <w:jc w:val="left"/>
              <w:rPr>
                <w:rFonts w:ascii="宋体" w:hAnsi="宋体" w:cs="宋体"/>
                <w:kern w:val="0"/>
                <w:szCs w:val="21"/>
              </w:rPr>
            </w:pPr>
            <w:r>
              <w:rPr>
                <w:rFonts w:ascii="宋体" w:hAnsi="宋体" w:cs="宋体" w:hint="eastAsia"/>
                <w:kern w:val="0"/>
                <w:position w:val="-2"/>
                <w:szCs w:val="21"/>
              </w:rPr>
              <w:t>不符</w:t>
            </w:r>
            <w:r>
              <w:rPr>
                <w:rFonts w:ascii="宋体" w:hAnsi="宋体" w:cs="宋体" w:hint="eastAsia"/>
                <w:spacing w:val="-2"/>
                <w:kern w:val="0"/>
                <w:position w:val="-2"/>
                <w:szCs w:val="21"/>
              </w:rPr>
              <w:t>合</w:t>
            </w:r>
            <w:r>
              <w:rPr>
                <w:rFonts w:ascii="宋体" w:hAnsi="宋体" w:cs="宋体" w:hint="eastAsia"/>
                <w:kern w:val="0"/>
                <w:position w:val="-2"/>
                <w:szCs w:val="21"/>
              </w:rPr>
              <w:t>竞争性磋商（谈判）文件中</w:t>
            </w:r>
            <w:r>
              <w:rPr>
                <w:rFonts w:ascii="宋体" w:hAnsi="宋体" w:cs="宋体" w:hint="eastAsia"/>
                <w:spacing w:val="-2"/>
                <w:kern w:val="0"/>
                <w:position w:val="-2"/>
                <w:szCs w:val="21"/>
              </w:rPr>
              <w:t>有</w:t>
            </w:r>
            <w:r>
              <w:rPr>
                <w:rFonts w:ascii="宋体" w:hAnsi="宋体" w:cs="宋体" w:hint="eastAsia"/>
                <w:kern w:val="0"/>
                <w:position w:val="-2"/>
                <w:szCs w:val="21"/>
              </w:rPr>
              <w:t>关</w:t>
            </w:r>
            <w:r>
              <w:rPr>
                <w:rFonts w:ascii="宋体" w:hAnsi="宋体" w:cs="宋体" w:hint="eastAsia"/>
                <w:spacing w:val="-2"/>
                <w:kern w:val="0"/>
                <w:position w:val="-2"/>
                <w:szCs w:val="21"/>
              </w:rPr>
              <w:t>分</w:t>
            </w:r>
            <w:r>
              <w:rPr>
                <w:rFonts w:ascii="宋体" w:hAnsi="宋体" w:cs="宋体" w:hint="eastAsia"/>
                <w:kern w:val="0"/>
                <w:position w:val="-2"/>
                <w:szCs w:val="21"/>
              </w:rPr>
              <w:t>包规</w:t>
            </w:r>
            <w:r>
              <w:rPr>
                <w:rFonts w:ascii="宋体" w:hAnsi="宋体" w:cs="宋体" w:hint="eastAsia"/>
                <w:spacing w:val="-2"/>
                <w:kern w:val="0"/>
                <w:position w:val="-2"/>
                <w:szCs w:val="21"/>
              </w:rPr>
              <w:t>定</w:t>
            </w:r>
            <w:r>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11</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221" w:right="-20"/>
              <w:jc w:val="left"/>
              <w:rPr>
                <w:rFonts w:ascii="宋体" w:hAnsi="宋体" w:cs="宋体"/>
                <w:kern w:val="0"/>
                <w:szCs w:val="21"/>
              </w:rPr>
            </w:pPr>
            <w:r>
              <w:rPr>
                <w:rFonts w:ascii="宋体" w:hAnsi="宋体" w:cs="宋体" w:hint="eastAsia"/>
                <w:kern w:val="0"/>
                <w:position w:val="-2"/>
                <w:szCs w:val="21"/>
              </w:rPr>
              <w:t>属于</w:t>
            </w:r>
            <w:r>
              <w:rPr>
                <w:rFonts w:ascii="宋体" w:hAnsi="宋体" w:cs="宋体" w:hint="eastAsia"/>
                <w:spacing w:val="-2"/>
                <w:kern w:val="0"/>
                <w:position w:val="-2"/>
                <w:szCs w:val="21"/>
              </w:rPr>
              <w:t>串</w:t>
            </w:r>
            <w:r>
              <w:rPr>
                <w:rFonts w:ascii="宋体" w:hAnsi="宋体" w:cs="宋体" w:hint="eastAsia"/>
                <w:kern w:val="0"/>
                <w:position w:val="-2"/>
                <w:szCs w:val="21"/>
              </w:rPr>
              <w:t>通</w:t>
            </w:r>
            <w:r>
              <w:rPr>
                <w:rFonts w:ascii="宋体" w:hAnsi="宋体" w:cs="宋体" w:hint="eastAsia"/>
                <w:spacing w:val="-2"/>
                <w:kern w:val="0"/>
                <w:position w:val="-2"/>
                <w:szCs w:val="21"/>
              </w:rPr>
              <w:t>响应文件，</w:t>
            </w:r>
            <w:r>
              <w:rPr>
                <w:rFonts w:ascii="宋体" w:hAnsi="宋体" w:cs="宋体" w:hint="eastAsia"/>
                <w:kern w:val="0"/>
                <w:position w:val="-2"/>
                <w:szCs w:val="21"/>
              </w:rPr>
              <w:t>或</w:t>
            </w:r>
            <w:r>
              <w:rPr>
                <w:rFonts w:ascii="宋体" w:hAnsi="宋体" w:cs="宋体" w:hint="eastAsia"/>
                <w:spacing w:val="-2"/>
                <w:kern w:val="0"/>
                <w:position w:val="-2"/>
                <w:szCs w:val="21"/>
              </w:rPr>
              <w:t>者</w:t>
            </w:r>
            <w:r>
              <w:rPr>
                <w:rFonts w:ascii="宋体" w:hAnsi="宋体" w:cs="宋体" w:hint="eastAsia"/>
                <w:kern w:val="0"/>
                <w:position w:val="-2"/>
                <w:szCs w:val="21"/>
              </w:rPr>
              <w:t>依</w:t>
            </w:r>
            <w:r>
              <w:rPr>
                <w:rFonts w:ascii="宋体" w:hAnsi="宋体" w:cs="宋体" w:hint="eastAsia"/>
                <w:spacing w:val="-2"/>
                <w:kern w:val="0"/>
                <w:position w:val="-2"/>
                <w:szCs w:val="21"/>
              </w:rPr>
              <w:t>法</w:t>
            </w:r>
            <w:r>
              <w:rPr>
                <w:rFonts w:ascii="宋体" w:hAnsi="宋体" w:cs="宋体" w:hint="eastAsia"/>
                <w:kern w:val="0"/>
                <w:position w:val="-2"/>
                <w:szCs w:val="21"/>
              </w:rPr>
              <w:t>被视</w:t>
            </w:r>
            <w:r>
              <w:rPr>
                <w:rFonts w:ascii="宋体" w:hAnsi="宋体" w:cs="宋体" w:hint="eastAsia"/>
                <w:spacing w:val="-2"/>
                <w:kern w:val="0"/>
                <w:position w:val="-2"/>
                <w:szCs w:val="21"/>
              </w:rPr>
              <w:t>为</w:t>
            </w:r>
            <w:r>
              <w:rPr>
                <w:rFonts w:ascii="宋体" w:hAnsi="宋体" w:cs="宋体" w:hint="eastAsia"/>
                <w:kern w:val="0"/>
                <w:position w:val="-2"/>
                <w:szCs w:val="21"/>
              </w:rPr>
              <w:t>串</w:t>
            </w:r>
            <w:r>
              <w:rPr>
                <w:rFonts w:ascii="宋体" w:hAnsi="宋体" w:cs="宋体" w:hint="eastAsia"/>
                <w:spacing w:val="-2"/>
                <w:kern w:val="0"/>
                <w:position w:val="-2"/>
                <w:szCs w:val="21"/>
              </w:rPr>
              <w:t>通</w:t>
            </w:r>
            <w:r>
              <w:rPr>
                <w:rFonts w:ascii="宋体" w:hAnsi="宋体" w:cs="宋体" w:hint="eastAsia"/>
                <w:kern w:val="0"/>
                <w:position w:val="-2"/>
                <w:szCs w:val="21"/>
              </w:rPr>
              <w:t>响应文件</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12</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118" w:right="-20"/>
              <w:jc w:val="left"/>
              <w:rPr>
                <w:rFonts w:ascii="宋体" w:hAnsi="宋体" w:cs="宋体"/>
                <w:kern w:val="0"/>
                <w:szCs w:val="21"/>
              </w:rPr>
            </w:pPr>
            <w:r>
              <w:rPr>
                <w:rFonts w:ascii="宋体" w:hAnsi="宋体" w:cs="宋体" w:hint="eastAsia"/>
                <w:kern w:val="0"/>
                <w:position w:val="-2"/>
                <w:szCs w:val="21"/>
              </w:rPr>
              <w:t>响应文件</w:t>
            </w:r>
            <w:r>
              <w:rPr>
                <w:rFonts w:ascii="宋体" w:hAnsi="宋体" w:cs="宋体" w:hint="eastAsia"/>
                <w:spacing w:val="-2"/>
                <w:kern w:val="0"/>
                <w:position w:val="-2"/>
                <w:szCs w:val="21"/>
              </w:rPr>
              <w:t>含</w:t>
            </w:r>
            <w:r>
              <w:rPr>
                <w:rFonts w:ascii="宋体" w:hAnsi="宋体" w:cs="宋体" w:hint="eastAsia"/>
                <w:kern w:val="0"/>
                <w:position w:val="-2"/>
                <w:szCs w:val="21"/>
              </w:rPr>
              <w:t>有</w:t>
            </w:r>
            <w:r>
              <w:rPr>
                <w:rFonts w:ascii="宋体" w:hAnsi="宋体" w:cs="宋体" w:hint="eastAsia"/>
                <w:spacing w:val="-2"/>
                <w:kern w:val="0"/>
                <w:position w:val="-2"/>
                <w:szCs w:val="21"/>
              </w:rPr>
              <w:t>采</w:t>
            </w:r>
            <w:r>
              <w:rPr>
                <w:rFonts w:ascii="宋体" w:hAnsi="宋体" w:cs="宋体" w:hint="eastAsia"/>
                <w:kern w:val="0"/>
                <w:position w:val="-2"/>
                <w:szCs w:val="21"/>
              </w:rPr>
              <w:t>购</w:t>
            </w:r>
            <w:r>
              <w:rPr>
                <w:rFonts w:ascii="宋体" w:hAnsi="宋体" w:cs="宋体" w:hint="eastAsia"/>
                <w:spacing w:val="-2"/>
                <w:kern w:val="0"/>
                <w:position w:val="-2"/>
                <w:szCs w:val="21"/>
              </w:rPr>
              <w:t>人</w:t>
            </w:r>
            <w:r>
              <w:rPr>
                <w:rFonts w:ascii="宋体" w:hAnsi="宋体" w:cs="宋体" w:hint="eastAsia"/>
                <w:kern w:val="0"/>
                <w:position w:val="-2"/>
                <w:szCs w:val="21"/>
              </w:rPr>
              <w:t>不</w:t>
            </w:r>
            <w:r>
              <w:rPr>
                <w:rFonts w:ascii="宋体" w:hAnsi="宋体" w:cs="宋体" w:hint="eastAsia"/>
                <w:spacing w:val="-2"/>
                <w:kern w:val="0"/>
                <w:position w:val="-2"/>
                <w:szCs w:val="21"/>
              </w:rPr>
              <w:t>能</w:t>
            </w:r>
            <w:r>
              <w:rPr>
                <w:rFonts w:ascii="宋体" w:hAnsi="宋体" w:cs="宋体" w:hint="eastAsia"/>
                <w:kern w:val="0"/>
                <w:position w:val="-2"/>
                <w:szCs w:val="21"/>
              </w:rPr>
              <w:t>接受</w:t>
            </w:r>
            <w:r>
              <w:rPr>
                <w:rFonts w:ascii="宋体" w:hAnsi="宋体" w:cs="宋体" w:hint="eastAsia"/>
                <w:spacing w:val="-2"/>
                <w:kern w:val="0"/>
                <w:position w:val="-2"/>
                <w:szCs w:val="21"/>
              </w:rPr>
              <w:t>的</w:t>
            </w:r>
            <w:r>
              <w:rPr>
                <w:rFonts w:ascii="宋体" w:hAnsi="宋体" w:cs="宋体" w:hint="eastAsia"/>
                <w:kern w:val="0"/>
                <w:position w:val="-2"/>
                <w:szCs w:val="21"/>
              </w:rPr>
              <w:t>附</w:t>
            </w:r>
            <w:r>
              <w:rPr>
                <w:rFonts w:ascii="宋体" w:hAnsi="宋体" w:cs="宋体" w:hint="eastAsia"/>
                <w:spacing w:val="-2"/>
                <w:kern w:val="0"/>
                <w:position w:val="-2"/>
                <w:szCs w:val="21"/>
              </w:rPr>
              <w:t>加</w:t>
            </w:r>
            <w:r>
              <w:rPr>
                <w:rFonts w:ascii="宋体" w:hAnsi="宋体" w:cs="宋体" w:hint="eastAsia"/>
                <w:kern w:val="0"/>
                <w:position w:val="-2"/>
                <w:szCs w:val="21"/>
              </w:rPr>
              <w:t>条</w:t>
            </w:r>
            <w:r>
              <w:rPr>
                <w:rFonts w:ascii="宋体" w:hAnsi="宋体" w:cs="宋体" w:hint="eastAsia"/>
                <w:spacing w:val="-2"/>
                <w:kern w:val="0"/>
                <w:position w:val="-2"/>
                <w:szCs w:val="21"/>
              </w:rPr>
              <w:t>件</w:t>
            </w:r>
            <w:r>
              <w:rPr>
                <w:rFonts w:ascii="宋体" w:hAnsi="宋体" w:cs="宋体" w:hint="eastAsia"/>
                <w:kern w:val="0"/>
                <w:position w:val="-2"/>
                <w:szCs w:val="21"/>
              </w:rPr>
              <w:t>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8"/>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1</w:t>
            </w:r>
            <w:r>
              <w:rPr>
                <w:rFonts w:ascii="宋体" w:hAnsi="宋体" w:cs="宋体" w:hint="eastAsia"/>
                <w:kern w:val="0"/>
                <w:position w:val="-2"/>
                <w:szCs w:val="21"/>
              </w:rPr>
              <w:t>3</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327" w:right="-20"/>
              <w:jc w:val="left"/>
              <w:rPr>
                <w:rFonts w:ascii="宋体" w:hAnsi="宋体" w:cs="宋体"/>
                <w:kern w:val="0"/>
                <w:szCs w:val="21"/>
              </w:rPr>
            </w:pPr>
            <w:r>
              <w:rPr>
                <w:rFonts w:ascii="宋体" w:hAnsi="宋体" w:cs="宋体" w:hint="eastAsia"/>
                <w:kern w:val="0"/>
                <w:position w:val="-2"/>
                <w:szCs w:val="21"/>
              </w:rPr>
              <w:t>属于</w:t>
            </w:r>
            <w:r>
              <w:rPr>
                <w:rFonts w:ascii="宋体" w:hAnsi="宋体" w:cs="宋体" w:hint="eastAsia"/>
                <w:spacing w:val="-2"/>
                <w:kern w:val="0"/>
                <w:position w:val="-2"/>
                <w:szCs w:val="21"/>
              </w:rPr>
              <w:t>竞争性磋商（谈判）文件规</w:t>
            </w:r>
            <w:r>
              <w:rPr>
                <w:rFonts w:ascii="宋体" w:hAnsi="宋体" w:cs="宋体" w:hint="eastAsia"/>
                <w:kern w:val="0"/>
                <w:position w:val="-2"/>
                <w:szCs w:val="21"/>
              </w:rPr>
              <w:t>定</w:t>
            </w:r>
            <w:r>
              <w:rPr>
                <w:rFonts w:ascii="宋体" w:hAnsi="宋体" w:cs="宋体" w:hint="eastAsia"/>
                <w:spacing w:val="-2"/>
                <w:kern w:val="0"/>
                <w:position w:val="-2"/>
                <w:szCs w:val="21"/>
              </w:rPr>
              <w:t>的</w:t>
            </w:r>
            <w:r>
              <w:rPr>
                <w:rFonts w:ascii="宋体" w:hAnsi="宋体" w:cs="宋体" w:hint="eastAsia"/>
                <w:kern w:val="0"/>
                <w:position w:val="-2"/>
                <w:szCs w:val="21"/>
              </w:rPr>
              <w:t>其</w:t>
            </w:r>
            <w:r>
              <w:rPr>
                <w:rFonts w:ascii="宋体" w:hAnsi="宋体" w:cs="宋体" w:hint="eastAsia"/>
                <w:spacing w:val="-2"/>
                <w:kern w:val="0"/>
                <w:position w:val="-2"/>
                <w:szCs w:val="21"/>
              </w:rPr>
              <w:t>他</w:t>
            </w:r>
            <w:r>
              <w:rPr>
                <w:rFonts w:ascii="宋体" w:hAnsi="宋体" w:cs="宋体" w:hint="eastAsia"/>
                <w:kern w:val="0"/>
                <w:position w:val="-2"/>
                <w:szCs w:val="21"/>
              </w:rPr>
              <w:t>无效响应</w:t>
            </w:r>
            <w:r>
              <w:rPr>
                <w:rFonts w:ascii="宋体" w:hAnsi="宋体" w:cs="宋体" w:hint="eastAsia"/>
                <w:spacing w:val="-2"/>
                <w:kern w:val="0"/>
                <w:position w:val="-2"/>
                <w:szCs w:val="21"/>
              </w:rPr>
              <w:t>情</w:t>
            </w:r>
            <w:r>
              <w:rPr>
                <w:rFonts w:ascii="宋体" w:hAnsi="宋体" w:cs="宋体" w:hint="eastAsia"/>
                <w:kern w:val="0"/>
                <w:position w:val="-2"/>
                <w:szCs w:val="21"/>
              </w:rPr>
              <w:t>形</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r w:rsidR="007631EE">
        <w:trPr>
          <w:trHeight w:hRule="exact" w:val="276"/>
        </w:trPr>
        <w:tc>
          <w:tcPr>
            <w:tcW w:w="82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52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155" w:right="-20"/>
              <w:jc w:val="left"/>
              <w:rPr>
                <w:rFonts w:ascii="宋体" w:hAnsi="宋体" w:cs="宋体"/>
                <w:kern w:val="0"/>
                <w:szCs w:val="21"/>
                <w:lang w:eastAsia="en-US"/>
              </w:rPr>
            </w:pPr>
            <w:r>
              <w:rPr>
                <w:rFonts w:ascii="宋体" w:hAnsi="宋体" w:cs="宋体" w:hint="eastAsia"/>
                <w:kern w:val="0"/>
                <w:position w:val="-2"/>
                <w:szCs w:val="21"/>
                <w:lang w:eastAsia="en-US"/>
              </w:rPr>
              <w:t>1</w:t>
            </w:r>
            <w:r>
              <w:rPr>
                <w:rFonts w:ascii="宋体" w:hAnsi="宋体" w:cs="宋体" w:hint="eastAsia"/>
                <w:kern w:val="0"/>
                <w:position w:val="-2"/>
                <w:szCs w:val="21"/>
              </w:rPr>
              <w:t>4</w:t>
            </w:r>
          </w:p>
        </w:tc>
        <w:tc>
          <w:tcPr>
            <w:tcW w:w="623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rPr>
            </w:pPr>
            <w:r>
              <w:rPr>
                <w:rFonts w:ascii="宋体" w:hAnsi="宋体" w:cs="宋体" w:hint="eastAsia"/>
                <w:kern w:val="0"/>
                <w:position w:val="-2"/>
                <w:szCs w:val="21"/>
              </w:rPr>
              <w:t>不符</w:t>
            </w:r>
            <w:r>
              <w:rPr>
                <w:rFonts w:ascii="宋体" w:hAnsi="宋体" w:cs="宋体" w:hint="eastAsia"/>
                <w:spacing w:val="-2"/>
                <w:kern w:val="0"/>
                <w:position w:val="-2"/>
                <w:szCs w:val="21"/>
              </w:rPr>
              <w:t>合</w:t>
            </w:r>
            <w:r>
              <w:rPr>
                <w:rFonts w:ascii="宋体" w:hAnsi="宋体" w:cs="宋体" w:hint="eastAsia"/>
                <w:kern w:val="0"/>
                <w:position w:val="-2"/>
                <w:szCs w:val="21"/>
              </w:rPr>
              <w:t>法</w:t>
            </w:r>
            <w:r>
              <w:rPr>
                <w:rFonts w:ascii="宋体" w:hAnsi="宋体" w:cs="宋体" w:hint="eastAsia"/>
                <w:spacing w:val="-2"/>
                <w:kern w:val="0"/>
                <w:position w:val="-2"/>
                <w:szCs w:val="21"/>
              </w:rPr>
              <w:t>规</w:t>
            </w:r>
            <w:r>
              <w:rPr>
                <w:rFonts w:ascii="宋体" w:hAnsi="宋体" w:cs="宋体" w:hint="eastAsia"/>
                <w:kern w:val="0"/>
                <w:position w:val="-2"/>
                <w:szCs w:val="21"/>
              </w:rPr>
              <w:t>和</w:t>
            </w:r>
            <w:r>
              <w:rPr>
                <w:rFonts w:ascii="宋体" w:hAnsi="宋体" w:cs="宋体" w:hint="eastAsia"/>
                <w:spacing w:val="-2"/>
                <w:kern w:val="0"/>
                <w:position w:val="-2"/>
                <w:szCs w:val="21"/>
              </w:rPr>
              <w:t>竞争性磋商（谈判）文件中</w:t>
            </w:r>
            <w:r>
              <w:rPr>
                <w:rFonts w:ascii="宋体" w:hAnsi="宋体" w:cs="宋体" w:hint="eastAsia"/>
                <w:kern w:val="0"/>
                <w:position w:val="-2"/>
                <w:szCs w:val="21"/>
              </w:rPr>
              <w:t>规定</w:t>
            </w:r>
            <w:r>
              <w:rPr>
                <w:rFonts w:ascii="宋体" w:hAnsi="宋体" w:cs="宋体" w:hint="eastAsia"/>
                <w:spacing w:val="-2"/>
                <w:kern w:val="0"/>
                <w:position w:val="-2"/>
                <w:szCs w:val="21"/>
              </w:rPr>
              <w:t>的</w:t>
            </w:r>
            <w:r>
              <w:rPr>
                <w:rFonts w:ascii="宋体" w:hAnsi="宋体" w:cs="宋体" w:hint="eastAsia"/>
                <w:kern w:val="0"/>
                <w:position w:val="-2"/>
                <w:szCs w:val="21"/>
              </w:rPr>
              <w:t>其</w:t>
            </w:r>
            <w:r>
              <w:rPr>
                <w:rFonts w:ascii="宋体" w:hAnsi="宋体" w:cs="宋体" w:hint="eastAsia"/>
                <w:spacing w:val="-2"/>
                <w:kern w:val="0"/>
                <w:position w:val="-2"/>
                <w:szCs w:val="21"/>
              </w:rPr>
              <w:t>他</w:t>
            </w:r>
            <w:r>
              <w:rPr>
                <w:rFonts w:ascii="宋体" w:hAnsi="宋体" w:cs="宋体" w:hint="eastAsia"/>
                <w:kern w:val="0"/>
                <w:position w:val="-2"/>
                <w:szCs w:val="21"/>
              </w:rPr>
              <w:t>实</w:t>
            </w:r>
            <w:r>
              <w:rPr>
                <w:rFonts w:ascii="宋体" w:hAnsi="宋体" w:cs="宋体" w:hint="eastAsia"/>
                <w:spacing w:val="-2"/>
                <w:kern w:val="0"/>
                <w:position w:val="-2"/>
                <w:szCs w:val="21"/>
              </w:rPr>
              <w:t>质</w:t>
            </w:r>
            <w:r>
              <w:rPr>
                <w:rFonts w:ascii="宋体" w:hAnsi="宋体" w:cs="宋体" w:hint="eastAsia"/>
                <w:kern w:val="0"/>
                <w:position w:val="-2"/>
                <w:szCs w:val="21"/>
              </w:rPr>
              <w:t>性</w:t>
            </w:r>
            <w:r>
              <w:rPr>
                <w:rFonts w:ascii="宋体" w:hAnsi="宋体" w:cs="宋体" w:hint="eastAsia"/>
                <w:spacing w:val="-2"/>
                <w:kern w:val="0"/>
                <w:position w:val="-2"/>
                <w:szCs w:val="21"/>
              </w:rPr>
              <w:t>要</w:t>
            </w:r>
            <w:r>
              <w:rPr>
                <w:rFonts w:ascii="宋体" w:hAnsi="宋体" w:cs="宋体" w:hint="eastAsia"/>
                <w:kern w:val="0"/>
                <w:position w:val="-2"/>
                <w:szCs w:val="21"/>
              </w:rPr>
              <w:t>求的</w:t>
            </w:r>
          </w:p>
        </w:tc>
        <w:tc>
          <w:tcPr>
            <w:tcW w:w="936" w:type="dxa"/>
            <w:tcBorders>
              <w:top w:val="single" w:sz="2" w:space="0" w:color="000000"/>
              <w:left w:val="single" w:sz="2" w:space="0" w:color="000000"/>
              <w:bottom w:val="single" w:sz="2" w:space="0" w:color="000000"/>
              <w:right w:val="single" w:sz="2" w:space="0" w:color="000000"/>
            </w:tcBorders>
          </w:tcPr>
          <w:p w:rsidR="007631EE" w:rsidRDefault="007631EE">
            <w:pPr>
              <w:spacing w:after="200" w:line="276" w:lineRule="auto"/>
              <w:jc w:val="left"/>
              <w:rPr>
                <w:rFonts w:ascii="宋体" w:hAnsi="宋体" w:cs="宋体"/>
                <w:kern w:val="0"/>
                <w:sz w:val="24"/>
                <w:szCs w:val="22"/>
              </w:rPr>
            </w:pPr>
          </w:p>
        </w:tc>
      </w:tr>
    </w:tbl>
    <w:p w:rsidR="007631EE" w:rsidRDefault="007631EE">
      <w:pPr>
        <w:widowControl/>
        <w:spacing w:beforeAutospacing="1" w:afterAutospacing="1" w:line="276" w:lineRule="auto"/>
        <w:jc w:val="left"/>
        <w:rPr>
          <w:rFonts w:ascii="宋体" w:hAnsi="宋体" w:cs="宋体"/>
          <w:kern w:val="0"/>
          <w:sz w:val="24"/>
          <w:szCs w:val="22"/>
        </w:rPr>
        <w:sectPr w:rsidR="007631EE">
          <w:pgSz w:w="11920" w:h="16840"/>
          <w:pgMar w:top="1560" w:right="1580" w:bottom="280" w:left="1580" w:header="720" w:footer="720" w:gutter="0"/>
          <w:cols w:space="720"/>
        </w:sectPr>
      </w:pPr>
    </w:p>
    <w:p w:rsidR="007631EE" w:rsidRDefault="0030672A">
      <w:pPr>
        <w:pStyle w:val="2"/>
        <w:rPr>
          <w:rFonts w:ascii="宋体" w:eastAsia="宋体" w:hAnsi="宋体" w:cs="宋体"/>
        </w:rPr>
      </w:pPr>
      <w:bookmarkStart w:id="284" w:name="_Toc46238262"/>
      <w:bookmarkStart w:id="285" w:name="_Toc45562498"/>
      <w:bookmarkStart w:id="286" w:name="_Toc46136845"/>
      <w:bookmarkStart w:id="287" w:name="_Toc28858"/>
      <w:r>
        <w:rPr>
          <w:rFonts w:ascii="宋体" w:eastAsia="宋体" w:hAnsi="宋体" w:cs="宋体" w:hint="eastAsia"/>
        </w:rPr>
        <w:lastRenderedPageBreak/>
        <w:t>（二）</w:t>
      </w:r>
      <w:bookmarkEnd w:id="284"/>
      <w:bookmarkEnd w:id="285"/>
      <w:bookmarkEnd w:id="286"/>
      <w:r>
        <w:rPr>
          <w:rFonts w:ascii="宋体" w:eastAsia="宋体" w:hAnsi="宋体" w:cs="宋体" w:hint="eastAsia"/>
          <w:sz w:val="24"/>
          <w:szCs w:val="22"/>
        </w:rPr>
        <w:t>评分细则（磋商方式适用）</w:t>
      </w:r>
      <w:bookmarkEnd w:id="287"/>
    </w:p>
    <w:p w:rsidR="007631EE" w:rsidRDefault="007631EE">
      <w:pPr>
        <w:spacing w:before="9" w:line="90" w:lineRule="exact"/>
        <w:jc w:val="left"/>
        <w:rPr>
          <w:rFonts w:ascii="宋体" w:hAnsi="宋体" w:cs="宋体"/>
          <w:kern w:val="0"/>
          <w:sz w:val="9"/>
          <w:szCs w:val="9"/>
        </w:rPr>
      </w:pPr>
    </w:p>
    <w:p w:rsidR="007631EE" w:rsidRDefault="007631EE">
      <w:pPr>
        <w:spacing w:before="9" w:line="90" w:lineRule="exact"/>
        <w:jc w:val="left"/>
        <w:rPr>
          <w:rFonts w:ascii="宋体" w:hAnsi="宋体" w:cs="宋体"/>
          <w:kern w:val="0"/>
          <w:sz w:val="9"/>
          <w:szCs w:val="9"/>
        </w:rPr>
      </w:pPr>
    </w:p>
    <w:p w:rsidR="007631EE" w:rsidRDefault="007631EE">
      <w:pPr>
        <w:spacing w:before="9" w:line="90" w:lineRule="exact"/>
        <w:jc w:val="left"/>
        <w:rPr>
          <w:rFonts w:ascii="宋体" w:hAnsi="宋体" w:cs="宋体"/>
          <w:kern w:val="0"/>
          <w:sz w:val="9"/>
          <w:szCs w:val="9"/>
        </w:rPr>
      </w:pPr>
    </w:p>
    <w:p w:rsidR="007631EE" w:rsidRDefault="0030672A">
      <w:pPr>
        <w:rPr>
          <w:rFonts w:ascii="宋体" w:hAnsi="宋体" w:cs="宋体"/>
          <w:position w:val="-3"/>
        </w:rPr>
      </w:pPr>
      <w:r>
        <w:rPr>
          <w:rFonts w:ascii="宋体" w:hAnsi="宋体" w:cs="宋体" w:hint="eastAsia"/>
          <w:position w:val="-3"/>
        </w:rPr>
        <w:t>根据项目的特点，按照相关法律法规的要求制定。评审因素应当细化和量化，且与相应的商务条件和采购需求对应。商务条件和采购需求指标有区间规定的，评审因素应当量化到相应区间，并设置各区间对应的不同分值。</w:t>
      </w:r>
    </w:p>
    <w:p w:rsidR="007631EE" w:rsidRDefault="007631EE">
      <w:pPr>
        <w:spacing w:before="1" w:line="100" w:lineRule="exact"/>
        <w:jc w:val="left"/>
        <w:rPr>
          <w:rFonts w:ascii="宋体" w:hAnsi="宋体" w:cs="宋体"/>
          <w:kern w:val="0"/>
          <w:sz w:val="10"/>
          <w:szCs w:val="10"/>
        </w:rPr>
      </w:pPr>
    </w:p>
    <w:p w:rsidR="007631EE" w:rsidRDefault="007631EE">
      <w:pPr>
        <w:spacing w:before="1" w:line="260" w:lineRule="exact"/>
        <w:jc w:val="left"/>
        <w:rPr>
          <w:rFonts w:ascii="宋体" w:hAnsi="宋体" w:cs="宋体"/>
          <w:kern w:val="0"/>
          <w:sz w:val="26"/>
          <w:szCs w:val="26"/>
        </w:rPr>
      </w:pPr>
    </w:p>
    <w:p w:rsidR="007631EE" w:rsidRDefault="007631EE">
      <w:pPr>
        <w:spacing w:line="240" w:lineRule="atLeast"/>
        <w:rPr>
          <w:rFonts w:ascii="宋体" w:hAnsi="宋体" w:cs="宋体"/>
          <w:sz w:val="24"/>
        </w:rPr>
      </w:pPr>
    </w:p>
    <w:p w:rsidR="007631EE" w:rsidRDefault="0030672A" w:rsidP="002532C5">
      <w:pPr>
        <w:spacing w:line="240" w:lineRule="atLeast"/>
        <w:ind w:firstLineChars="177" w:firstLine="425"/>
        <w:rPr>
          <w:rFonts w:ascii="宋体" w:hAnsi="宋体" w:cs="宋体"/>
          <w:sz w:val="24"/>
        </w:rPr>
      </w:pPr>
      <w:r>
        <w:rPr>
          <w:rFonts w:ascii="宋体" w:hAnsi="宋体" w:cs="宋体" w:hint="eastAsia"/>
          <w:sz w:val="24"/>
        </w:rPr>
        <w:t>备注：</w:t>
      </w:r>
      <w:r>
        <w:rPr>
          <w:rFonts w:ascii="宋体" w:hAnsi="宋体" w:cs="宋体" w:hint="eastAsia"/>
          <w:sz w:val="24"/>
        </w:rPr>
        <w:t>1.</w:t>
      </w:r>
      <w:r>
        <w:rPr>
          <w:rFonts w:ascii="宋体" w:hAnsi="宋体" w:cs="宋体" w:hint="eastAsia"/>
          <w:sz w:val="24"/>
        </w:rPr>
        <w:t>根据《政府采购促进中小企业发展暂行办法》（财库</w:t>
      </w:r>
      <w:r>
        <w:rPr>
          <w:rFonts w:ascii="宋体" w:hAnsi="宋体" w:cs="宋体" w:hint="eastAsia"/>
          <w:sz w:val="24"/>
        </w:rPr>
        <w:t>[2011]181</w:t>
      </w:r>
      <w:r>
        <w:rPr>
          <w:rFonts w:ascii="宋体" w:hAnsi="宋体" w:cs="宋体" w:hint="eastAsia"/>
          <w:sz w:val="24"/>
        </w:rPr>
        <w:t>号）、《财政部</w:t>
      </w:r>
      <w:r>
        <w:rPr>
          <w:rFonts w:ascii="宋体" w:hAnsi="宋体" w:cs="宋体" w:hint="eastAsia"/>
          <w:sz w:val="24"/>
        </w:rPr>
        <w:t xml:space="preserve"> </w:t>
      </w:r>
      <w:r>
        <w:rPr>
          <w:rFonts w:ascii="宋体" w:hAnsi="宋体" w:cs="宋体" w:hint="eastAsia"/>
          <w:sz w:val="24"/>
        </w:rPr>
        <w:t>司法部关于政府采购支持监狱企业发展有关问题的通知》（财库〔</w:t>
      </w:r>
      <w:r>
        <w:rPr>
          <w:rFonts w:ascii="宋体" w:hAnsi="宋体" w:cs="宋体" w:hint="eastAsia"/>
          <w:sz w:val="24"/>
        </w:rPr>
        <w:t>2014</w:t>
      </w:r>
      <w:r>
        <w:rPr>
          <w:rFonts w:ascii="宋体" w:hAnsi="宋体" w:cs="宋体" w:hint="eastAsia"/>
          <w:sz w:val="24"/>
        </w:rPr>
        <w:t>〕</w:t>
      </w:r>
      <w:r>
        <w:rPr>
          <w:rFonts w:ascii="宋体" w:hAnsi="宋体" w:cs="宋体" w:hint="eastAsia"/>
          <w:sz w:val="24"/>
        </w:rPr>
        <w:t>68</w:t>
      </w:r>
      <w:r>
        <w:rPr>
          <w:rFonts w:ascii="宋体" w:hAnsi="宋体" w:cs="宋体" w:hint="eastAsia"/>
          <w:sz w:val="24"/>
        </w:rPr>
        <w:t>号）和《三部门联合发布关于促进残疾人就业政府采购政策的通知》（财库〔</w:t>
      </w:r>
      <w:r>
        <w:rPr>
          <w:rFonts w:ascii="宋体" w:hAnsi="宋体" w:cs="宋体" w:hint="eastAsia"/>
          <w:sz w:val="24"/>
        </w:rPr>
        <w:t>2017</w:t>
      </w:r>
      <w:r>
        <w:rPr>
          <w:rFonts w:ascii="宋体" w:hAnsi="宋体" w:cs="宋体" w:hint="eastAsia"/>
          <w:sz w:val="24"/>
        </w:rPr>
        <w:t>〕</w:t>
      </w:r>
      <w:r>
        <w:rPr>
          <w:rFonts w:ascii="宋体" w:hAnsi="宋体" w:cs="宋体" w:hint="eastAsia"/>
          <w:sz w:val="24"/>
        </w:rPr>
        <w:t>141</w:t>
      </w:r>
      <w:r>
        <w:rPr>
          <w:rFonts w:ascii="宋体" w:hAnsi="宋体" w:cs="宋体" w:hint="eastAsia"/>
          <w:sz w:val="24"/>
        </w:rPr>
        <w:t>号）的规定，对满足价格扣除条件且在响应文件中提交了《供应商企业类型声明函》、《残疾人福利性单位声明函》或省级以上监狱管理局、戒毒管理局（含新疆生产建设兵团）出具的属于监狱企业的证明文件的供应商，其响应文件报价扣除</w:t>
      </w:r>
      <w:r>
        <w:rPr>
          <w:rFonts w:ascii="宋体" w:hAnsi="宋体" w:cs="宋体" w:hint="eastAsia"/>
          <w:position w:val="-2"/>
          <w:u w:val="single"/>
        </w:rPr>
        <w:t>XXX</w:t>
      </w:r>
      <w:r>
        <w:rPr>
          <w:rFonts w:ascii="宋体" w:hAnsi="宋体" w:cs="宋体" w:hint="eastAsia"/>
          <w:position w:val="-2"/>
        </w:rPr>
        <w:t>%</w:t>
      </w:r>
      <w:r>
        <w:rPr>
          <w:rFonts w:ascii="宋体" w:hAnsi="宋体" w:cs="宋体" w:hint="eastAsia"/>
          <w:sz w:val="24"/>
        </w:rPr>
        <w:t>后参与评审。对于同时属于小微企业、监狱企业或残疾人福利性单位的，不重复进行响应文件报价扣除。</w:t>
      </w:r>
    </w:p>
    <w:p w:rsidR="007631EE" w:rsidRDefault="0030672A" w:rsidP="002532C5">
      <w:pPr>
        <w:spacing w:line="240" w:lineRule="atLeast"/>
        <w:ind w:firstLineChars="177" w:firstLine="425"/>
        <w:rPr>
          <w:rFonts w:ascii="宋体" w:hAnsi="宋体" w:cs="宋体"/>
          <w:sz w:val="24"/>
        </w:rPr>
      </w:pPr>
      <w:r>
        <w:rPr>
          <w:rFonts w:ascii="宋体" w:hAnsi="宋体" w:cs="宋体" w:hint="eastAsia"/>
          <w:sz w:val="24"/>
        </w:rPr>
        <w:t>2.</w:t>
      </w:r>
      <w:r>
        <w:rPr>
          <w:rFonts w:ascii="宋体" w:hAnsi="宋体" w:cs="宋体" w:hint="eastAsia"/>
          <w:sz w:val="24"/>
        </w:rPr>
        <w:t>联合协议中约定，小型、微型企业和监狱企业的协议合同金额占到联合体协议合同总金额</w:t>
      </w:r>
      <w:r>
        <w:rPr>
          <w:rFonts w:ascii="宋体" w:hAnsi="宋体" w:cs="宋体" w:hint="eastAsia"/>
          <w:sz w:val="24"/>
        </w:rPr>
        <w:t>30%</w:t>
      </w:r>
      <w:r>
        <w:rPr>
          <w:rFonts w:ascii="宋体" w:hAnsi="宋体" w:cs="宋体" w:hint="eastAsia"/>
          <w:sz w:val="24"/>
        </w:rPr>
        <w:t>以上的，可给予联合体</w:t>
      </w:r>
      <w:r>
        <w:rPr>
          <w:rFonts w:ascii="宋体" w:hAnsi="宋体" w:cs="宋体" w:hint="eastAsia"/>
          <w:position w:val="-3"/>
          <w:u w:val="single"/>
        </w:rPr>
        <w:t>X</w:t>
      </w:r>
      <w:r>
        <w:rPr>
          <w:rFonts w:ascii="宋体" w:hAnsi="宋体" w:cs="宋体" w:hint="eastAsia"/>
          <w:position w:val="-3"/>
        </w:rPr>
        <w:t>%</w:t>
      </w:r>
      <w:r>
        <w:rPr>
          <w:rFonts w:ascii="宋体" w:hAnsi="宋体" w:cs="宋体" w:hint="eastAsia"/>
          <w:sz w:val="24"/>
        </w:rPr>
        <w:t>的价格扣除。</w:t>
      </w:r>
    </w:p>
    <w:p w:rsidR="007631EE" w:rsidRDefault="0030672A" w:rsidP="002532C5">
      <w:pPr>
        <w:spacing w:line="240" w:lineRule="atLeast"/>
        <w:ind w:firstLineChars="177" w:firstLine="425"/>
        <w:rPr>
          <w:rFonts w:ascii="宋体" w:hAnsi="宋体" w:cs="宋体"/>
          <w:sz w:val="24"/>
        </w:rPr>
      </w:pPr>
      <w:r>
        <w:rPr>
          <w:rFonts w:ascii="宋体" w:hAnsi="宋体" w:cs="宋体" w:hint="eastAsia"/>
          <w:sz w:val="24"/>
        </w:rPr>
        <w:t>联合体各方均为小型、微型企业和监狱企业的，联合体视同为小型、微型企业和监狱企业。</w:t>
      </w:r>
    </w:p>
    <w:p w:rsidR="007631EE" w:rsidRDefault="0030672A" w:rsidP="002532C5">
      <w:pPr>
        <w:spacing w:line="240" w:lineRule="atLeast"/>
        <w:ind w:firstLineChars="177" w:firstLine="425"/>
        <w:rPr>
          <w:rFonts w:ascii="宋体" w:hAnsi="宋体" w:cs="宋体"/>
          <w:sz w:val="24"/>
        </w:rPr>
      </w:pPr>
      <w:r>
        <w:rPr>
          <w:rFonts w:ascii="宋体" w:hAnsi="宋体" w:cs="宋体" w:hint="eastAsia"/>
          <w:sz w:val="24"/>
        </w:rPr>
        <w:t>3.</w:t>
      </w:r>
      <w:r>
        <w:rPr>
          <w:rFonts w:ascii="宋体" w:hAnsi="宋体" w:cs="宋体" w:hint="eastAsia"/>
          <w:sz w:val="24"/>
        </w:rPr>
        <w:t>供应商所报产品如被列入财政部与国家主管部门颁发的节能产品目录或环境标志产品目录或无线局</w:t>
      </w:r>
      <w:proofErr w:type="gramStart"/>
      <w:r>
        <w:rPr>
          <w:rFonts w:ascii="宋体" w:hAnsi="宋体" w:cs="宋体" w:hint="eastAsia"/>
          <w:sz w:val="24"/>
        </w:rPr>
        <w:t>网产品</w:t>
      </w:r>
      <w:proofErr w:type="gramEnd"/>
      <w:r>
        <w:rPr>
          <w:rFonts w:ascii="宋体" w:hAnsi="宋体" w:cs="宋体" w:hint="eastAsia"/>
          <w:sz w:val="24"/>
        </w:rPr>
        <w:t>目录，，应提供相关证明，在评审时予以优先采购，具体优惠措施为：：</w:t>
      </w:r>
      <w:r>
        <w:rPr>
          <w:rFonts w:ascii="宋体" w:hAnsi="宋体" w:cs="宋体" w:hint="eastAsia"/>
          <w:sz w:val="24"/>
        </w:rPr>
        <w:t>XXXX%</w:t>
      </w:r>
      <w:r>
        <w:rPr>
          <w:rFonts w:ascii="宋体" w:hAnsi="宋体" w:cs="宋体" w:hint="eastAsia"/>
          <w:sz w:val="24"/>
        </w:rPr>
        <w:t>（对属于优先采购的产品类别，可给予认证产品</w:t>
      </w:r>
      <w:r>
        <w:rPr>
          <w:rFonts w:ascii="宋体" w:hAnsi="宋体" w:cs="宋体" w:hint="eastAsia"/>
          <w:sz w:val="24"/>
        </w:rPr>
        <w:t xml:space="preserve"> 5</w:t>
      </w:r>
      <w:r>
        <w:rPr>
          <w:rFonts w:ascii="宋体" w:hAnsi="宋体" w:cs="宋体" w:hint="eastAsia"/>
          <w:sz w:val="24"/>
        </w:rPr>
        <w:t>—</w:t>
      </w:r>
      <w:r>
        <w:rPr>
          <w:rFonts w:ascii="宋体" w:hAnsi="宋体" w:cs="宋体" w:hint="eastAsia"/>
          <w:sz w:val="24"/>
        </w:rPr>
        <w:t>10%</w:t>
      </w:r>
      <w:r>
        <w:rPr>
          <w:rFonts w:ascii="宋体" w:hAnsi="宋体" w:cs="宋体" w:hint="eastAsia"/>
          <w:sz w:val="24"/>
        </w:rPr>
        <w:t>幅度不等的评审价格扣除优惠或者给予不超过</w:t>
      </w:r>
      <w:r>
        <w:rPr>
          <w:rFonts w:ascii="宋体" w:hAnsi="宋体" w:cs="宋体" w:hint="eastAsia"/>
          <w:sz w:val="24"/>
        </w:rPr>
        <w:t xml:space="preserve"> 5 </w:t>
      </w:r>
      <w:r>
        <w:rPr>
          <w:rFonts w:ascii="宋体" w:hAnsi="宋体" w:cs="宋体" w:hint="eastAsia"/>
          <w:sz w:val="24"/>
        </w:rPr>
        <w:t>分的评审加分，同等条件下，优先采购</w:t>
      </w:r>
      <w:r>
        <w:rPr>
          <w:rFonts w:ascii="宋体" w:hAnsi="宋体" w:cs="宋体" w:hint="eastAsia"/>
          <w:sz w:val="24"/>
        </w:rPr>
        <w:t>认证产品）。</w:t>
      </w:r>
    </w:p>
    <w:p w:rsidR="007631EE" w:rsidRDefault="0030672A">
      <w:pPr>
        <w:pStyle w:val="1"/>
        <w:rPr>
          <w:rFonts w:hAnsi="宋体" w:cs="宋体"/>
        </w:rPr>
      </w:pPr>
      <w:r>
        <w:rPr>
          <w:rFonts w:hAnsi="宋体" w:cs="宋体" w:hint="eastAsia"/>
        </w:rPr>
        <w:br w:type="page"/>
      </w:r>
      <w:bookmarkStart w:id="288" w:name="_Toc46235126"/>
      <w:bookmarkStart w:id="289" w:name="_Toc518923106"/>
      <w:bookmarkStart w:id="290" w:name="_Toc216582812"/>
      <w:bookmarkStart w:id="291" w:name="_Toc7196"/>
      <w:r>
        <w:rPr>
          <w:rFonts w:hAnsi="宋体" w:cs="宋体" w:hint="eastAsia"/>
        </w:rPr>
        <w:lastRenderedPageBreak/>
        <w:t>第</w:t>
      </w:r>
      <w:r>
        <w:rPr>
          <w:rFonts w:hAnsi="宋体" w:cs="宋体" w:hint="eastAsia"/>
        </w:rPr>
        <w:t>6</w:t>
      </w:r>
      <w:r>
        <w:rPr>
          <w:rFonts w:hAnsi="宋体" w:cs="宋体" w:hint="eastAsia"/>
        </w:rPr>
        <w:t>章</w:t>
      </w:r>
      <w:r>
        <w:rPr>
          <w:rFonts w:hAnsi="宋体" w:cs="宋体" w:hint="eastAsia"/>
        </w:rPr>
        <w:t xml:space="preserve"> </w:t>
      </w:r>
      <w:r>
        <w:rPr>
          <w:rFonts w:hAnsi="宋体" w:cs="宋体" w:hint="eastAsia"/>
        </w:rPr>
        <w:t>响应文件格式</w:t>
      </w:r>
      <w:bookmarkEnd w:id="288"/>
      <w:bookmarkEnd w:id="289"/>
      <w:bookmarkEnd w:id="290"/>
      <w:bookmarkEnd w:id="291"/>
    </w:p>
    <w:p w:rsidR="007631EE" w:rsidRDefault="0030672A" w:rsidP="002532C5">
      <w:pPr>
        <w:pStyle w:val="2"/>
        <w:ind w:left="774" w:hangingChars="257" w:hanging="774"/>
        <w:rPr>
          <w:rFonts w:ascii="宋体" w:eastAsia="宋体" w:hAnsi="宋体" w:cs="宋体"/>
        </w:rPr>
      </w:pPr>
      <w:bookmarkStart w:id="292" w:name="_Toc46235127"/>
      <w:bookmarkStart w:id="293" w:name="_Toc56"/>
      <w:r>
        <w:rPr>
          <w:rFonts w:ascii="宋体" w:eastAsia="宋体" w:hAnsi="宋体" w:cs="宋体" w:hint="eastAsia"/>
        </w:rPr>
        <w:t>一、封面格式</w:t>
      </w:r>
      <w:bookmarkEnd w:id="292"/>
      <w:r>
        <w:rPr>
          <w:rFonts w:ascii="宋体" w:eastAsia="宋体" w:hAnsi="宋体" w:cs="宋体" w:hint="eastAsia"/>
        </w:rPr>
        <w:t>（参考）</w:t>
      </w:r>
      <w:bookmarkEnd w:id="293"/>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8"/>
      </w:tblGrid>
      <w:tr w:rsidR="007631EE">
        <w:tc>
          <w:tcPr>
            <w:tcW w:w="8528" w:type="dxa"/>
          </w:tcPr>
          <w:p w:rsidR="007631EE" w:rsidRDefault="007631EE">
            <w:pPr>
              <w:jc w:val="center"/>
              <w:rPr>
                <w:rFonts w:ascii="宋体" w:hAnsi="宋体" w:cs="宋体"/>
              </w:rPr>
            </w:pPr>
          </w:p>
          <w:p w:rsidR="007631EE" w:rsidRDefault="0030672A">
            <w:pPr>
              <w:jc w:val="center"/>
              <w:rPr>
                <w:rFonts w:ascii="宋体" w:hAnsi="宋体" w:cs="宋体"/>
                <w:b/>
                <w:sz w:val="30"/>
                <w:szCs w:val="30"/>
              </w:rPr>
            </w:pPr>
            <w:r>
              <w:rPr>
                <w:rFonts w:ascii="宋体" w:hAnsi="宋体" w:cs="宋体" w:hint="eastAsia"/>
                <w:b/>
                <w:sz w:val="30"/>
                <w:szCs w:val="30"/>
              </w:rPr>
              <w:t>响应文件</w:t>
            </w:r>
          </w:p>
          <w:p w:rsidR="007631EE" w:rsidRDefault="007631EE">
            <w:pPr>
              <w:jc w:val="center"/>
              <w:rPr>
                <w:rFonts w:ascii="宋体" w:hAnsi="宋体" w:cs="宋体"/>
                <w:b/>
                <w:sz w:val="30"/>
                <w:szCs w:val="30"/>
              </w:rPr>
            </w:pPr>
          </w:p>
          <w:p w:rsidR="007631EE" w:rsidRDefault="0030672A">
            <w:pPr>
              <w:jc w:val="center"/>
              <w:rPr>
                <w:rFonts w:ascii="宋体" w:hAnsi="宋体" w:cs="宋体"/>
              </w:rPr>
            </w:pPr>
            <w:r>
              <w:rPr>
                <w:rFonts w:ascii="宋体" w:hAnsi="宋体" w:cs="宋体" w:hint="eastAsia"/>
              </w:rPr>
              <w:t>项目编号：</w:t>
            </w:r>
          </w:p>
          <w:p w:rsidR="007631EE" w:rsidRDefault="0030672A">
            <w:pPr>
              <w:jc w:val="center"/>
              <w:rPr>
                <w:rFonts w:ascii="宋体" w:hAnsi="宋体" w:cs="宋体"/>
              </w:rPr>
            </w:pPr>
            <w:r>
              <w:rPr>
                <w:rFonts w:ascii="宋体" w:hAnsi="宋体" w:cs="宋体" w:hint="eastAsia"/>
              </w:rPr>
              <w:t>项目名称：</w:t>
            </w:r>
          </w:p>
          <w:p w:rsidR="007631EE" w:rsidRDefault="0030672A">
            <w:pPr>
              <w:jc w:val="center"/>
              <w:rPr>
                <w:rFonts w:ascii="宋体" w:hAnsi="宋体" w:cs="宋体"/>
              </w:rPr>
            </w:pPr>
            <w:r>
              <w:rPr>
                <w:rFonts w:ascii="宋体" w:hAnsi="宋体" w:cs="宋体" w:hint="eastAsia"/>
              </w:rPr>
              <w:t>项目包号：</w:t>
            </w:r>
          </w:p>
          <w:p w:rsidR="007631EE" w:rsidRDefault="0030672A">
            <w:pPr>
              <w:jc w:val="center"/>
              <w:rPr>
                <w:rFonts w:ascii="宋体" w:hAnsi="宋体" w:cs="宋体"/>
              </w:rPr>
            </w:pPr>
            <w:r>
              <w:rPr>
                <w:rFonts w:ascii="宋体" w:hAnsi="宋体" w:cs="宋体" w:hint="eastAsia"/>
              </w:rPr>
              <w:t>供应商名称（电子公章）：</w:t>
            </w:r>
          </w:p>
          <w:p w:rsidR="007631EE" w:rsidRDefault="0030672A">
            <w:pPr>
              <w:jc w:val="center"/>
              <w:rPr>
                <w:rFonts w:ascii="宋体" w:hAnsi="宋体" w:cs="宋体"/>
              </w:rPr>
            </w:pPr>
            <w:r>
              <w:rPr>
                <w:rFonts w:ascii="宋体" w:hAnsi="宋体" w:cs="宋体" w:hint="eastAsia"/>
              </w:rPr>
              <w:t>日</w:t>
            </w:r>
            <w:r>
              <w:rPr>
                <w:rFonts w:ascii="宋体" w:hAnsi="宋体" w:cs="宋体" w:hint="eastAsia"/>
              </w:rPr>
              <w:t xml:space="preserve"> </w:t>
            </w:r>
            <w:r>
              <w:rPr>
                <w:rFonts w:ascii="宋体" w:hAnsi="宋体" w:cs="宋体" w:hint="eastAsia"/>
              </w:rPr>
              <w:t>期</w:t>
            </w:r>
          </w:p>
          <w:p w:rsidR="007631EE" w:rsidRDefault="007631EE">
            <w:pPr>
              <w:rPr>
                <w:rFonts w:ascii="宋体" w:hAnsi="宋体" w:cs="宋体"/>
              </w:rPr>
            </w:pPr>
          </w:p>
        </w:tc>
      </w:tr>
    </w:tbl>
    <w:p w:rsidR="007631EE" w:rsidRDefault="0030672A" w:rsidP="002532C5">
      <w:pPr>
        <w:pStyle w:val="2"/>
        <w:ind w:left="774" w:hangingChars="257" w:hanging="774"/>
        <w:rPr>
          <w:rFonts w:ascii="宋体" w:eastAsia="宋体" w:hAnsi="宋体" w:cs="宋体"/>
        </w:rPr>
      </w:pPr>
      <w:bookmarkStart w:id="294" w:name="_Toc46235128"/>
      <w:bookmarkStart w:id="295" w:name="_Toc518923108"/>
      <w:bookmarkStart w:id="296" w:name="_Toc2507"/>
      <w:r>
        <w:rPr>
          <w:rFonts w:ascii="宋体" w:eastAsia="宋体" w:hAnsi="宋体" w:cs="宋体" w:hint="eastAsia"/>
        </w:rPr>
        <w:t>二、报价一览表</w:t>
      </w:r>
      <w:bookmarkEnd w:id="294"/>
      <w:bookmarkEnd w:id="295"/>
      <w:r>
        <w:rPr>
          <w:rFonts w:ascii="宋体" w:eastAsia="宋体" w:hAnsi="宋体" w:cs="宋体" w:hint="eastAsia"/>
        </w:rPr>
        <w:t>（样表）</w:t>
      </w:r>
      <w:bookmarkEnd w:id="296"/>
    </w:p>
    <w:p w:rsidR="007631EE" w:rsidRDefault="007631EE" w:rsidP="002532C5">
      <w:pPr>
        <w:tabs>
          <w:tab w:val="left" w:pos="5580"/>
        </w:tabs>
        <w:spacing w:line="320" w:lineRule="exact"/>
        <w:ind w:leftChars="128" w:left="269"/>
        <w:rPr>
          <w:rFonts w:ascii="宋体" w:hAnsi="宋体" w:cs="宋体"/>
          <w:sz w:val="24"/>
          <w:szCs w:val="20"/>
        </w:rPr>
      </w:pPr>
    </w:p>
    <w:p w:rsidR="007631EE" w:rsidRDefault="0030672A">
      <w:pPr>
        <w:pStyle w:val="3"/>
        <w:rPr>
          <w:rFonts w:hAnsi="宋体" w:cs="宋体"/>
        </w:rPr>
      </w:pPr>
      <w:bookmarkStart w:id="297" w:name="_Hlt520356241"/>
      <w:bookmarkStart w:id="298" w:name="_Toc46235129"/>
      <w:bookmarkStart w:id="299" w:name="_Toc494296984"/>
      <w:bookmarkStart w:id="300" w:name="_Toc20808"/>
      <w:bookmarkStart w:id="301" w:name="_Ref467988698"/>
      <w:bookmarkStart w:id="302" w:name="_Toc480942349"/>
      <w:bookmarkStart w:id="303" w:name="_Toc216582813"/>
      <w:bookmarkStart w:id="304" w:name="_Toc520356217"/>
      <w:bookmarkEnd w:id="297"/>
      <w:r>
        <w:rPr>
          <w:rFonts w:hAnsi="宋体" w:cs="宋体" w:hint="eastAsia"/>
          <w:u w:val="none"/>
        </w:rPr>
        <w:t>1.</w:t>
      </w:r>
      <w:r>
        <w:rPr>
          <w:rFonts w:hAnsi="宋体" w:cs="宋体" w:hint="eastAsia"/>
          <w:u w:val="none"/>
        </w:rPr>
        <w:t>报价一览表</w:t>
      </w:r>
      <w:bookmarkEnd w:id="298"/>
      <w:bookmarkEnd w:id="299"/>
      <w:r>
        <w:rPr>
          <w:rFonts w:hAnsi="宋体" w:cs="宋体" w:hint="eastAsia"/>
        </w:rPr>
        <w:cr/>
      </w:r>
      <w:bookmarkEnd w:id="300"/>
    </w:p>
    <w:p w:rsidR="007631EE" w:rsidRDefault="0030672A">
      <w:pPr>
        <w:tabs>
          <w:tab w:val="left" w:pos="1800"/>
          <w:tab w:val="left" w:pos="5580"/>
        </w:tabs>
        <w:spacing w:line="320" w:lineRule="exact"/>
        <w:ind w:rightChars="-413" w:right="-867"/>
        <w:rPr>
          <w:rFonts w:ascii="宋体" w:hAnsi="宋体" w:cs="宋体"/>
          <w:sz w:val="24"/>
        </w:rPr>
      </w:pPr>
      <w:r>
        <w:rPr>
          <w:rFonts w:ascii="宋体" w:hAnsi="宋体" w:cs="宋体" w:hint="eastAsia"/>
          <w:sz w:val="24"/>
        </w:rPr>
        <w:t>项目编号、包号：</w:t>
      </w:r>
      <w:r>
        <w:rPr>
          <w:rFonts w:ascii="宋体" w:hAnsi="宋体" w:cs="宋体" w:hint="eastAsia"/>
          <w:sz w:val="24"/>
        </w:rPr>
        <w:t xml:space="preserve">                                </w:t>
      </w:r>
      <w:r>
        <w:rPr>
          <w:rFonts w:ascii="宋体" w:hAnsi="宋体" w:cs="宋体" w:hint="eastAsia"/>
          <w:sz w:val="24"/>
        </w:rPr>
        <w:t>报价单位：人民币元</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7"/>
        <w:gridCol w:w="7102"/>
      </w:tblGrid>
      <w:tr w:rsidR="007631EE">
        <w:trPr>
          <w:cantSplit/>
          <w:trHeight w:val="666"/>
          <w:jc w:val="center"/>
        </w:trPr>
        <w:tc>
          <w:tcPr>
            <w:tcW w:w="2477" w:type="dxa"/>
            <w:vMerge w:val="restart"/>
            <w:tcBorders>
              <w:top w:val="single" w:sz="12" w:space="0" w:color="auto"/>
              <w:left w:val="single" w:sz="12" w:space="0" w:color="auto"/>
            </w:tcBorders>
            <w:vAlign w:val="center"/>
          </w:tcPr>
          <w:p w:rsidR="007631EE" w:rsidRDefault="0030672A" w:rsidP="002532C5">
            <w:pPr>
              <w:tabs>
                <w:tab w:val="left" w:pos="1337"/>
              </w:tabs>
              <w:spacing w:line="320" w:lineRule="exact"/>
              <w:ind w:firstLineChars="350" w:firstLine="738"/>
              <w:rPr>
                <w:rFonts w:ascii="宋体" w:hAnsi="宋体" w:cs="宋体"/>
                <w:b/>
                <w:bCs/>
                <w:szCs w:val="21"/>
              </w:rPr>
            </w:pPr>
            <w:r>
              <w:rPr>
                <w:rFonts w:ascii="宋体" w:hAnsi="宋体" w:cs="宋体" w:hint="eastAsia"/>
                <w:b/>
                <w:bCs/>
                <w:szCs w:val="21"/>
              </w:rPr>
              <w:t>总价</w:t>
            </w:r>
          </w:p>
        </w:tc>
        <w:tc>
          <w:tcPr>
            <w:tcW w:w="7102" w:type="dxa"/>
            <w:tcBorders>
              <w:top w:val="single" w:sz="12" w:space="0" w:color="auto"/>
              <w:bottom w:val="single" w:sz="4" w:space="0" w:color="auto"/>
              <w:right w:val="single" w:sz="12" w:space="0" w:color="auto"/>
            </w:tcBorders>
            <w:vAlign w:val="center"/>
          </w:tcPr>
          <w:p w:rsidR="007631EE" w:rsidRDefault="0030672A">
            <w:pPr>
              <w:tabs>
                <w:tab w:val="left" w:pos="1337"/>
              </w:tabs>
              <w:spacing w:line="320" w:lineRule="exact"/>
              <w:rPr>
                <w:rFonts w:ascii="宋体" w:hAnsi="宋体" w:cs="宋体"/>
                <w:b/>
                <w:bCs/>
                <w:szCs w:val="21"/>
              </w:rPr>
            </w:pPr>
            <w:r>
              <w:rPr>
                <w:rFonts w:ascii="宋体" w:hAnsi="宋体" w:cs="宋体" w:hint="eastAsia"/>
                <w:b/>
                <w:szCs w:val="21"/>
              </w:rPr>
              <w:t>大写：</w:t>
            </w:r>
          </w:p>
        </w:tc>
      </w:tr>
      <w:tr w:rsidR="007631EE">
        <w:trPr>
          <w:cantSplit/>
          <w:trHeight w:val="600"/>
          <w:jc w:val="center"/>
        </w:trPr>
        <w:tc>
          <w:tcPr>
            <w:tcW w:w="2477" w:type="dxa"/>
            <w:vMerge/>
            <w:tcBorders>
              <w:left w:val="single" w:sz="12" w:space="0" w:color="auto"/>
            </w:tcBorders>
            <w:vAlign w:val="center"/>
          </w:tcPr>
          <w:p w:rsidR="007631EE" w:rsidRDefault="007631EE" w:rsidP="002532C5">
            <w:pPr>
              <w:tabs>
                <w:tab w:val="left" w:pos="1337"/>
              </w:tabs>
              <w:spacing w:line="320" w:lineRule="exact"/>
              <w:ind w:firstLineChars="200" w:firstLine="422"/>
              <w:rPr>
                <w:rFonts w:ascii="宋体" w:hAnsi="宋体" w:cs="宋体"/>
                <w:b/>
                <w:bCs/>
                <w:szCs w:val="21"/>
              </w:rPr>
            </w:pPr>
          </w:p>
        </w:tc>
        <w:tc>
          <w:tcPr>
            <w:tcW w:w="7102" w:type="dxa"/>
            <w:tcBorders>
              <w:right w:val="single" w:sz="12" w:space="0" w:color="auto"/>
            </w:tcBorders>
          </w:tcPr>
          <w:p w:rsidR="007631EE" w:rsidRDefault="007631EE">
            <w:pPr>
              <w:tabs>
                <w:tab w:val="left" w:pos="1337"/>
              </w:tabs>
              <w:spacing w:line="320" w:lineRule="exact"/>
              <w:rPr>
                <w:rFonts w:ascii="宋体" w:hAnsi="宋体" w:cs="宋体"/>
                <w:b/>
                <w:szCs w:val="21"/>
              </w:rPr>
            </w:pPr>
          </w:p>
          <w:p w:rsidR="007631EE" w:rsidRDefault="0030672A">
            <w:pPr>
              <w:tabs>
                <w:tab w:val="left" w:pos="1337"/>
              </w:tabs>
              <w:spacing w:line="320" w:lineRule="exact"/>
              <w:rPr>
                <w:rFonts w:ascii="宋体" w:hAnsi="宋体" w:cs="宋体"/>
                <w:b/>
                <w:szCs w:val="21"/>
              </w:rPr>
            </w:pPr>
            <w:r>
              <w:rPr>
                <w:rFonts w:ascii="宋体" w:hAnsi="宋体" w:cs="宋体" w:hint="eastAsia"/>
                <w:b/>
                <w:szCs w:val="21"/>
              </w:rPr>
              <w:t>小写：</w:t>
            </w:r>
          </w:p>
        </w:tc>
      </w:tr>
      <w:tr w:rsidR="007631EE">
        <w:trPr>
          <w:cantSplit/>
          <w:trHeight w:val="713"/>
          <w:jc w:val="center"/>
        </w:trPr>
        <w:tc>
          <w:tcPr>
            <w:tcW w:w="9579" w:type="dxa"/>
            <w:gridSpan w:val="2"/>
            <w:tcBorders>
              <w:left w:val="single" w:sz="12" w:space="0" w:color="auto"/>
              <w:bottom w:val="single" w:sz="12" w:space="0" w:color="auto"/>
              <w:right w:val="single" w:sz="12" w:space="0" w:color="auto"/>
            </w:tcBorders>
            <w:vAlign w:val="center"/>
          </w:tcPr>
          <w:p w:rsidR="007631EE" w:rsidRDefault="0030672A" w:rsidP="002532C5">
            <w:pPr>
              <w:tabs>
                <w:tab w:val="left" w:pos="1337"/>
              </w:tabs>
              <w:spacing w:line="320" w:lineRule="exact"/>
              <w:ind w:firstLineChars="300" w:firstLine="632"/>
              <w:rPr>
                <w:rFonts w:ascii="宋体" w:hAnsi="宋体" w:cs="宋体"/>
                <w:b/>
                <w:szCs w:val="21"/>
              </w:rPr>
            </w:pPr>
            <w:r>
              <w:rPr>
                <w:rFonts w:ascii="宋体" w:hAnsi="宋体" w:cs="宋体" w:hint="eastAsia"/>
                <w:b/>
                <w:szCs w:val="21"/>
              </w:rPr>
              <w:t>交付日期</w:t>
            </w:r>
            <w:r>
              <w:rPr>
                <w:rFonts w:ascii="宋体" w:hAnsi="宋体" w:cs="宋体" w:hint="eastAsia"/>
                <w:b/>
                <w:szCs w:val="21"/>
              </w:rPr>
              <w:t>(</w:t>
            </w:r>
            <w:r>
              <w:rPr>
                <w:rFonts w:ascii="宋体" w:hAnsi="宋体" w:cs="宋体" w:hint="eastAsia"/>
                <w:b/>
                <w:szCs w:val="21"/>
              </w:rPr>
              <w:t>服务期限</w:t>
            </w:r>
            <w:r>
              <w:rPr>
                <w:rFonts w:ascii="宋体" w:hAnsi="宋体" w:cs="宋体" w:hint="eastAsia"/>
                <w:b/>
                <w:szCs w:val="21"/>
              </w:rPr>
              <w:t>)</w:t>
            </w:r>
            <w:r>
              <w:rPr>
                <w:rFonts w:ascii="宋体" w:hAnsi="宋体" w:cs="宋体" w:hint="eastAsia"/>
                <w:b/>
                <w:szCs w:val="21"/>
              </w:rPr>
              <w:t>：</w:t>
            </w:r>
          </w:p>
        </w:tc>
      </w:tr>
    </w:tbl>
    <w:p w:rsidR="007631EE" w:rsidRDefault="0030672A">
      <w:pPr>
        <w:tabs>
          <w:tab w:val="left" w:pos="567"/>
          <w:tab w:val="left" w:pos="1146"/>
          <w:tab w:val="left" w:pos="1719"/>
          <w:tab w:val="left" w:pos="2483"/>
        </w:tabs>
        <w:spacing w:before="120" w:line="320" w:lineRule="exact"/>
        <w:ind w:leftChars="-135" w:hangingChars="118" w:hanging="283"/>
        <w:rPr>
          <w:rFonts w:ascii="宋体" w:hAnsi="宋体" w:cs="宋体"/>
          <w:sz w:val="24"/>
          <w:szCs w:val="21"/>
        </w:rPr>
      </w:pPr>
      <w:r>
        <w:rPr>
          <w:rFonts w:ascii="宋体" w:hAnsi="宋体" w:cs="宋体" w:hint="eastAsia"/>
          <w:sz w:val="24"/>
          <w:szCs w:val="21"/>
        </w:rPr>
        <w:t>说明：</w:t>
      </w:r>
      <w:r>
        <w:rPr>
          <w:rFonts w:ascii="宋体" w:hAnsi="宋体" w:cs="宋体" w:hint="eastAsia"/>
          <w:sz w:val="24"/>
          <w:szCs w:val="21"/>
        </w:rPr>
        <w:t xml:space="preserve"> 1</w:t>
      </w:r>
      <w:r>
        <w:rPr>
          <w:rFonts w:ascii="宋体" w:hAnsi="宋体" w:cs="宋体" w:hint="eastAsia"/>
          <w:sz w:val="24"/>
          <w:szCs w:val="21"/>
        </w:rPr>
        <w:t>、报价一览表中“总价”是指提供服务及货物的全部费用的报价。</w:t>
      </w:r>
    </w:p>
    <w:p w:rsidR="007631EE" w:rsidRDefault="0030672A">
      <w:pPr>
        <w:tabs>
          <w:tab w:val="left" w:pos="567"/>
          <w:tab w:val="left" w:pos="1146"/>
          <w:tab w:val="left" w:pos="1719"/>
          <w:tab w:val="left" w:pos="2483"/>
        </w:tabs>
        <w:spacing w:before="120" w:line="320" w:lineRule="exact"/>
        <w:ind w:firstLineChars="250" w:firstLine="600"/>
        <w:rPr>
          <w:rFonts w:ascii="宋体" w:hAnsi="宋体" w:cs="宋体"/>
          <w:sz w:val="24"/>
          <w:szCs w:val="21"/>
        </w:rPr>
      </w:pPr>
      <w:r>
        <w:rPr>
          <w:rFonts w:ascii="宋体" w:hAnsi="宋体" w:cs="宋体" w:hint="eastAsia"/>
          <w:sz w:val="24"/>
          <w:szCs w:val="21"/>
        </w:rPr>
        <w:t>2</w:t>
      </w:r>
      <w:r>
        <w:rPr>
          <w:rFonts w:ascii="宋体" w:hAnsi="宋体" w:cs="宋体" w:hint="eastAsia"/>
          <w:sz w:val="24"/>
          <w:szCs w:val="21"/>
        </w:rPr>
        <w:t>、</w:t>
      </w:r>
      <w:r>
        <w:rPr>
          <w:rFonts w:ascii="宋体" w:hAnsi="宋体" w:cs="宋体" w:hint="eastAsia"/>
          <w:sz w:val="24"/>
        </w:rPr>
        <w:t>总价应和分项报价表的合计总价相一致。</w:t>
      </w:r>
    </w:p>
    <w:p w:rsidR="007631EE" w:rsidRDefault="007631EE" w:rsidP="002532C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7631EE" w:rsidRDefault="007631EE" w:rsidP="002532C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7631EE" w:rsidRDefault="007631EE" w:rsidP="002532C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7631EE" w:rsidRDefault="007631EE" w:rsidP="002532C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7631EE" w:rsidRDefault="007631EE" w:rsidP="002532C5">
      <w:pPr>
        <w:tabs>
          <w:tab w:val="left" w:pos="567"/>
          <w:tab w:val="left" w:pos="1146"/>
          <w:tab w:val="left" w:pos="1719"/>
          <w:tab w:val="left" w:pos="2483"/>
        </w:tabs>
        <w:spacing w:before="120" w:line="320" w:lineRule="exact"/>
        <w:ind w:leftChars="46" w:left="378" w:hangingChars="117" w:hanging="281"/>
        <w:rPr>
          <w:rFonts w:ascii="宋体" w:hAnsi="宋体" w:cs="宋体"/>
          <w:sz w:val="24"/>
          <w:szCs w:val="21"/>
        </w:rPr>
      </w:pPr>
    </w:p>
    <w:p w:rsidR="007631EE" w:rsidRDefault="0030672A" w:rsidP="002532C5">
      <w:pPr>
        <w:pStyle w:val="2"/>
        <w:ind w:left="774" w:hangingChars="257" w:hanging="774"/>
        <w:rPr>
          <w:rFonts w:ascii="宋体" w:eastAsia="宋体" w:hAnsi="宋体" w:cs="宋体"/>
          <w:sz w:val="24"/>
        </w:rPr>
      </w:pPr>
      <w:bookmarkStart w:id="305" w:name="_Toc45562505"/>
      <w:bookmarkStart w:id="306" w:name="_Toc46235130"/>
      <w:bookmarkStart w:id="307" w:name="_Toc31841"/>
      <w:r>
        <w:rPr>
          <w:rFonts w:ascii="宋体" w:eastAsia="宋体" w:hAnsi="宋体" w:cs="宋体" w:hint="eastAsia"/>
        </w:rPr>
        <w:lastRenderedPageBreak/>
        <w:t>三、资格证明文件</w:t>
      </w:r>
      <w:bookmarkEnd w:id="305"/>
      <w:bookmarkEnd w:id="306"/>
      <w:r>
        <w:rPr>
          <w:rFonts w:ascii="宋体" w:eastAsia="宋体" w:hAnsi="宋体" w:cs="宋体" w:hint="eastAsia"/>
        </w:rPr>
        <w:t>（参考）</w:t>
      </w:r>
      <w:bookmarkEnd w:id="307"/>
    </w:p>
    <w:p w:rsidR="007631EE" w:rsidRDefault="0030672A">
      <w:pPr>
        <w:pStyle w:val="3"/>
        <w:rPr>
          <w:rFonts w:hAnsi="宋体" w:cs="宋体"/>
          <w:u w:val="none"/>
        </w:rPr>
      </w:pPr>
      <w:bookmarkStart w:id="308" w:name="_Toc46235131"/>
      <w:bookmarkStart w:id="309" w:name="_Toc518923109"/>
      <w:bookmarkStart w:id="310" w:name="_Toc11226"/>
      <w:r>
        <w:rPr>
          <w:rFonts w:hAnsi="宋体" w:cs="宋体" w:hint="eastAsia"/>
          <w:u w:val="none"/>
        </w:rPr>
        <w:t>2.</w:t>
      </w:r>
      <w:r>
        <w:rPr>
          <w:rFonts w:hAnsi="宋体" w:cs="宋体" w:hint="eastAsia"/>
          <w:u w:val="none"/>
        </w:rPr>
        <w:t>法人或者其他组织的营业执照等证明文件或自然人的身份证明</w:t>
      </w:r>
      <w:bookmarkEnd w:id="308"/>
      <w:bookmarkEnd w:id="309"/>
      <w:bookmarkEnd w:id="310"/>
    </w:p>
    <w:p w:rsidR="007631EE" w:rsidRDefault="007631EE">
      <w:pPr>
        <w:tabs>
          <w:tab w:val="left" w:pos="5580"/>
        </w:tabs>
        <w:spacing w:line="320" w:lineRule="exact"/>
        <w:rPr>
          <w:rFonts w:ascii="宋体" w:hAnsi="宋体" w:cs="宋体"/>
          <w:b/>
          <w:sz w:val="24"/>
          <w:szCs w:val="20"/>
        </w:rPr>
      </w:pPr>
    </w:p>
    <w:p w:rsidR="007631EE" w:rsidRDefault="0030672A">
      <w:pPr>
        <w:tabs>
          <w:tab w:val="left" w:pos="5580"/>
        </w:tabs>
        <w:spacing w:line="320" w:lineRule="exact"/>
        <w:rPr>
          <w:rFonts w:ascii="宋体" w:hAnsi="宋体" w:cs="宋体"/>
          <w:sz w:val="24"/>
          <w:szCs w:val="20"/>
        </w:rPr>
      </w:pPr>
      <w:r>
        <w:rPr>
          <w:rFonts w:ascii="宋体" w:hAnsi="宋体" w:cs="宋体" w:hint="eastAsia"/>
          <w:sz w:val="24"/>
          <w:szCs w:val="20"/>
        </w:rPr>
        <w:t>说明：</w:t>
      </w:r>
      <w:r>
        <w:rPr>
          <w:rFonts w:ascii="宋体" w:hAnsi="宋体" w:cs="宋体" w:hint="eastAsia"/>
          <w:sz w:val="24"/>
          <w:szCs w:val="20"/>
        </w:rPr>
        <w:t>1.</w:t>
      </w:r>
      <w:r>
        <w:rPr>
          <w:rFonts w:ascii="宋体" w:hAnsi="宋体" w:cs="宋体" w:hint="eastAsia"/>
          <w:sz w:val="24"/>
          <w:szCs w:val="20"/>
        </w:rPr>
        <w:t>提供有效的营业执照等证明文件复印件。</w:t>
      </w:r>
    </w:p>
    <w:p w:rsidR="007631EE" w:rsidRDefault="0030672A">
      <w:pPr>
        <w:tabs>
          <w:tab w:val="left" w:pos="5580"/>
        </w:tabs>
        <w:spacing w:line="320" w:lineRule="exact"/>
        <w:ind w:firstLineChars="300" w:firstLine="720"/>
        <w:rPr>
          <w:rFonts w:ascii="宋体" w:hAnsi="宋体" w:cs="宋体"/>
          <w:sz w:val="24"/>
          <w:szCs w:val="20"/>
        </w:rPr>
      </w:pPr>
      <w:r>
        <w:rPr>
          <w:rFonts w:ascii="宋体" w:hAnsi="宋体" w:cs="宋体" w:hint="eastAsia"/>
          <w:sz w:val="24"/>
          <w:szCs w:val="20"/>
        </w:rPr>
        <w:t xml:space="preserve">2. </w:t>
      </w:r>
      <w:r>
        <w:rPr>
          <w:rFonts w:ascii="宋体" w:hAnsi="宋体" w:cs="宋体" w:hint="eastAsia"/>
          <w:sz w:val="24"/>
          <w:szCs w:val="20"/>
        </w:rPr>
        <w:t>供应商为自然人的，应提供身份证明的复印件。</w:t>
      </w:r>
    </w:p>
    <w:p w:rsidR="007631EE" w:rsidRDefault="0030672A">
      <w:pPr>
        <w:tabs>
          <w:tab w:val="left" w:pos="5580"/>
        </w:tabs>
        <w:spacing w:line="320" w:lineRule="exact"/>
        <w:ind w:firstLineChars="300" w:firstLine="720"/>
        <w:rPr>
          <w:rFonts w:ascii="宋体" w:hAnsi="宋体" w:cs="宋体"/>
          <w:sz w:val="24"/>
          <w:szCs w:val="20"/>
        </w:rPr>
      </w:pPr>
      <w:r>
        <w:rPr>
          <w:rFonts w:ascii="宋体" w:hAnsi="宋体" w:cs="宋体" w:hint="eastAsia"/>
          <w:sz w:val="24"/>
          <w:szCs w:val="20"/>
        </w:rPr>
        <w:t>3.</w:t>
      </w:r>
      <w:r>
        <w:rPr>
          <w:rFonts w:ascii="宋体" w:hAnsi="宋体" w:cs="宋体" w:hint="eastAsia"/>
          <w:sz w:val="24"/>
          <w:szCs w:val="20"/>
        </w:rPr>
        <w:t>联合体响应文件应提供联合体各方满足以上要求的证明文件。</w:t>
      </w:r>
    </w:p>
    <w:p w:rsidR="007631EE" w:rsidRDefault="0030672A" w:rsidP="002532C5">
      <w:pPr>
        <w:tabs>
          <w:tab w:val="left" w:pos="5580"/>
        </w:tabs>
        <w:spacing w:line="320" w:lineRule="exact"/>
        <w:ind w:leftChars="257" w:left="1080" w:hanging="540"/>
        <w:jc w:val="center"/>
        <w:rPr>
          <w:rFonts w:ascii="宋体" w:hAnsi="宋体" w:cs="宋体"/>
          <w:sz w:val="24"/>
          <w:szCs w:val="20"/>
        </w:rPr>
      </w:pPr>
      <w:r>
        <w:rPr>
          <w:rFonts w:ascii="宋体" w:hAnsi="宋体" w:cs="宋体" w:hint="eastAsia"/>
          <w:sz w:val="24"/>
          <w:szCs w:val="20"/>
        </w:rPr>
        <w:br w:type="page"/>
      </w:r>
    </w:p>
    <w:p w:rsidR="007631EE" w:rsidRDefault="0030672A">
      <w:pPr>
        <w:pStyle w:val="3"/>
        <w:rPr>
          <w:u w:val="none"/>
        </w:rPr>
      </w:pPr>
      <w:bookmarkStart w:id="311" w:name="_Toc2583670"/>
      <w:bookmarkStart w:id="312" w:name="_Toc46235132"/>
      <w:bookmarkStart w:id="313" w:name="_Toc10963"/>
      <w:bookmarkStart w:id="314" w:name="_Toc518923110"/>
      <w:r>
        <w:rPr>
          <w:rFonts w:hint="eastAsia"/>
          <w:u w:val="none"/>
        </w:rPr>
        <w:lastRenderedPageBreak/>
        <w:t>3.</w:t>
      </w:r>
      <w:r>
        <w:rPr>
          <w:rFonts w:hint="eastAsia"/>
          <w:u w:val="none"/>
        </w:rPr>
        <w:t>法定代表人或负责人身份证明书</w:t>
      </w:r>
      <w:bookmarkEnd w:id="311"/>
      <w:bookmarkEnd w:id="312"/>
      <w:r>
        <w:rPr>
          <w:rFonts w:hint="eastAsia"/>
          <w:u w:val="none"/>
        </w:rPr>
        <w:t>（参考）</w:t>
      </w:r>
      <w:bookmarkEnd w:id="313"/>
    </w:p>
    <w:p w:rsidR="007631EE" w:rsidRDefault="007631EE">
      <w:pPr>
        <w:pStyle w:val="a0"/>
      </w:pPr>
    </w:p>
    <w:p w:rsidR="007631EE" w:rsidRDefault="0030672A" w:rsidP="002532C5">
      <w:pPr>
        <w:tabs>
          <w:tab w:val="left" w:pos="5580"/>
        </w:tabs>
        <w:spacing w:line="360" w:lineRule="auto"/>
        <w:ind w:leftChars="-29" w:left="1100" w:hanging="1161"/>
        <w:rPr>
          <w:rFonts w:ascii="宋体" w:hAnsi="宋体"/>
          <w:sz w:val="24"/>
          <w:szCs w:val="20"/>
        </w:rPr>
      </w:pPr>
      <w:r>
        <w:rPr>
          <w:rFonts w:ascii="宋体" w:hAnsi="宋体" w:hint="eastAsia"/>
          <w:sz w:val="24"/>
          <w:szCs w:val="20"/>
          <w:u w:val="single"/>
        </w:rPr>
        <w:t>致×××××（</w:t>
      </w:r>
      <w:r>
        <w:rPr>
          <w:rFonts w:ascii="宋体" w:hAnsi="宋体" w:hint="eastAsia"/>
          <w:sz w:val="24"/>
          <w:szCs w:val="20"/>
          <w:u w:val="single"/>
        </w:rPr>
        <w:t>XXXXX</w:t>
      </w:r>
      <w:r>
        <w:rPr>
          <w:rFonts w:ascii="宋体" w:hAnsi="宋体" w:hint="eastAsia"/>
          <w:sz w:val="24"/>
          <w:szCs w:val="20"/>
          <w:u w:val="single"/>
        </w:rPr>
        <w:t>政府采购中心或采购代理机构）</w:t>
      </w:r>
      <w:r>
        <w:rPr>
          <w:rFonts w:ascii="宋体" w:hAnsi="宋体" w:hint="eastAsia"/>
          <w:sz w:val="24"/>
          <w:szCs w:val="20"/>
        </w:rPr>
        <w:t>：</w:t>
      </w:r>
    </w:p>
    <w:p w:rsidR="007631EE" w:rsidRDefault="007631EE" w:rsidP="002532C5">
      <w:pPr>
        <w:tabs>
          <w:tab w:val="left" w:pos="5580"/>
        </w:tabs>
        <w:spacing w:line="320" w:lineRule="exact"/>
        <w:ind w:leftChars="-29" w:left="1100" w:hanging="1161"/>
        <w:rPr>
          <w:rFonts w:ascii="宋体" w:hAnsi="宋体"/>
          <w:sz w:val="24"/>
          <w:szCs w:val="20"/>
        </w:rPr>
      </w:pPr>
    </w:p>
    <w:p w:rsidR="007631EE" w:rsidRDefault="0030672A">
      <w:pPr>
        <w:tabs>
          <w:tab w:val="left" w:pos="5580"/>
        </w:tabs>
        <w:spacing w:line="320" w:lineRule="exact"/>
        <w:ind w:leftChars="-54" w:left="-113" w:firstLineChars="200" w:firstLine="480"/>
        <w:rPr>
          <w:rFonts w:ascii="宋体" w:hAnsi="宋体"/>
          <w:sz w:val="24"/>
          <w:szCs w:val="20"/>
        </w:rPr>
      </w:pPr>
      <w:r>
        <w:rPr>
          <w:rFonts w:ascii="宋体" w:hAnsi="宋体" w:hint="eastAsia"/>
          <w:sz w:val="24"/>
          <w:szCs w:val="20"/>
          <w:u w:val="single"/>
        </w:rPr>
        <w:t>（姓名、性别、年龄、身份证号码）</w:t>
      </w:r>
      <w:r>
        <w:rPr>
          <w:rFonts w:ascii="宋体" w:hAnsi="宋体" w:hint="eastAsia"/>
          <w:sz w:val="24"/>
          <w:szCs w:val="20"/>
        </w:rPr>
        <w:t>在我单位任</w:t>
      </w:r>
      <w:r>
        <w:rPr>
          <w:rFonts w:ascii="宋体" w:hAnsi="宋体" w:hint="eastAsia"/>
          <w:sz w:val="24"/>
          <w:szCs w:val="20"/>
          <w:u w:val="single"/>
        </w:rPr>
        <w:t>（董事长、总经理等）</w:t>
      </w:r>
      <w:r>
        <w:rPr>
          <w:rFonts w:ascii="宋体" w:hAnsi="宋体" w:hint="eastAsia"/>
          <w:sz w:val="24"/>
          <w:szCs w:val="20"/>
        </w:rPr>
        <w:t>职务，是我单位的法定代表人</w:t>
      </w:r>
      <w:r>
        <w:rPr>
          <w:rFonts w:ascii="宋体" w:hAnsi="宋体" w:hint="eastAsia"/>
          <w:sz w:val="24"/>
          <w:szCs w:val="20"/>
        </w:rPr>
        <w:t>/</w:t>
      </w:r>
      <w:r>
        <w:rPr>
          <w:rFonts w:ascii="宋体" w:hAnsi="宋体" w:hint="eastAsia"/>
          <w:sz w:val="24"/>
          <w:szCs w:val="20"/>
        </w:rPr>
        <w:t>负责人。</w:t>
      </w:r>
    </w:p>
    <w:p w:rsidR="007631EE" w:rsidRDefault="007631EE" w:rsidP="002532C5">
      <w:pPr>
        <w:tabs>
          <w:tab w:val="left" w:pos="5580"/>
        </w:tabs>
        <w:spacing w:line="320" w:lineRule="exact"/>
        <w:ind w:leftChars="257" w:left="1080" w:hanging="540"/>
        <w:rPr>
          <w:rFonts w:ascii="宋体" w:hAnsi="宋体"/>
          <w:sz w:val="24"/>
          <w:szCs w:val="20"/>
        </w:rPr>
      </w:pPr>
    </w:p>
    <w:p w:rsidR="007631EE" w:rsidRDefault="0030672A" w:rsidP="002532C5">
      <w:pPr>
        <w:tabs>
          <w:tab w:val="left" w:pos="5580"/>
        </w:tabs>
        <w:spacing w:line="320" w:lineRule="exact"/>
        <w:ind w:leftChars="257" w:left="1080" w:hanging="540"/>
        <w:rPr>
          <w:rFonts w:ascii="宋体" w:hAnsi="宋体"/>
          <w:sz w:val="24"/>
          <w:szCs w:val="20"/>
        </w:rPr>
      </w:pPr>
      <w:r>
        <w:rPr>
          <w:rFonts w:ascii="宋体" w:hAnsi="宋体" w:hint="eastAsia"/>
          <w:sz w:val="24"/>
          <w:szCs w:val="20"/>
        </w:rPr>
        <w:t>特此证明。</w:t>
      </w:r>
    </w:p>
    <w:p w:rsidR="007631EE" w:rsidRDefault="007631EE">
      <w:pPr>
        <w:spacing w:line="320" w:lineRule="exact"/>
        <w:rPr>
          <w:rFonts w:ascii="宋体" w:hAnsi="宋体"/>
          <w:sz w:val="24"/>
        </w:rPr>
      </w:pPr>
    </w:p>
    <w:p w:rsidR="007631EE" w:rsidRDefault="0030672A" w:rsidP="002532C5">
      <w:pPr>
        <w:tabs>
          <w:tab w:val="left" w:pos="5580"/>
        </w:tabs>
        <w:spacing w:line="320" w:lineRule="exact"/>
        <w:ind w:leftChars="-257" w:left="-540" w:firstLineChars="375" w:firstLine="900"/>
        <w:rPr>
          <w:rFonts w:ascii="宋体" w:hAnsi="宋体"/>
          <w:sz w:val="24"/>
          <w:szCs w:val="20"/>
        </w:rPr>
      </w:pPr>
      <w:r>
        <w:rPr>
          <w:rFonts w:ascii="宋体" w:hAnsi="宋体" w:hint="eastAsia"/>
          <w:sz w:val="24"/>
          <w:szCs w:val="20"/>
        </w:rPr>
        <w:t>供应商（盖公</w:t>
      </w:r>
      <w:r>
        <w:rPr>
          <w:rFonts w:ascii="宋体" w:hAnsi="宋体"/>
          <w:sz w:val="24"/>
          <w:szCs w:val="20"/>
        </w:rPr>
        <w:t>章）：</w:t>
      </w:r>
    </w:p>
    <w:p w:rsidR="007631EE" w:rsidRDefault="007631EE">
      <w:pPr>
        <w:tabs>
          <w:tab w:val="left" w:pos="5580"/>
        </w:tabs>
        <w:spacing w:line="320" w:lineRule="exact"/>
        <w:ind w:firstLineChars="150" w:firstLine="360"/>
        <w:rPr>
          <w:rFonts w:ascii="宋体" w:hAnsi="宋体"/>
          <w:sz w:val="24"/>
          <w:szCs w:val="20"/>
        </w:rPr>
      </w:pPr>
    </w:p>
    <w:p w:rsidR="007631EE" w:rsidRDefault="007631EE" w:rsidP="002532C5">
      <w:pPr>
        <w:tabs>
          <w:tab w:val="left" w:pos="5580"/>
        </w:tabs>
        <w:spacing w:line="320" w:lineRule="exact"/>
        <w:ind w:leftChars="-257" w:left="-540" w:firstLineChars="375" w:firstLine="900"/>
        <w:rPr>
          <w:rFonts w:ascii="宋体" w:hAnsi="宋体"/>
          <w:sz w:val="24"/>
          <w:szCs w:val="20"/>
        </w:rPr>
      </w:pPr>
    </w:p>
    <w:p w:rsidR="007631EE" w:rsidRDefault="0030672A" w:rsidP="002532C5">
      <w:pPr>
        <w:tabs>
          <w:tab w:val="left" w:pos="5580"/>
        </w:tabs>
        <w:spacing w:line="320" w:lineRule="exact"/>
        <w:ind w:leftChars="-257" w:left="-540" w:firstLineChars="375" w:firstLine="900"/>
        <w:rPr>
          <w:rFonts w:ascii="宋体" w:hAnsi="宋体"/>
          <w:sz w:val="24"/>
          <w:szCs w:val="20"/>
        </w:rPr>
      </w:pPr>
      <w:r>
        <w:rPr>
          <w:rFonts w:ascii="宋体" w:hAnsi="宋体" w:hint="eastAsia"/>
          <w:sz w:val="24"/>
          <w:szCs w:val="20"/>
        </w:rPr>
        <w:t>注：自然人响应文件的无需提供</w:t>
      </w:r>
    </w:p>
    <w:p w:rsidR="007631EE" w:rsidRDefault="007631EE">
      <w:pPr>
        <w:tabs>
          <w:tab w:val="left" w:pos="5580"/>
        </w:tabs>
        <w:spacing w:line="360" w:lineRule="auto"/>
        <w:ind w:firstLineChars="150" w:firstLine="360"/>
        <w:rPr>
          <w:rFonts w:ascii="仿宋_GB2312" w:eastAsia="仿宋_GB2312" w:hAnsi="Courier New"/>
          <w:sz w:val="24"/>
          <w:szCs w:val="20"/>
        </w:rPr>
      </w:pPr>
    </w:p>
    <w:p w:rsidR="007631EE" w:rsidRDefault="0030672A">
      <w:pPr>
        <w:pStyle w:val="3"/>
        <w:rPr>
          <w:u w:val="none"/>
        </w:rPr>
      </w:pPr>
      <w:bookmarkStart w:id="315" w:name="_Toc46235133"/>
      <w:bookmarkStart w:id="316" w:name="_Toc26284"/>
      <w:r>
        <w:rPr>
          <w:rFonts w:hint="eastAsia"/>
          <w:u w:val="none"/>
        </w:rPr>
        <w:t>4.</w:t>
      </w:r>
      <w:r>
        <w:rPr>
          <w:rFonts w:hint="eastAsia"/>
          <w:u w:val="none"/>
        </w:rPr>
        <w:t>法定代表人或负责人授权书</w:t>
      </w:r>
      <w:bookmarkEnd w:id="314"/>
      <w:bookmarkEnd w:id="315"/>
      <w:r>
        <w:rPr>
          <w:rFonts w:hint="eastAsia"/>
          <w:u w:val="none"/>
        </w:rPr>
        <w:t>（参考）</w:t>
      </w:r>
      <w:bookmarkEnd w:id="316"/>
    </w:p>
    <w:p w:rsidR="007631EE" w:rsidRDefault="0030672A" w:rsidP="002532C5">
      <w:pPr>
        <w:spacing w:line="320" w:lineRule="exact"/>
        <w:ind w:leftChars="257" w:left="1080" w:hanging="540"/>
        <w:rPr>
          <w:rFonts w:ascii="宋体" w:hAnsi="宋体"/>
          <w:sz w:val="24"/>
          <w:szCs w:val="20"/>
        </w:rPr>
      </w:pPr>
      <w:r>
        <w:rPr>
          <w:rFonts w:ascii="宋体" w:hAnsi="宋体" w:hint="eastAsia"/>
          <w:sz w:val="24"/>
          <w:szCs w:val="20"/>
          <w:u w:val="single"/>
        </w:rPr>
        <w:cr/>
      </w:r>
    </w:p>
    <w:p w:rsidR="007631EE" w:rsidRDefault="0030672A">
      <w:pPr>
        <w:tabs>
          <w:tab w:val="left" w:pos="5580"/>
        </w:tabs>
        <w:spacing w:line="320" w:lineRule="exact"/>
        <w:ind w:firstLine="480"/>
        <w:rPr>
          <w:rFonts w:ascii="宋体" w:hAnsi="宋体"/>
          <w:sz w:val="24"/>
          <w:szCs w:val="20"/>
        </w:rPr>
      </w:pPr>
      <w:r>
        <w:rPr>
          <w:rFonts w:ascii="宋体" w:hAnsi="宋体" w:hint="eastAsia"/>
          <w:sz w:val="24"/>
          <w:szCs w:val="20"/>
        </w:rPr>
        <w:t>本授权书声明：注册于</w:t>
      </w:r>
      <w:r>
        <w:rPr>
          <w:rFonts w:ascii="宋体" w:hAnsi="宋体" w:hint="eastAsia"/>
          <w:sz w:val="24"/>
          <w:szCs w:val="20"/>
          <w:u w:val="single"/>
        </w:rPr>
        <w:t>（国家或地区的名称）</w:t>
      </w:r>
      <w:r>
        <w:rPr>
          <w:rFonts w:ascii="宋体" w:hAnsi="宋体" w:hint="eastAsia"/>
          <w:sz w:val="24"/>
          <w:szCs w:val="20"/>
        </w:rPr>
        <w:t>的（</w:t>
      </w:r>
      <w:r>
        <w:rPr>
          <w:rFonts w:ascii="宋体" w:hAnsi="宋体" w:hint="eastAsia"/>
          <w:i/>
          <w:sz w:val="24"/>
          <w:szCs w:val="20"/>
          <w:u w:val="single"/>
        </w:rPr>
        <w:t>供应商</w:t>
      </w:r>
      <w:r>
        <w:rPr>
          <w:rFonts w:ascii="宋体" w:hAnsi="宋体" w:hint="eastAsia"/>
          <w:sz w:val="24"/>
          <w:szCs w:val="20"/>
        </w:rPr>
        <w:t>）的在下面签字的（</w:t>
      </w:r>
      <w:r>
        <w:rPr>
          <w:rFonts w:ascii="宋体" w:hAnsi="宋体" w:hint="eastAsia"/>
          <w:i/>
          <w:sz w:val="24"/>
          <w:szCs w:val="20"/>
          <w:u w:val="single"/>
        </w:rPr>
        <w:t>法定代表人</w:t>
      </w:r>
      <w:r>
        <w:rPr>
          <w:rFonts w:ascii="宋体" w:hAnsi="宋体" w:hint="eastAsia"/>
          <w:sz w:val="24"/>
          <w:szCs w:val="20"/>
          <w:u w:val="single"/>
        </w:rPr>
        <w:t>/</w:t>
      </w:r>
      <w:r>
        <w:rPr>
          <w:rFonts w:ascii="宋体" w:hAnsi="宋体" w:hint="eastAsia"/>
          <w:sz w:val="24"/>
          <w:szCs w:val="20"/>
          <w:u w:val="single"/>
        </w:rPr>
        <w:t>负责人</w:t>
      </w:r>
      <w:r>
        <w:rPr>
          <w:rFonts w:ascii="宋体" w:hAnsi="宋体" w:hint="eastAsia"/>
          <w:i/>
          <w:sz w:val="24"/>
          <w:szCs w:val="20"/>
          <w:u w:val="single"/>
        </w:rPr>
        <w:t>姓名、职务</w:t>
      </w:r>
      <w:r>
        <w:rPr>
          <w:rFonts w:ascii="宋体" w:hAnsi="宋体" w:hint="eastAsia"/>
          <w:sz w:val="24"/>
          <w:szCs w:val="20"/>
        </w:rPr>
        <w:t>）代表我单位授权（</w:t>
      </w:r>
      <w:r>
        <w:rPr>
          <w:rFonts w:ascii="宋体" w:hAnsi="宋体" w:hint="eastAsia"/>
          <w:i/>
          <w:sz w:val="24"/>
          <w:szCs w:val="20"/>
          <w:u w:val="single"/>
        </w:rPr>
        <w:t>单位名称</w:t>
      </w:r>
      <w:r>
        <w:rPr>
          <w:rFonts w:ascii="宋体" w:hAnsi="宋体" w:hint="eastAsia"/>
          <w:sz w:val="24"/>
          <w:szCs w:val="20"/>
        </w:rPr>
        <w:t>）的在下面签字的（</w:t>
      </w:r>
      <w:r>
        <w:rPr>
          <w:rFonts w:ascii="宋体" w:hAnsi="宋体" w:hint="eastAsia"/>
          <w:i/>
          <w:sz w:val="24"/>
          <w:szCs w:val="20"/>
          <w:u w:val="single"/>
        </w:rPr>
        <w:t>被授权人的姓名、职务</w:t>
      </w:r>
      <w:r>
        <w:rPr>
          <w:rFonts w:ascii="宋体" w:hAnsi="宋体" w:hint="eastAsia"/>
          <w:sz w:val="24"/>
          <w:szCs w:val="20"/>
        </w:rPr>
        <w:t>）为我单位的合法代理人，就（</w:t>
      </w:r>
      <w:r>
        <w:rPr>
          <w:rFonts w:ascii="宋体" w:hAnsi="宋体" w:hint="eastAsia"/>
          <w:i/>
          <w:sz w:val="24"/>
          <w:szCs w:val="20"/>
          <w:u w:val="single"/>
        </w:rPr>
        <w:t>项目名称</w:t>
      </w:r>
      <w:r>
        <w:rPr>
          <w:rFonts w:ascii="宋体" w:hAnsi="宋体" w:hint="eastAsia"/>
          <w:sz w:val="24"/>
          <w:szCs w:val="20"/>
        </w:rPr>
        <w:t>）的（</w:t>
      </w:r>
      <w:r>
        <w:rPr>
          <w:rFonts w:ascii="宋体" w:hAnsi="宋体" w:hint="eastAsia"/>
          <w:i/>
          <w:sz w:val="24"/>
          <w:szCs w:val="20"/>
          <w:u w:val="single"/>
        </w:rPr>
        <w:t>合同名称</w:t>
      </w:r>
      <w:r>
        <w:rPr>
          <w:rFonts w:ascii="宋体" w:hAnsi="宋体" w:hint="eastAsia"/>
          <w:sz w:val="24"/>
          <w:szCs w:val="20"/>
        </w:rPr>
        <w:t>）响应文件，以我单位名义处理一切与之有关的事务。</w:t>
      </w:r>
      <w:r>
        <w:rPr>
          <w:rFonts w:ascii="宋体" w:hAnsi="宋体" w:hint="eastAsia"/>
          <w:sz w:val="24"/>
          <w:szCs w:val="20"/>
        </w:rPr>
        <w:cr/>
      </w:r>
      <w:r>
        <w:rPr>
          <w:rFonts w:ascii="宋体" w:hAnsi="宋体" w:hint="eastAsia"/>
          <w:sz w:val="24"/>
          <w:szCs w:val="20"/>
        </w:rPr>
        <w:t xml:space="preserve">　　</w:t>
      </w:r>
    </w:p>
    <w:p w:rsidR="007631EE" w:rsidRDefault="0030672A" w:rsidP="002532C5">
      <w:pPr>
        <w:tabs>
          <w:tab w:val="left" w:pos="5580"/>
        </w:tabs>
        <w:spacing w:line="320" w:lineRule="exact"/>
        <w:ind w:leftChars="-257" w:left="-540" w:firstLineChars="375" w:firstLine="900"/>
        <w:rPr>
          <w:rFonts w:ascii="宋体" w:hAnsi="宋体"/>
          <w:sz w:val="24"/>
          <w:szCs w:val="20"/>
        </w:rPr>
      </w:pPr>
      <w:r>
        <w:rPr>
          <w:rFonts w:ascii="宋体" w:hAnsi="宋体" w:hint="eastAsia"/>
          <w:sz w:val="24"/>
          <w:szCs w:val="20"/>
        </w:rPr>
        <w:t>本授权书于年月日签字生效</w:t>
      </w:r>
      <w:r>
        <w:rPr>
          <w:rFonts w:ascii="宋体" w:hAnsi="宋体" w:hint="eastAsia"/>
          <w:sz w:val="24"/>
          <w:szCs w:val="20"/>
        </w:rPr>
        <w:t>,</w:t>
      </w:r>
      <w:r>
        <w:rPr>
          <w:rFonts w:ascii="宋体" w:hAnsi="宋体" w:hint="eastAsia"/>
          <w:sz w:val="24"/>
          <w:szCs w:val="20"/>
        </w:rPr>
        <w:t>特此声明。</w:t>
      </w:r>
      <w:r>
        <w:rPr>
          <w:rFonts w:ascii="宋体" w:hAnsi="宋体" w:hint="eastAsia"/>
          <w:sz w:val="24"/>
          <w:szCs w:val="20"/>
        </w:rPr>
        <w:cr/>
      </w:r>
      <w:r>
        <w:rPr>
          <w:rFonts w:ascii="宋体" w:hAnsi="宋体" w:hint="eastAsia"/>
          <w:sz w:val="24"/>
          <w:szCs w:val="20"/>
        </w:rPr>
        <w:cr/>
      </w:r>
    </w:p>
    <w:p w:rsidR="007631EE" w:rsidRDefault="007631EE" w:rsidP="002532C5">
      <w:pPr>
        <w:tabs>
          <w:tab w:val="left" w:pos="5580"/>
        </w:tabs>
        <w:spacing w:line="320" w:lineRule="exact"/>
        <w:ind w:leftChars="-257" w:left="-540" w:firstLineChars="375" w:firstLine="900"/>
        <w:rPr>
          <w:rFonts w:ascii="宋体" w:hAnsi="宋体"/>
          <w:sz w:val="24"/>
          <w:szCs w:val="20"/>
        </w:rPr>
      </w:pPr>
    </w:p>
    <w:p w:rsidR="007631EE" w:rsidRDefault="0030672A" w:rsidP="002532C5">
      <w:pPr>
        <w:tabs>
          <w:tab w:val="left" w:pos="5580"/>
        </w:tabs>
        <w:spacing w:line="320" w:lineRule="exact"/>
        <w:ind w:leftChars="-257" w:left="-540" w:firstLineChars="375" w:firstLine="900"/>
        <w:rPr>
          <w:rFonts w:ascii="宋体" w:hAnsi="宋体"/>
          <w:sz w:val="24"/>
          <w:szCs w:val="20"/>
          <w:u w:val="single"/>
        </w:rPr>
      </w:pPr>
      <w:r>
        <w:rPr>
          <w:rFonts w:ascii="宋体" w:hAnsi="宋体" w:hint="eastAsia"/>
          <w:sz w:val="24"/>
          <w:szCs w:val="20"/>
        </w:rPr>
        <w:t>供应商（盖</w:t>
      </w:r>
      <w:r>
        <w:rPr>
          <w:rFonts w:ascii="宋体" w:hAnsi="宋体"/>
          <w:sz w:val="24"/>
          <w:szCs w:val="20"/>
        </w:rPr>
        <w:t>单位</w:t>
      </w:r>
      <w:r>
        <w:rPr>
          <w:rFonts w:ascii="宋体" w:hAnsi="宋体" w:hint="eastAsia"/>
          <w:sz w:val="24"/>
          <w:szCs w:val="20"/>
        </w:rPr>
        <w:t>公</w:t>
      </w:r>
      <w:r>
        <w:rPr>
          <w:rFonts w:ascii="宋体" w:hAnsi="宋体"/>
          <w:sz w:val="24"/>
          <w:szCs w:val="20"/>
        </w:rPr>
        <w:t>章）：</w:t>
      </w:r>
    </w:p>
    <w:p w:rsidR="007631EE" w:rsidRDefault="0030672A" w:rsidP="002532C5">
      <w:pPr>
        <w:tabs>
          <w:tab w:val="left" w:pos="5580"/>
        </w:tabs>
        <w:spacing w:line="320" w:lineRule="exact"/>
        <w:ind w:leftChars="-257" w:left="-540" w:firstLineChars="375" w:firstLine="900"/>
        <w:rPr>
          <w:rFonts w:ascii="宋体" w:hAnsi="宋体"/>
          <w:sz w:val="24"/>
          <w:szCs w:val="20"/>
          <w:u w:val="single"/>
        </w:rPr>
      </w:pPr>
      <w:r>
        <w:rPr>
          <w:rFonts w:ascii="宋体" w:hAnsi="宋体" w:hint="eastAsia"/>
          <w:sz w:val="24"/>
          <w:szCs w:val="20"/>
        </w:rPr>
        <w:t>法定代表人</w:t>
      </w:r>
      <w:r>
        <w:rPr>
          <w:rFonts w:ascii="宋体" w:hAnsi="宋体" w:hint="eastAsia"/>
          <w:sz w:val="24"/>
          <w:szCs w:val="20"/>
        </w:rPr>
        <w:t>/</w:t>
      </w:r>
      <w:r>
        <w:rPr>
          <w:rFonts w:ascii="宋体" w:hAnsi="宋体" w:hint="eastAsia"/>
          <w:sz w:val="24"/>
          <w:szCs w:val="20"/>
        </w:rPr>
        <w:t>负责人</w:t>
      </w:r>
      <w:r>
        <w:rPr>
          <w:rFonts w:ascii="宋体" w:hAnsi="宋体" w:hint="eastAsia"/>
          <w:sz w:val="24"/>
          <w:szCs w:val="20"/>
        </w:rPr>
        <w:t>(</w:t>
      </w:r>
      <w:r>
        <w:rPr>
          <w:rFonts w:ascii="宋体" w:hAnsi="宋体"/>
          <w:sz w:val="24"/>
          <w:szCs w:val="20"/>
        </w:rPr>
        <w:t>签</w:t>
      </w:r>
      <w:r>
        <w:rPr>
          <w:rFonts w:ascii="宋体" w:hAnsi="宋体" w:hint="eastAsia"/>
          <w:sz w:val="24"/>
          <w:szCs w:val="20"/>
        </w:rPr>
        <w:t>章</w:t>
      </w:r>
      <w:r>
        <w:rPr>
          <w:rFonts w:ascii="宋体" w:hAnsi="宋体" w:hint="eastAsia"/>
          <w:sz w:val="24"/>
          <w:szCs w:val="20"/>
        </w:rPr>
        <w:t>)</w:t>
      </w:r>
      <w:r>
        <w:rPr>
          <w:rFonts w:ascii="宋体" w:hAnsi="宋体"/>
          <w:sz w:val="24"/>
          <w:szCs w:val="20"/>
        </w:rPr>
        <w:t>：</w:t>
      </w:r>
    </w:p>
    <w:p w:rsidR="007631EE" w:rsidRDefault="0030672A" w:rsidP="002532C5">
      <w:pPr>
        <w:tabs>
          <w:tab w:val="left" w:pos="5580"/>
        </w:tabs>
        <w:spacing w:line="320" w:lineRule="exact"/>
        <w:ind w:leftChars="-257" w:left="-540" w:firstLineChars="375" w:firstLine="900"/>
        <w:rPr>
          <w:rFonts w:ascii="宋体" w:hAnsi="宋体"/>
          <w:sz w:val="24"/>
          <w:szCs w:val="20"/>
          <w:u w:val="single"/>
        </w:rPr>
      </w:pPr>
      <w:r>
        <w:rPr>
          <w:rFonts w:ascii="宋体" w:hAnsi="宋体"/>
          <w:sz w:val="24"/>
          <w:szCs w:val="20"/>
        </w:rPr>
        <w:t>法定代表人</w:t>
      </w:r>
      <w:r>
        <w:rPr>
          <w:rFonts w:ascii="宋体" w:hAnsi="宋体"/>
          <w:sz w:val="24"/>
          <w:szCs w:val="20"/>
        </w:rPr>
        <w:t>/</w:t>
      </w:r>
      <w:r>
        <w:rPr>
          <w:rFonts w:ascii="宋体" w:hAnsi="宋体"/>
          <w:sz w:val="24"/>
          <w:szCs w:val="20"/>
        </w:rPr>
        <w:t>负责人</w:t>
      </w:r>
      <w:r>
        <w:rPr>
          <w:rFonts w:ascii="宋体" w:hAnsi="宋体" w:hint="eastAsia"/>
          <w:sz w:val="24"/>
          <w:szCs w:val="20"/>
        </w:rPr>
        <w:t>身份证</w:t>
      </w:r>
      <w:r>
        <w:rPr>
          <w:rFonts w:ascii="宋体" w:hAnsi="宋体"/>
          <w:sz w:val="24"/>
          <w:szCs w:val="20"/>
        </w:rPr>
        <w:t>号码</w:t>
      </w:r>
      <w:r>
        <w:rPr>
          <w:rFonts w:ascii="宋体" w:hAnsi="宋体" w:hint="eastAsia"/>
          <w:sz w:val="24"/>
          <w:szCs w:val="20"/>
        </w:rPr>
        <w:t>：</w:t>
      </w:r>
    </w:p>
    <w:p w:rsidR="007631EE" w:rsidRDefault="0030672A">
      <w:pPr>
        <w:tabs>
          <w:tab w:val="left" w:pos="5580"/>
        </w:tabs>
        <w:spacing w:line="320" w:lineRule="exact"/>
        <w:ind w:firstLineChars="150" w:firstLine="360"/>
        <w:rPr>
          <w:rFonts w:ascii="宋体" w:hAnsi="宋体"/>
          <w:sz w:val="24"/>
          <w:szCs w:val="20"/>
        </w:rPr>
      </w:pPr>
      <w:r>
        <w:rPr>
          <w:rFonts w:ascii="宋体" w:hAnsi="宋体"/>
          <w:sz w:val="24"/>
          <w:szCs w:val="20"/>
        </w:rPr>
        <w:t>委托代理人</w:t>
      </w:r>
      <w:r>
        <w:rPr>
          <w:rFonts w:ascii="宋体" w:hAnsi="宋体" w:hint="eastAsia"/>
          <w:sz w:val="24"/>
          <w:szCs w:val="20"/>
        </w:rPr>
        <w:t>身份证</w:t>
      </w:r>
      <w:r>
        <w:rPr>
          <w:rFonts w:ascii="宋体" w:hAnsi="宋体"/>
          <w:sz w:val="24"/>
          <w:szCs w:val="20"/>
        </w:rPr>
        <w:t>号码</w:t>
      </w:r>
      <w:r>
        <w:rPr>
          <w:rFonts w:ascii="宋体" w:hAnsi="宋体" w:hint="eastAsia"/>
          <w:sz w:val="24"/>
          <w:szCs w:val="20"/>
        </w:rPr>
        <w:t>：</w:t>
      </w:r>
    </w:p>
    <w:p w:rsidR="007631EE" w:rsidRDefault="007631EE">
      <w:pPr>
        <w:spacing w:line="300" w:lineRule="exact"/>
        <w:ind w:left="120" w:right="-20"/>
        <w:jc w:val="left"/>
        <w:rPr>
          <w:rFonts w:ascii="宋体" w:hAnsi="宋体" w:cs="宋体"/>
          <w:kern w:val="0"/>
          <w:position w:val="-3"/>
          <w:sz w:val="24"/>
        </w:rPr>
      </w:pPr>
    </w:p>
    <w:p w:rsidR="007631EE" w:rsidRDefault="0030672A" w:rsidP="002532C5">
      <w:pPr>
        <w:spacing w:line="300" w:lineRule="exact"/>
        <w:ind w:leftChars="57" w:left="120" w:right="-20" w:firstLineChars="100" w:firstLine="240"/>
        <w:jc w:val="left"/>
        <w:rPr>
          <w:rFonts w:ascii="宋体" w:hAnsi="宋体" w:cs="宋体"/>
          <w:kern w:val="0"/>
          <w:sz w:val="24"/>
        </w:rPr>
      </w:pPr>
      <w:r>
        <w:rPr>
          <w:rFonts w:ascii="宋体" w:hAnsi="宋体" w:cs="宋体"/>
          <w:kern w:val="0"/>
          <w:position w:val="-3"/>
          <w:sz w:val="24"/>
        </w:rPr>
        <w:t>注：自然人响应文件的无需提供</w:t>
      </w:r>
    </w:p>
    <w:p w:rsidR="007631EE" w:rsidRDefault="0030672A" w:rsidP="002532C5">
      <w:pPr>
        <w:tabs>
          <w:tab w:val="left" w:pos="5580"/>
        </w:tabs>
        <w:spacing w:line="320" w:lineRule="exact"/>
        <w:ind w:firstLineChars="150" w:firstLine="361"/>
        <w:rPr>
          <w:rFonts w:ascii="宋体" w:hAnsi="宋体"/>
          <w:b/>
          <w:kern w:val="0"/>
          <w:sz w:val="24"/>
          <w:szCs w:val="20"/>
        </w:rPr>
      </w:pPr>
      <w:r>
        <w:rPr>
          <w:rFonts w:ascii="宋体" w:hAnsi="宋体" w:hint="eastAsia"/>
          <w:b/>
          <w:kern w:val="0"/>
          <w:sz w:val="24"/>
          <w:szCs w:val="20"/>
        </w:rPr>
        <w:br w:type="page"/>
      </w:r>
    </w:p>
    <w:p w:rsidR="007631EE" w:rsidRDefault="0030672A">
      <w:pPr>
        <w:pStyle w:val="3"/>
        <w:rPr>
          <w:u w:val="none"/>
        </w:rPr>
      </w:pPr>
      <w:bookmarkStart w:id="317" w:name="_Toc46235134"/>
      <w:bookmarkStart w:id="318" w:name="_Toc9728"/>
      <w:r>
        <w:rPr>
          <w:rFonts w:hint="eastAsia"/>
          <w:u w:val="none"/>
        </w:rPr>
        <w:lastRenderedPageBreak/>
        <w:t>5.</w:t>
      </w:r>
      <w:r>
        <w:rPr>
          <w:rFonts w:hint="eastAsia"/>
          <w:u w:val="none"/>
        </w:rPr>
        <w:t>具有良好的商业信誉和健全的财务会计制度的</w:t>
      </w:r>
      <w:bookmarkEnd w:id="317"/>
      <w:r>
        <w:rPr>
          <w:rFonts w:hint="eastAsia"/>
        </w:rPr>
        <w:t>证明文件（参考）</w:t>
      </w:r>
      <w:bookmarkEnd w:id="318"/>
    </w:p>
    <w:p w:rsidR="007631EE" w:rsidRDefault="007631EE">
      <w:pPr>
        <w:tabs>
          <w:tab w:val="left" w:pos="5580"/>
        </w:tabs>
        <w:spacing w:line="320" w:lineRule="exact"/>
        <w:rPr>
          <w:rFonts w:ascii="宋体" w:hAnsi="宋体"/>
          <w:b/>
          <w:sz w:val="24"/>
        </w:rPr>
      </w:pPr>
    </w:p>
    <w:p w:rsidR="007631EE" w:rsidRDefault="0030672A" w:rsidP="002532C5">
      <w:pPr>
        <w:tabs>
          <w:tab w:val="left" w:pos="5580"/>
        </w:tabs>
        <w:spacing w:line="320" w:lineRule="exact"/>
        <w:ind w:leftChars="257" w:left="1080" w:hanging="540"/>
        <w:rPr>
          <w:rFonts w:ascii="宋体" w:hAnsi="宋体"/>
          <w:sz w:val="24"/>
        </w:rPr>
      </w:pPr>
      <w:r>
        <w:rPr>
          <w:rFonts w:ascii="宋体" w:hAnsi="宋体" w:hint="eastAsia"/>
          <w:sz w:val="24"/>
        </w:rPr>
        <w:t>说明：</w:t>
      </w:r>
    </w:p>
    <w:p w:rsidR="007631EE" w:rsidRDefault="0030672A">
      <w:pPr>
        <w:tabs>
          <w:tab w:val="left" w:pos="5580"/>
        </w:tabs>
        <w:spacing w:line="360" w:lineRule="auto"/>
        <w:ind w:firstLineChars="200" w:firstLine="480"/>
        <w:rPr>
          <w:rFonts w:ascii="宋体" w:hAnsi="宋体"/>
          <w:bCs/>
          <w:sz w:val="24"/>
        </w:rPr>
      </w:pPr>
      <w:bookmarkStart w:id="319" w:name="_Toc518923111"/>
      <w:r>
        <w:rPr>
          <w:rFonts w:ascii="宋体" w:hAnsi="宋体" w:hint="eastAsia"/>
          <w:sz w:val="24"/>
        </w:rPr>
        <w:t>1</w:t>
      </w:r>
      <w:r>
        <w:rPr>
          <w:rFonts w:ascii="宋体" w:hAnsi="宋体" w:hint="eastAsia"/>
          <w:sz w:val="24"/>
        </w:rPr>
        <w:t>、如提供本单位上年度经会计师事务所出具的审计报告复印件，</w:t>
      </w:r>
      <w:r>
        <w:rPr>
          <w:rFonts w:ascii="宋体" w:hAnsi="宋体"/>
          <w:sz w:val="24"/>
        </w:rPr>
        <w:t>须</w:t>
      </w:r>
      <w:r>
        <w:rPr>
          <w:rFonts w:ascii="宋体" w:hAnsi="宋体" w:hint="eastAsia"/>
          <w:sz w:val="24"/>
        </w:rPr>
        <w:t>加盖</w:t>
      </w:r>
      <w:r>
        <w:rPr>
          <w:rFonts w:ascii="宋体" w:hAnsi="宋体" w:hint="eastAsia"/>
          <w:bCs/>
          <w:sz w:val="24"/>
        </w:rPr>
        <w:t>本单位章。</w:t>
      </w:r>
    </w:p>
    <w:p w:rsidR="007631EE" w:rsidRDefault="0030672A">
      <w:pPr>
        <w:tabs>
          <w:tab w:val="left" w:pos="5580"/>
        </w:tabs>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、如提供银行出具的证明文件。银行证明文件可提供原件，也可提供银行在开标日前三个月内开具证明文件的复印件。若提供的是复印件，采购单位保留审核原件的权利。银行出具</w:t>
      </w:r>
      <w:r>
        <w:rPr>
          <w:rFonts w:ascii="宋体" w:hAnsi="宋体"/>
          <w:sz w:val="24"/>
        </w:rPr>
        <w:t>的</w:t>
      </w:r>
      <w:r>
        <w:rPr>
          <w:rFonts w:ascii="宋体" w:hAnsi="宋体" w:hint="eastAsia"/>
          <w:sz w:val="24"/>
        </w:rPr>
        <w:t>证明文件应能说明该供应商与银行之间业务往来正常，企业信誉良好等。</w:t>
      </w:r>
    </w:p>
    <w:p w:rsidR="007631EE" w:rsidRDefault="0030672A">
      <w:pPr>
        <w:tabs>
          <w:tab w:val="left" w:pos="5580"/>
        </w:tabs>
        <w:spacing w:line="360" w:lineRule="auto"/>
        <w:ind w:firstLineChars="200" w:firstLine="480"/>
        <w:rPr>
          <w:rFonts w:ascii="宋体" w:hAnsi="宋体"/>
          <w:sz w:val="24"/>
        </w:rPr>
      </w:pPr>
      <w:r>
        <w:rPr>
          <w:rFonts w:ascii="宋体" w:hAnsi="宋体"/>
          <w:sz w:val="24"/>
        </w:rPr>
        <w:t>3</w:t>
      </w:r>
      <w:r>
        <w:rPr>
          <w:rFonts w:ascii="宋体" w:hAnsi="宋体" w:hint="eastAsia"/>
          <w:sz w:val="24"/>
        </w:rPr>
        <w:t>、如果是联合体响应文件，联合体各方均需提供上述证明。</w:t>
      </w:r>
    </w:p>
    <w:p w:rsidR="007631EE" w:rsidRDefault="0030672A">
      <w:pPr>
        <w:tabs>
          <w:tab w:val="left" w:pos="5580"/>
        </w:tabs>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、如</w:t>
      </w:r>
      <w:r>
        <w:rPr>
          <w:rFonts w:ascii="宋体" w:hAnsi="宋体"/>
          <w:sz w:val="24"/>
        </w:rPr>
        <w:t>采用</w:t>
      </w:r>
      <w:r>
        <w:rPr>
          <w:rFonts w:ascii="宋体" w:hAnsi="宋体" w:hint="eastAsia"/>
          <w:sz w:val="24"/>
        </w:rPr>
        <w:t>合格的磋商（谈判）担保函的</w:t>
      </w:r>
      <w:r>
        <w:rPr>
          <w:rFonts w:ascii="宋体" w:hAnsi="宋体"/>
          <w:sz w:val="24"/>
        </w:rPr>
        <w:t>，可提供</w:t>
      </w:r>
      <w:r>
        <w:rPr>
          <w:rFonts w:ascii="宋体" w:hAnsi="宋体" w:hint="eastAsia"/>
          <w:sz w:val="24"/>
        </w:rPr>
        <w:t>磋商（谈判）</w:t>
      </w:r>
      <w:r>
        <w:rPr>
          <w:rFonts w:ascii="宋体" w:hAnsi="宋体"/>
          <w:sz w:val="24"/>
        </w:rPr>
        <w:t>担保函</w:t>
      </w:r>
      <w:r>
        <w:rPr>
          <w:rFonts w:ascii="宋体" w:hAnsi="宋体" w:hint="eastAsia"/>
          <w:sz w:val="24"/>
        </w:rPr>
        <w:t>复印件</w:t>
      </w:r>
      <w:r>
        <w:rPr>
          <w:rFonts w:ascii="宋体" w:hAnsi="宋体"/>
          <w:sz w:val="24"/>
        </w:rPr>
        <w:t>替代</w:t>
      </w:r>
      <w:r>
        <w:rPr>
          <w:rFonts w:ascii="宋体" w:hAnsi="宋体" w:hint="eastAsia"/>
          <w:sz w:val="24"/>
        </w:rPr>
        <w:t>。</w:t>
      </w:r>
    </w:p>
    <w:p w:rsidR="007631EE" w:rsidRDefault="007631EE">
      <w:pPr>
        <w:spacing w:line="320" w:lineRule="exact"/>
        <w:ind w:left="482"/>
        <w:rPr>
          <w:rFonts w:ascii="宋体" w:hAnsi="宋体"/>
          <w:sz w:val="24"/>
        </w:rPr>
      </w:pPr>
    </w:p>
    <w:p w:rsidR="007631EE" w:rsidRDefault="007631EE">
      <w:pPr>
        <w:spacing w:line="320" w:lineRule="exact"/>
        <w:ind w:left="482"/>
        <w:rPr>
          <w:rFonts w:ascii="宋体" w:hAnsi="宋体"/>
          <w:sz w:val="24"/>
        </w:rPr>
      </w:pPr>
    </w:p>
    <w:p w:rsidR="007631EE" w:rsidRDefault="007631EE">
      <w:pPr>
        <w:spacing w:line="320" w:lineRule="exact"/>
        <w:rPr>
          <w:rFonts w:ascii="宋体" w:hAnsi="宋体"/>
          <w:sz w:val="24"/>
        </w:rPr>
      </w:pPr>
    </w:p>
    <w:p w:rsidR="007631EE" w:rsidRDefault="0030672A">
      <w:pPr>
        <w:pStyle w:val="3"/>
        <w:rPr>
          <w:rFonts w:ascii="仿宋_GB2312" w:eastAsia="仿宋_GB2312"/>
          <w:u w:val="none"/>
        </w:rPr>
      </w:pPr>
      <w:bookmarkStart w:id="320" w:name="_Toc46235135"/>
      <w:bookmarkStart w:id="321" w:name="_Toc30678"/>
      <w:r>
        <w:rPr>
          <w:rFonts w:hint="eastAsia"/>
          <w:u w:val="none"/>
        </w:rPr>
        <w:t>6.</w:t>
      </w:r>
      <w:r>
        <w:rPr>
          <w:rFonts w:hint="eastAsia"/>
          <w:u w:val="none"/>
        </w:rPr>
        <w:t>依法缴纳社会保障资金和税收的</w:t>
      </w:r>
      <w:bookmarkEnd w:id="320"/>
      <w:r>
        <w:rPr>
          <w:rFonts w:hint="eastAsia"/>
        </w:rPr>
        <w:t>缴纳记录（参考）</w:t>
      </w:r>
      <w:bookmarkEnd w:id="321"/>
    </w:p>
    <w:p w:rsidR="007631EE" w:rsidRDefault="007631EE" w:rsidP="002532C5">
      <w:pPr>
        <w:tabs>
          <w:tab w:val="left" w:pos="5580"/>
        </w:tabs>
        <w:spacing w:line="320" w:lineRule="exact"/>
        <w:ind w:leftChars="257" w:left="1080" w:hanging="540"/>
        <w:jc w:val="center"/>
        <w:rPr>
          <w:rFonts w:ascii="宋体" w:hAnsi="宋体"/>
          <w:b/>
          <w:sz w:val="24"/>
          <w:szCs w:val="20"/>
        </w:rPr>
      </w:pPr>
    </w:p>
    <w:p w:rsidR="007631EE" w:rsidRDefault="007631EE">
      <w:pPr>
        <w:tabs>
          <w:tab w:val="left" w:pos="5580"/>
        </w:tabs>
        <w:spacing w:line="320" w:lineRule="exact"/>
        <w:ind w:left="2100"/>
        <w:rPr>
          <w:rFonts w:ascii="宋体" w:hAnsi="宋体"/>
          <w:b/>
          <w:sz w:val="24"/>
          <w:szCs w:val="20"/>
        </w:rPr>
      </w:pPr>
    </w:p>
    <w:p w:rsidR="007631EE" w:rsidRDefault="0030672A" w:rsidP="002532C5">
      <w:pPr>
        <w:tabs>
          <w:tab w:val="left" w:pos="5580"/>
        </w:tabs>
        <w:spacing w:line="360" w:lineRule="auto"/>
        <w:ind w:leftChars="257" w:left="1260" w:hangingChars="300" w:hanging="720"/>
        <w:rPr>
          <w:rFonts w:ascii="宋体" w:hAnsi="宋体"/>
          <w:sz w:val="24"/>
        </w:rPr>
      </w:pPr>
      <w:r>
        <w:rPr>
          <w:rFonts w:ascii="宋体" w:hAnsi="宋体" w:hint="eastAsia"/>
          <w:sz w:val="24"/>
        </w:rPr>
        <w:t>说明：</w:t>
      </w:r>
    </w:p>
    <w:p w:rsidR="007631EE" w:rsidRDefault="0030672A">
      <w:pPr>
        <w:pStyle w:val="a5"/>
        <w:tabs>
          <w:tab w:val="left" w:pos="5580"/>
        </w:tabs>
        <w:spacing w:line="360" w:lineRule="auto"/>
        <w:ind w:left="540"/>
        <w:rPr>
          <w:rFonts w:hAnsi="宋体"/>
          <w:sz w:val="24"/>
        </w:rPr>
      </w:pPr>
      <w:r>
        <w:rPr>
          <w:rFonts w:hAnsi="宋体" w:hint="eastAsia"/>
          <w:sz w:val="24"/>
        </w:rPr>
        <w:t>1.</w:t>
      </w:r>
      <w:r>
        <w:rPr>
          <w:rFonts w:hAnsi="宋体" w:hint="eastAsia"/>
          <w:sz w:val="24"/>
        </w:rPr>
        <w:t>按照</w:t>
      </w:r>
      <w:r>
        <w:rPr>
          <w:rFonts w:hAnsi="宋体" w:hint="eastAsia"/>
          <w:sz w:val="24"/>
          <w:u w:val="single"/>
        </w:rPr>
        <w:t>供应商须知资料表</w:t>
      </w:r>
      <w:r>
        <w:rPr>
          <w:rFonts w:hAnsi="宋体" w:hint="eastAsia"/>
          <w:sz w:val="24"/>
        </w:rPr>
        <w:t>中的规定提供复印件。</w:t>
      </w:r>
    </w:p>
    <w:p w:rsidR="007631EE" w:rsidRDefault="0030672A" w:rsidP="002532C5">
      <w:pPr>
        <w:pStyle w:val="a5"/>
        <w:tabs>
          <w:tab w:val="left" w:pos="5580"/>
        </w:tabs>
        <w:spacing w:line="360" w:lineRule="auto"/>
        <w:ind w:leftChars="257" w:left="1080" w:hanging="540"/>
        <w:rPr>
          <w:rFonts w:hAnsi="宋体"/>
          <w:sz w:val="24"/>
        </w:rPr>
      </w:pPr>
      <w:r>
        <w:rPr>
          <w:rFonts w:hAnsi="宋体" w:hint="eastAsia"/>
          <w:sz w:val="24"/>
        </w:rPr>
        <w:t>2.</w:t>
      </w:r>
      <w:r>
        <w:rPr>
          <w:rFonts w:hAnsi="宋体" w:hint="eastAsia"/>
          <w:sz w:val="24"/>
        </w:rPr>
        <w:t>复印件上应加盖本单位章。</w:t>
      </w:r>
    </w:p>
    <w:p w:rsidR="007631EE" w:rsidRDefault="0030672A" w:rsidP="002532C5">
      <w:pPr>
        <w:tabs>
          <w:tab w:val="left" w:pos="5580"/>
        </w:tabs>
        <w:spacing w:line="360" w:lineRule="auto"/>
        <w:ind w:leftChars="257" w:left="1080" w:hanging="540"/>
        <w:rPr>
          <w:rFonts w:ascii="宋体" w:hAnsi="宋体"/>
          <w:sz w:val="24"/>
        </w:rPr>
      </w:pPr>
      <w:r>
        <w:rPr>
          <w:rFonts w:ascii="宋体" w:hAnsi="宋体" w:hint="eastAsia"/>
          <w:sz w:val="24"/>
        </w:rPr>
        <w:t>3.</w:t>
      </w:r>
      <w:r>
        <w:rPr>
          <w:rFonts w:ascii="宋体" w:hAnsi="宋体" w:hint="eastAsia"/>
          <w:sz w:val="24"/>
        </w:rPr>
        <w:t>如果是联合体响应文件，联合体各方均需提供上述证明。</w:t>
      </w:r>
    </w:p>
    <w:p w:rsidR="007631EE" w:rsidRDefault="007631EE">
      <w:pPr>
        <w:spacing w:line="320" w:lineRule="exact"/>
        <w:ind w:left="482"/>
        <w:rPr>
          <w:rFonts w:ascii="宋体" w:hAnsi="宋体"/>
          <w:sz w:val="24"/>
        </w:rPr>
      </w:pPr>
    </w:p>
    <w:p w:rsidR="007631EE" w:rsidRDefault="007631EE">
      <w:pPr>
        <w:spacing w:line="320" w:lineRule="exact"/>
        <w:ind w:left="482"/>
        <w:rPr>
          <w:rFonts w:ascii="宋体" w:hAnsi="宋体"/>
          <w:sz w:val="24"/>
        </w:rPr>
      </w:pPr>
    </w:p>
    <w:p w:rsidR="007631EE" w:rsidRDefault="007631EE">
      <w:pPr>
        <w:tabs>
          <w:tab w:val="left" w:pos="5580"/>
        </w:tabs>
        <w:spacing w:line="320" w:lineRule="exact"/>
        <w:rPr>
          <w:rFonts w:ascii="宋体" w:hAnsi="宋体"/>
          <w:sz w:val="24"/>
        </w:rPr>
      </w:pPr>
    </w:p>
    <w:p w:rsidR="007631EE" w:rsidRDefault="0030672A">
      <w:pPr>
        <w:pStyle w:val="3"/>
        <w:spacing w:line="360" w:lineRule="auto"/>
      </w:pPr>
      <w:bookmarkStart w:id="322" w:name="_Toc518923112"/>
      <w:bookmarkStart w:id="323" w:name="_Toc46235136"/>
      <w:bookmarkStart w:id="324" w:name="_Toc22927"/>
      <w:r>
        <w:rPr>
          <w:rFonts w:hint="eastAsia"/>
          <w:u w:val="none"/>
        </w:rPr>
        <w:t>7.</w:t>
      </w:r>
      <w:r>
        <w:rPr>
          <w:rFonts w:hint="eastAsia"/>
          <w:u w:val="none"/>
        </w:rPr>
        <w:t>参加政府采购活动前</w:t>
      </w:r>
      <w:r>
        <w:rPr>
          <w:rFonts w:hint="eastAsia"/>
          <w:u w:val="none"/>
        </w:rPr>
        <w:t>3</w:t>
      </w:r>
      <w:r>
        <w:rPr>
          <w:rFonts w:hint="eastAsia"/>
          <w:u w:val="none"/>
        </w:rPr>
        <w:t>年内</w:t>
      </w:r>
      <w:bookmarkStart w:id="325" w:name="_Toc518923113"/>
      <w:bookmarkEnd w:id="322"/>
      <w:r>
        <w:rPr>
          <w:rFonts w:hint="eastAsia"/>
          <w:u w:val="none"/>
        </w:rPr>
        <w:t>在经营活动中没有重大违法记录的</w:t>
      </w:r>
      <w:bookmarkEnd w:id="325"/>
      <w:r>
        <w:rPr>
          <w:rFonts w:hint="eastAsia"/>
          <w:u w:val="none"/>
        </w:rPr>
        <w:t>书面声明</w:t>
      </w:r>
      <w:bookmarkEnd w:id="323"/>
      <w:r>
        <w:rPr>
          <w:rFonts w:hint="eastAsia"/>
        </w:rPr>
        <w:t>（参考）</w:t>
      </w:r>
      <w:bookmarkEnd w:id="324"/>
    </w:p>
    <w:p w:rsidR="007631EE" w:rsidRDefault="0030672A">
      <w:pPr>
        <w:pStyle w:val="a5"/>
        <w:spacing w:line="360" w:lineRule="auto"/>
        <w:ind w:firstLineChars="200" w:firstLine="420"/>
        <w:rPr>
          <w:rFonts w:hAnsi="宋体"/>
        </w:rPr>
      </w:pPr>
      <w:r>
        <w:rPr>
          <w:rFonts w:hAnsi="宋体" w:hint="eastAsia"/>
        </w:rPr>
        <w:t>本单位郑重声明：</w:t>
      </w:r>
    </w:p>
    <w:p w:rsidR="007631EE" w:rsidRDefault="0030672A">
      <w:pPr>
        <w:pStyle w:val="a5"/>
        <w:spacing w:line="360" w:lineRule="auto"/>
        <w:ind w:firstLineChars="200" w:firstLine="420"/>
        <w:rPr>
          <w:rFonts w:hAnsi="宋体" w:cs="MingLiU_HKSCS"/>
        </w:rPr>
      </w:pPr>
      <w:r>
        <w:rPr>
          <w:rFonts w:hAnsi="宋体" w:hint="eastAsia"/>
        </w:rPr>
        <w:t>我单位在参加采购活动前三年内在经营活动中没有《政府采购法》第二十二条第一款第</w:t>
      </w:r>
      <w:r>
        <w:rPr>
          <w:rFonts w:hAnsi="宋体"/>
        </w:rPr>
        <w:t>(</w:t>
      </w:r>
      <w:r>
        <w:rPr>
          <w:rFonts w:hAnsi="宋体" w:hint="eastAsia"/>
        </w:rPr>
        <w:t>五</w:t>
      </w:r>
      <w:r>
        <w:rPr>
          <w:rFonts w:hAnsi="宋体"/>
        </w:rPr>
        <w:t>)</w:t>
      </w:r>
      <w:r>
        <w:rPr>
          <w:rFonts w:hAnsi="宋体" w:hint="eastAsia"/>
        </w:rPr>
        <w:t>项所</w:t>
      </w:r>
      <w:proofErr w:type="gramStart"/>
      <w:r>
        <w:rPr>
          <w:rFonts w:hAnsi="宋体" w:hint="eastAsia"/>
        </w:rPr>
        <w:t>称重大</w:t>
      </w:r>
      <w:proofErr w:type="gramEnd"/>
      <w:r>
        <w:rPr>
          <w:rFonts w:hAnsi="宋体" w:hint="eastAsia"/>
        </w:rPr>
        <w:t>违法记录</w:t>
      </w:r>
      <w:r>
        <w:rPr>
          <w:rFonts w:hAnsi="宋体" w:cs="MingLiU_HKSCS" w:hint="eastAsia"/>
        </w:rPr>
        <w:t>，</w:t>
      </w:r>
      <w:r>
        <w:rPr>
          <w:rFonts w:hAnsi="宋体" w:hint="eastAsia"/>
        </w:rPr>
        <w:t>包括：</w:t>
      </w:r>
    </w:p>
    <w:p w:rsidR="007631EE" w:rsidRDefault="0030672A">
      <w:pPr>
        <w:pStyle w:val="a5"/>
        <w:spacing w:line="360" w:lineRule="auto"/>
        <w:ind w:firstLineChars="200" w:firstLine="420"/>
        <w:rPr>
          <w:rFonts w:hAnsi="宋体" w:cs="MingLiU_HKSCS"/>
        </w:rPr>
      </w:pPr>
      <w:r>
        <w:rPr>
          <w:rFonts w:hAnsi="宋体" w:hint="eastAsia"/>
        </w:rPr>
        <w:t>我单位或者其法定代表人、董事、监事、高级管理人员未因经营活动中的违法行为受到刑事处罚或者责令停产停业、吊销许可证或者执照、较大数额罚款等行政处罚。</w:t>
      </w:r>
    </w:p>
    <w:p w:rsidR="007631EE" w:rsidRDefault="0030672A">
      <w:pPr>
        <w:pStyle w:val="a5"/>
        <w:spacing w:line="360" w:lineRule="auto"/>
        <w:ind w:firstLineChars="200" w:firstLine="420"/>
        <w:rPr>
          <w:rFonts w:hAnsi="宋体" w:cs="MingLiU_HKSCS"/>
        </w:rPr>
      </w:pPr>
      <w:r>
        <w:rPr>
          <w:rFonts w:hAnsi="宋体" w:hint="eastAsia"/>
        </w:rPr>
        <w:lastRenderedPageBreak/>
        <w:t>特此声明！</w:t>
      </w:r>
    </w:p>
    <w:p w:rsidR="007631EE" w:rsidRDefault="007631EE">
      <w:pPr>
        <w:pStyle w:val="a5"/>
        <w:spacing w:line="360" w:lineRule="auto"/>
        <w:ind w:firstLineChars="200" w:firstLine="420"/>
        <w:rPr>
          <w:rFonts w:hAnsi="宋体" w:cs="MingLiU_HKSCS"/>
        </w:rPr>
      </w:pPr>
    </w:p>
    <w:p w:rsidR="007631EE" w:rsidRDefault="0030672A">
      <w:pPr>
        <w:pStyle w:val="a5"/>
        <w:spacing w:line="360" w:lineRule="auto"/>
        <w:ind w:firstLineChars="200" w:firstLine="420"/>
        <w:rPr>
          <w:rFonts w:hAnsi="宋体" w:cs="MingLiU_HKSCS"/>
        </w:rPr>
      </w:pPr>
      <w:r>
        <w:rPr>
          <w:rFonts w:hAnsi="宋体" w:hint="eastAsia"/>
        </w:rPr>
        <w:t>供应商名称</w:t>
      </w:r>
      <w:r>
        <w:rPr>
          <w:rFonts w:hAnsi="宋体"/>
        </w:rPr>
        <w:t>(</w:t>
      </w:r>
      <w:r>
        <w:rPr>
          <w:rFonts w:hAnsi="宋体" w:hint="eastAsia"/>
        </w:rPr>
        <w:t>公章</w:t>
      </w:r>
      <w:r>
        <w:rPr>
          <w:rFonts w:hAnsi="宋体"/>
        </w:rPr>
        <w:t>)</w:t>
      </w:r>
      <w:r>
        <w:rPr>
          <w:rFonts w:hAnsi="宋体" w:hint="eastAsia"/>
        </w:rPr>
        <w:t>：</w:t>
      </w:r>
      <w:r>
        <w:rPr>
          <w:rFonts w:hAnsi="宋体"/>
        </w:rPr>
        <w:t>______________</w:t>
      </w:r>
    </w:p>
    <w:p w:rsidR="007631EE" w:rsidRDefault="0030672A">
      <w:pPr>
        <w:pStyle w:val="a5"/>
        <w:spacing w:line="360" w:lineRule="auto"/>
        <w:ind w:firstLineChars="200" w:firstLine="420"/>
        <w:rPr>
          <w:rFonts w:hAnsi="宋体" w:cs="MingLiU_HKSCS"/>
        </w:rPr>
      </w:pPr>
      <w:r>
        <w:rPr>
          <w:rFonts w:hAnsi="宋体" w:hint="eastAsia"/>
        </w:rPr>
        <w:t>法定代表人或负责人或其授权代表</w:t>
      </w:r>
      <w:r>
        <w:rPr>
          <w:rFonts w:hAnsi="宋体"/>
        </w:rPr>
        <w:t>(</w:t>
      </w:r>
      <w:r>
        <w:rPr>
          <w:rFonts w:hAnsi="宋体" w:hint="eastAsia"/>
        </w:rPr>
        <w:t>签字或盖章</w:t>
      </w:r>
      <w:r>
        <w:rPr>
          <w:rFonts w:hAnsi="宋体"/>
        </w:rPr>
        <w:t>)</w:t>
      </w:r>
      <w:r>
        <w:rPr>
          <w:rFonts w:hAnsi="宋体" w:hint="eastAsia"/>
        </w:rPr>
        <w:t>：</w:t>
      </w:r>
      <w:r>
        <w:rPr>
          <w:rFonts w:hAnsi="宋体"/>
        </w:rPr>
        <w:t>______________</w:t>
      </w:r>
    </w:p>
    <w:p w:rsidR="007631EE" w:rsidRDefault="0030672A">
      <w:pPr>
        <w:pStyle w:val="a5"/>
        <w:spacing w:line="360" w:lineRule="auto"/>
        <w:ind w:firstLineChars="200" w:firstLine="420"/>
        <w:rPr>
          <w:rFonts w:hAnsi="宋体" w:cs="MingLiU_HKSCS"/>
        </w:rPr>
      </w:pPr>
      <w:r>
        <w:rPr>
          <w:rFonts w:hAnsi="宋体" w:hint="eastAsia"/>
        </w:rPr>
        <w:t>日期：</w:t>
      </w:r>
      <w:r>
        <w:rPr>
          <w:rFonts w:hAnsi="宋体"/>
        </w:rPr>
        <w:t>______</w:t>
      </w:r>
      <w:r>
        <w:rPr>
          <w:rFonts w:hAnsi="宋体" w:hint="eastAsia"/>
        </w:rPr>
        <w:t>年</w:t>
      </w:r>
      <w:r>
        <w:rPr>
          <w:rFonts w:hAnsi="宋体"/>
        </w:rPr>
        <w:t>____</w:t>
      </w:r>
      <w:r>
        <w:rPr>
          <w:rFonts w:hAnsi="宋体" w:hint="eastAsia"/>
        </w:rPr>
        <w:t>月</w:t>
      </w:r>
      <w:r>
        <w:rPr>
          <w:rFonts w:hAnsi="宋体"/>
        </w:rPr>
        <w:t>____</w:t>
      </w:r>
      <w:r>
        <w:rPr>
          <w:rFonts w:hAnsi="宋体" w:hint="eastAsia"/>
        </w:rPr>
        <w:t>日</w:t>
      </w:r>
    </w:p>
    <w:p w:rsidR="007631EE" w:rsidRDefault="007631EE">
      <w:pPr>
        <w:pStyle w:val="a5"/>
        <w:spacing w:line="360" w:lineRule="auto"/>
        <w:ind w:firstLineChars="200" w:firstLine="420"/>
        <w:rPr>
          <w:rFonts w:hAnsi="宋体"/>
        </w:rPr>
      </w:pPr>
    </w:p>
    <w:p w:rsidR="007631EE" w:rsidRDefault="007631EE" w:rsidP="002532C5">
      <w:pPr>
        <w:tabs>
          <w:tab w:val="left" w:pos="5580"/>
        </w:tabs>
        <w:spacing w:line="360" w:lineRule="auto"/>
        <w:ind w:leftChars="257" w:left="1080" w:hanging="540"/>
        <w:rPr>
          <w:rFonts w:ascii="宋体" w:hAnsi="宋体" w:cs="宋体"/>
          <w:sz w:val="24"/>
          <w:szCs w:val="20"/>
        </w:rPr>
      </w:pPr>
    </w:p>
    <w:p w:rsidR="007631EE" w:rsidRDefault="007631EE" w:rsidP="002532C5">
      <w:pPr>
        <w:tabs>
          <w:tab w:val="left" w:pos="5580"/>
        </w:tabs>
        <w:spacing w:line="360" w:lineRule="auto"/>
        <w:ind w:leftChars="257" w:left="1080" w:hanging="540"/>
        <w:rPr>
          <w:rFonts w:ascii="宋体" w:hAnsi="宋体" w:cs="宋体"/>
          <w:sz w:val="24"/>
          <w:szCs w:val="20"/>
        </w:rPr>
      </w:pPr>
    </w:p>
    <w:p w:rsidR="007631EE" w:rsidRDefault="0030672A" w:rsidP="002532C5">
      <w:pPr>
        <w:tabs>
          <w:tab w:val="left" w:pos="5580"/>
        </w:tabs>
        <w:spacing w:line="360" w:lineRule="auto"/>
        <w:ind w:leftChars="257" w:left="1080" w:hanging="540"/>
        <w:rPr>
          <w:rFonts w:ascii="宋体" w:hAnsi="宋体" w:cs="宋体"/>
          <w:sz w:val="24"/>
          <w:szCs w:val="20"/>
        </w:rPr>
      </w:pPr>
      <w:r>
        <w:rPr>
          <w:rFonts w:ascii="宋体" w:hAnsi="宋体" w:cs="宋体" w:hint="eastAsia"/>
          <w:sz w:val="24"/>
          <w:szCs w:val="20"/>
        </w:rPr>
        <w:t>说明：</w:t>
      </w:r>
      <w:r>
        <w:rPr>
          <w:rFonts w:ascii="宋体" w:hAnsi="宋体" w:cs="宋体" w:hint="eastAsia"/>
          <w:sz w:val="24"/>
          <w:szCs w:val="20"/>
        </w:rPr>
        <w:t>1</w:t>
      </w:r>
      <w:r>
        <w:rPr>
          <w:rFonts w:ascii="宋体" w:hAnsi="宋体" w:cs="宋体" w:hint="eastAsia"/>
          <w:sz w:val="24"/>
          <w:szCs w:val="20"/>
        </w:rPr>
        <w:t>供应商应按照相关法规规定如实</w:t>
      </w:r>
      <w:proofErr w:type="gramStart"/>
      <w:r>
        <w:rPr>
          <w:rFonts w:ascii="宋体" w:hAnsi="宋体" w:cs="宋体" w:hint="eastAsia"/>
          <w:sz w:val="24"/>
          <w:szCs w:val="20"/>
        </w:rPr>
        <w:t>作出</w:t>
      </w:r>
      <w:proofErr w:type="gramEnd"/>
      <w:r>
        <w:rPr>
          <w:rFonts w:ascii="宋体" w:hAnsi="宋体" w:cs="宋体" w:hint="eastAsia"/>
          <w:sz w:val="24"/>
          <w:szCs w:val="20"/>
        </w:rPr>
        <w:t>说明。</w:t>
      </w:r>
    </w:p>
    <w:p w:rsidR="007631EE" w:rsidRDefault="0030672A" w:rsidP="002532C5">
      <w:pPr>
        <w:pStyle w:val="a5"/>
        <w:tabs>
          <w:tab w:val="left" w:pos="5580"/>
        </w:tabs>
        <w:spacing w:line="360" w:lineRule="auto"/>
        <w:ind w:leftChars="307" w:left="645" w:firstLineChars="250" w:firstLine="600"/>
        <w:rPr>
          <w:rFonts w:hAnsi="宋体" w:cs="宋体"/>
          <w:sz w:val="24"/>
        </w:rPr>
      </w:pPr>
      <w:r>
        <w:rPr>
          <w:rFonts w:hAnsi="宋体" w:cs="宋体" w:hint="eastAsia"/>
          <w:sz w:val="24"/>
        </w:rPr>
        <w:t>2</w:t>
      </w:r>
      <w:r>
        <w:rPr>
          <w:rFonts w:hAnsi="宋体" w:cs="宋体" w:hint="eastAsia"/>
          <w:sz w:val="24"/>
        </w:rPr>
        <w:t>．按照磋商（谈判）文件的规定加盖本单位章（自然人投标的无需盖章，需要签字）。</w:t>
      </w:r>
    </w:p>
    <w:p w:rsidR="007631EE" w:rsidRDefault="0030672A" w:rsidP="002532C5">
      <w:pPr>
        <w:tabs>
          <w:tab w:val="left" w:pos="5580"/>
        </w:tabs>
        <w:spacing w:line="360" w:lineRule="auto"/>
        <w:ind w:leftChars="257" w:left="1080" w:hanging="540"/>
        <w:rPr>
          <w:rFonts w:ascii="宋体" w:hAnsi="宋体" w:cs="宋体"/>
          <w:sz w:val="24"/>
          <w:szCs w:val="20"/>
        </w:rPr>
      </w:pPr>
      <w:r>
        <w:rPr>
          <w:rFonts w:ascii="宋体" w:hAnsi="宋体" w:cs="宋体" w:hint="eastAsia"/>
          <w:sz w:val="24"/>
          <w:szCs w:val="20"/>
        </w:rPr>
        <w:t xml:space="preserve">      3.</w:t>
      </w:r>
      <w:r>
        <w:rPr>
          <w:rFonts w:ascii="宋体" w:hAnsi="宋体" w:cs="宋体" w:hint="eastAsia"/>
          <w:sz w:val="24"/>
          <w:szCs w:val="20"/>
        </w:rPr>
        <w:t>如果是联合体响应文件，联合体各方</w:t>
      </w:r>
      <w:r>
        <w:rPr>
          <w:rFonts w:ascii="宋体" w:hAnsi="宋体" w:cs="宋体" w:hint="eastAsia"/>
          <w:sz w:val="24"/>
          <w:szCs w:val="20"/>
        </w:rPr>
        <w:t>均需提供上述证明。</w:t>
      </w:r>
    </w:p>
    <w:p w:rsidR="007631EE" w:rsidRDefault="007631EE" w:rsidP="002532C5">
      <w:pPr>
        <w:tabs>
          <w:tab w:val="left" w:pos="5580"/>
        </w:tabs>
        <w:spacing w:line="320" w:lineRule="exact"/>
        <w:ind w:leftChars="257" w:left="1080" w:hanging="540"/>
        <w:rPr>
          <w:rFonts w:ascii="宋体" w:hAnsi="宋体" w:cs="宋体"/>
          <w:sz w:val="24"/>
          <w:szCs w:val="20"/>
        </w:rPr>
      </w:pPr>
    </w:p>
    <w:p w:rsidR="007631EE" w:rsidRDefault="007631EE" w:rsidP="002532C5">
      <w:pPr>
        <w:tabs>
          <w:tab w:val="left" w:pos="5580"/>
        </w:tabs>
        <w:spacing w:line="320" w:lineRule="exact"/>
        <w:ind w:leftChars="257" w:left="1080" w:hanging="540"/>
        <w:rPr>
          <w:rFonts w:ascii="宋体" w:hAnsi="宋体" w:cs="宋体"/>
          <w:sz w:val="24"/>
          <w:szCs w:val="20"/>
        </w:rPr>
      </w:pPr>
      <w:bookmarkStart w:id="326" w:name="_Toc518923114"/>
    </w:p>
    <w:p w:rsidR="007631EE" w:rsidRDefault="0030672A">
      <w:pPr>
        <w:pStyle w:val="3"/>
        <w:rPr>
          <w:rFonts w:hAnsi="宋体" w:cs="宋体"/>
          <w:u w:val="none"/>
        </w:rPr>
      </w:pPr>
      <w:bookmarkStart w:id="327" w:name="_Toc46235137"/>
      <w:bookmarkStart w:id="328" w:name="_Toc23205"/>
      <w:r>
        <w:rPr>
          <w:rFonts w:hAnsi="宋体" w:cs="宋体" w:hint="eastAsia"/>
          <w:u w:val="none"/>
        </w:rPr>
        <w:t>8.</w:t>
      </w:r>
      <w:r>
        <w:rPr>
          <w:rFonts w:hAnsi="宋体" w:cs="宋体" w:hint="eastAsia"/>
          <w:u w:val="none"/>
        </w:rPr>
        <w:t>响应文件须知资料</w:t>
      </w:r>
      <w:proofErr w:type="gramStart"/>
      <w:r>
        <w:rPr>
          <w:rFonts w:hAnsi="宋体" w:cs="宋体" w:hint="eastAsia"/>
          <w:u w:val="none"/>
        </w:rPr>
        <w:t>表要求</w:t>
      </w:r>
      <w:proofErr w:type="gramEnd"/>
      <w:r>
        <w:rPr>
          <w:rFonts w:hAnsi="宋体" w:cs="宋体" w:hint="eastAsia"/>
          <w:u w:val="none"/>
        </w:rPr>
        <w:t>的其他资格证明文件</w:t>
      </w:r>
      <w:bookmarkEnd w:id="326"/>
      <w:bookmarkEnd w:id="327"/>
      <w:r>
        <w:rPr>
          <w:rFonts w:hAnsi="宋体" w:cs="宋体" w:hint="eastAsia"/>
        </w:rPr>
        <w:t>（参考）</w:t>
      </w:r>
      <w:bookmarkEnd w:id="328"/>
    </w:p>
    <w:p w:rsidR="007631EE" w:rsidRDefault="007631EE" w:rsidP="002532C5">
      <w:pPr>
        <w:spacing w:line="320" w:lineRule="exact"/>
        <w:ind w:leftChars="257" w:left="1080" w:hanging="540"/>
        <w:jc w:val="center"/>
        <w:rPr>
          <w:rFonts w:ascii="宋体" w:hAnsi="宋体" w:cs="宋体"/>
          <w:b/>
          <w:bCs/>
          <w:sz w:val="24"/>
        </w:rPr>
      </w:pPr>
    </w:p>
    <w:p w:rsidR="007631EE" w:rsidRDefault="007631EE" w:rsidP="002532C5">
      <w:pPr>
        <w:spacing w:line="320" w:lineRule="exact"/>
        <w:ind w:leftChars="257" w:left="1080" w:hanging="540"/>
        <w:jc w:val="center"/>
        <w:rPr>
          <w:rFonts w:ascii="宋体" w:hAnsi="宋体" w:cs="宋体"/>
          <w:b/>
          <w:bCs/>
          <w:sz w:val="24"/>
        </w:rPr>
      </w:pP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说明：</w:t>
      </w:r>
      <w:r>
        <w:rPr>
          <w:rFonts w:ascii="宋体" w:hAnsi="宋体" w:cs="宋体" w:hint="eastAsia"/>
          <w:sz w:val="24"/>
          <w:szCs w:val="20"/>
        </w:rPr>
        <w:t>1.</w:t>
      </w:r>
      <w:r>
        <w:rPr>
          <w:rFonts w:ascii="宋体" w:hAnsi="宋体" w:cs="宋体" w:hint="eastAsia"/>
          <w:sz w:val="24"/>
          <w:szCs w:val="20"/>
        </w:rPr>
        <w:t>应提供</w:t>
      </w:r>
      <w:r>
        <w:rPr>
          <w:rFonts w:ascii="宋体" w:hAnsi="宋体" w:cs="宋体" w:hint="eastAsia"/>
          <w:sz w:val="24"/>
          <w:szCs w:val="20"/>
          <w:u w:val="single"/>
        </w:rPr>
        <w:t>供应商须知资料</w:t>
      </w:r>
      <w:proofErr w:type="gramStart"/>
      <w:r>
        <w:rPr>
          <w:rFonts w:ascii="宋体" w:hAnsi="宋体" w:cs="宋体" w:hint="eastAsia"/>
          <w:sz w:val="24"/>
          <w:szCs w:val="20"/>
          <w:u w:val="single"/>
        </w:rPr>
        <w:t>表</w:t>
      </w:r>
      <w:r>
        <w:rPr>
          <w:rFonts w:ascii="宋体" w:hAnsi="宋体" w:cs="宋体" w:hint="eastAsia"/>
          <w:sz w:val="24"/>
          <w:szCs w:val="20"/>
        </w:rPr>
        <w:t>要求</w:t>
      </w:r>
      <w:proofErr w:type="gramEnd"/>
      <w:r>
        <w:rPr>
          <w:rFonts w:ascii="宋体" w:hAnsi="宋体" w:cs="宋体" w:hint="eastAsia"/>
          <w:sz w:val="24"/>
          <w:szCs w:val="20"/>
        </w:rPr>
        <w:t>的其他资格证明文件复印件，复印件上应加盖本单位章（自然人投标的无需盖章，需要签字）。</w:t>
      </w:r>
    </w:p>
    <w:p w:rsidR="007631EE" w:rsidRDefault="0030672A">
      <w:pPr>
        <w:tabs>
          <w:tab w:val="left" w:pos="5580"/>
        </w:tabs>
        <w:spacing w:line="320" w:lineRule="exact"/>
        <w:ind w:leftChars="344" w:left="1260" w:hanging="538"/>
        <w:rPr>
          <w:rFonts w:ascii="宋体" w:hAnsi="宋体" w:cs="宋体"/>
          <w:sz w:val="24"/>
          <w:szCs w:val="20"/>
        </w:rPr>
      </w:pPr>
      <w:r>
        <w:rPr>
          <w:rFonts w:ascii="宋体" w:hAnsi="宋体" w:cs="宋体" w:hint="eastAsia"/>
          <w:sz w:val="24"/>
          <w:szCs w:val="20"/>
        </w:rPr>
        <w:t xml:space="preserve">    2. </w:t>
      </w:r>
      <w:r>
        <w:rPr>
          <w:rFonts w:ascii="宋体" w:hAnsi="宋体" w:cs="宋体" w:hint="eastAsia"/>
          <w:sz w:val="24"/>
          <w:szCs w:val="20"/>
        </w:rPr>
        <w:t>如果是联合体响应文件，联合体各方需提供的满足竞争性磋商（谈判）文件要求的其他资格证明文件。</w:t>
      </w:r>
      <w:bookmarkStart w:id="329" w:name="_Toc518923115"/>
      <w:bookmarkEnd w:id="319"/>
    </w:p>
    <w:p w:rsidR="007631EE" w:rsidRDefault="007631EE">
      <w:pPr>
        <w:tabs>
          <w:tab w:val="left" w:pos="5580"/>
        </w:tabs>
        <w:spacing w:line="320" w:lineRule="exact"/>
        <w:ind w:leftChars="344" w:left="1260" w:hanging="538"/>
        <w:rPr>
          <w:rFonts w:ascii="宋体" w:hAnsi="宋体" w:cs="宋体"/>
          <w:sz w:val="24"/>
          <w:szCs w:val="20"/>
        </w:rPr>
      </w:pPr>
    </w:p>
    <w:p w:rsidR="007631EE" w:rsidRDefault="0030672A">
      <w:pPr>
        <w:pStyle w:val="3"/>
        <w:rPr>
          <w:rFonts w:hAnsi="宋体" w:cs="宋体"/>
          <w:u w:val="none"/>
        </w:rPr>
      </w:pPr>
      <w:bookmarkStart w:id="330" w:name="_Toc46235138"/>
      <w:bookmarkStart w:id="331" w:name="_Toc8400"/>
      <w:r>
        <w:rPr>
          <w:rFonts w:hAnsi="宋体" w:cs="宋体" w:hint="eastAsia"/>
          <w:u w:val="none"/>
        </w:rPr>
        <w:t>9.</w:t>
      </w:r>
      <w:r>
        <w:rPr>
          <w:rFonts w:hAnsi="宋体" w:cs="宋体" w:hint="eastAsia"/>
          <w:u w:val="none"/>
        </w:rPr>
        <w:t>联合体协议书</w:t>
      </w:r>
      <w:bookmarkEnd w:id="330"/>
      <w:bookmarkEnd w:id="331"/>
    </w:p>
    <w:p w:rsidR="007631EE" w:rsidRDefault="0030672A">
      <w:pPr>
        <w:tabs>
          <w:tab w:val="left" w:pos="5580"/>
        </w:tabs>
        <w:spacing w:line="320" w:lineRule="exact"/>
        <w:ind w:leftChars="344" w:left="1260" w:hanging="538"/>
        <w:rPr>
          <w:rFonts w:ascii="宋体" w:hAnsi="宋体" w:cs="宋体"/>
          <w:sz w:val="24"/>
          <w:szCs w:val="20"/>
        </w:rPr>
      </w:pPr>
      <w:r>
        <w:rPr>
          <w:rFonts w:ascii="宋体" w:hAnsi="宋体" w:cs="宋体" w:hint="eastAsia"/>
          <w:sz w:val="24"/>
          <w:szCs w:val="20"/>
        </w:rPr>
        <w:br w:type="page"/>
      </w:r>
    </w:p>
    <w:p w:rsidR="007631EE" w:rsidRDefault="0030672A" w:rsidP="002532C5">
      <w:pPr>
        <w:pStyle w:val="2"/>
        <w:ind w:left="774" w:hangingChars="257" w:hanging="774"/>
        <w:rPr>
          <w:rFonts w:ascii="宋体" w:eastAsia="宋体" w:hAnsi="宋体" w:cs="宋体"/>
        </w:rPr>
      </w:pPr>
      <w:bookmarkStart w:id="332" w:name="_Toc46235139"/>
      <w:bookmarkStart w:id="333" w:name="_Toc32123"/>
      <w:r>
        <w:rPr>
          <w:rFonts w:ascii="宋体" w:eastAsia="宋体" w:hAnsi="宋体" w:cs="宋体" w:hint="eastAsia"/>
        </w:rPr>
        <w:lastRenderedPageBreak/>
        <w:t>四、</w:t>
      </w:r>
      <w:r>
        <w:rPr>
          <w:rFonts w:ascii="宋体" w:eastAsia="宋体" w:hAnsi="宋体" w:cs="宋体" w:hint="eastAsia"/>
        </w:rPr>
        <w:t xml:space="preserve">  </w:t>
      </w:r>
      <w:r>
        <w:rPr>
          <w:rFonts w:ascii="宋体" w:eastAsia="宋体" w:hAnsi="宋体" w:cs="宋体" w:hint="eastAsia"/>
        </w:rPr>
        <w:t>商务及技术文件</w:t>
      </w:r>
      <w:bookmarkEnd w:id="329"/>
      <w:bookmarkEnd w:id="332"/>
      <w:bookmarkEnd w:id="333"/>
    </w:p>
    <w:p w:rsidR="007631EE" w:rsidRDefault="007631EE" w:rsidP="002532C5">
      <w:pPr>
        <w:spacing w:line="320" w:lineRule="exact"/>
        <w:ind w:leftChars="257" w:left="1080" w:hanging="540"/>
        <w:rPr>
          <w:rFonts w:ascii="宋体" w:hAnsi="宋体" w:cs="宋体"/>
          <w:sz w:val="24"/>
          <w:szCs w:val="20"/>
        </w:rPr>
      </w:pPr>
    </w:p>
    <w:p w:rsidR="007631EE" w:rsidRDefault="0030672A">
      <w:pPr>
        <w:pStyle w:val="3"/>
        <w:rPr>
          <w:rFonts w:hAnsi="宋体" w:cs="宋体"/>
          <w:u w:val="none"/>
        </w:rPr>
      </w:pPr>
      <w:bookmarkStart w:id="334" w:name="_Toc518923116"/>
      <w:bookmarkStart w:id="335" w:name="_Toc46235140"/>
      <w:bookmarkStart w:id="336" w:name="_Toc30629"/>
      <w:r>
        <w:rPr>
          <w:rFonts w:hAnsi="宋体" w:cs="宋体" w:hint="eastAsia"/>
          <w:u w:val="none"/>
        </w:rPr>
        <w:t>10</w:t>
      </w:r>
      <w:bookmarkStart w:id="337" w:name="_Hlt520355504"/>
      <w:bookmarkEnd w:id="337"/>
      <w:r>
        <w:rPr>
          <w:rFonts w:hAnsi="宋体" w:cs="宋体" w:hint="eastAsia"/>
          <w:u w:val="none"/>
        </w:rPr>
        <w:t>.</w:t>
      </w:r>
      <w:r>
        <w:rPr>
          <w:rFonts w:hAnsi="宋体" w:cs="宋体" w:hint="eastAsia"/>
          <w:u w:val="none"/>
        </w:rPr>
        <w:t>响应文件</w:t>
      </w:r>
      <w:bookmarkEnd w:id="301"/>
      <w:bookmarkEnd w:id="302"/>
      <w:r>
        <w:rPr>
          <w:rFonts w:hAnsi="宋体" w:cs="宋体" w:hint="eastAsia"/>
          <w:u w:val="none"/>
        </w:rPr>
        <w:t>书</w:t>
      </w:r>
      <w:bookmarkEnd w:id="303"/>
      <w:bookmarkEnd w:id="304"/>
      <w:bookmarkEnd w:id="334"/>
      <w:bookmarkEnd w:id="335"/>
      <w:r>
        <w:rPr>
          <w:rFonts w:hAnsi="宋体" w:cs="宋体" w:hint="eastAsia"/>
          <w:u w:val="none"/>
        </w:rPr>
        <w:t>（参考）</w:t>
      </w:r>
      <w:bookmarkEnd w:id="336"/>
    </w:p>
    <w:p w:rsidR="007631EE" w:rsidRDefault="007631EE" w:rsidP="002532C5">
      <w:pPr>
        <w:tabs>
          <w:tab w:val="left" w:pos="5580"/>
        </w:tabs>
        <w:spacing w:line="320" w:lineRule="exact"/>
        <w:ind w:leftChars="257" w:left="1080" w:hanging="540"/>
        <w:rPr>
          <w:rFonts w:ascii="宋体" w:hAnsi="宋体" w:cs="宋体"/>
          <w:sz w:val="24"/>
        </w:rPr>
      </w:pPr>
    </w:p>
    <w:p w:rsidR="007631EE" w:rsidRDefault="0030672A">
      <w:pPr>
        <w:tabs>
          <w:tab w:val="left" w:pos="5580"/>
        </w:tabs>
        <w:spacing w:line="320" w:lineRule="exact"/>
        <w:ind w:left="1080" w:hanging="1080"/>
        <w:rPr>
          <w:rFonts w:ascii="宋体" w:hAnsi="宋体" w:cs="宋体"/>
          <w:sz w:val="24"/>
        </w:rPr>
      </w:pPr>
      <w:r>
        <w:rPr>
          <w:rFonts w:ascii="宋体" w:hAnsi="宋体" w:cs="宋体" w:hint="eastAsia"/>
          <w:sz w:val="24"/>
        </w:rPr>
        <w:t>致：</w:t>
      </w:r>
      <w:r>
        <w:rPr>
          <w:rFonts w:ascii="宋体" w:hAnsi="宋体" w:cs="宋体" w:hint="eastAsia"/>
          <w:sz w:val="24"/>
          <w:szCs w:val="20"/>
          <w:u w:val="single"/>
        </w:rPr>
        <w:t>×××××（</w:t>
      </w:r>
      <w:r>
        <w:rPr>
          <w:rFonts w:ascii="宋体" w:hAnsi="宋体" w:cs="宋体" w:hint="eastAsia"/>
          <w:sz w:val="24"/>
          <w:szCs w:val="20"/>
          <w:u w:val="single"/>
        </w:rPr>
        <w:t>XXX</w:t>
      </w:r>
      <w:r>
        <w:rPr>
          <w:rFonts w:ascii="宋体" w:hAnsi="宋体" w:cs="宋体" w:hint="eastAsia"/>
          <w:sz w:val="24"/>
          <w:szCs w:val="20"/>
          <w:u w:val="single"/>
        </w:rPr>
        <w:t>政府采购中心或采购代理机构）</w:t>
      </w:r>
    </w:p>
    <w:p w:rsidR="007631EE" w:rsidRDefault="007631EE" w:rsidP="002532C5">
      <w:pPr>
        <w:tabs>
          <w:tab w:val="left" w:pos="5580"/>
        </w:tabs>
        <w:spacing w:line="320" w:lineRule="exact"/>
        <w:ind w:leftChars="257" w:left="1080" w:hanging="540"/>
        <w:rPr>
          <w:rFonts w:ascii="宋体" w:hAnsi="宋体" w:cs="宋体"/>
          <w:sz w:val="24"/>
          <w:szCs w:val="20"/>
        </w:rPr>
      </w:pPr>
    </w:p>
    <w:p w:rsidR="007631EE" w:rsidRDefault="0030672A">
      <w:pPr>
        <w:tabs>
          <w:tab w:val="left" w:pos="5580"/>
        </w:tabs>
        <w:spacing w:line="320" w:lineRule="exact"/>
        <w:ind w:leftChars="1" w:left="2" w:firstLineChars="200" w:firstLine="480"/>
        <w:rPr>
          <w:rFonts w:ascii="宋体" w:hAnsi="宋体" w:cs="宋体"/>
          <w:sz w:val="24"/>
        </w:rPr>
      </w:pPr>
      <w:r>
        <w:rPr>
          <w:rFonts w:ascii="宋体" w:hAnsi="宋体" w:cs="宋体" w:hint="eastAsia"/>
          <w:sz w:val="24"/>
          <w:szCs w:val="20"/>
        </w:rPr>
        <w:t>根据贵方</w:t>
      </w:r>
      <w:r>
        <w:rPr>
          <w:rFonts w:ascii="宋体" w:hAnsi="宋体" w:cs="宋体" w:hint="eastAsia"/>
          <w:sz w:val="24"/>
          <w:szCs w:val="20"/>
        </w:rPr>
        <w:t>(</w:t>
      </w:r>
      <w:r>
        <w:rPr>
          <w:rFonts w:ascii="宋体" w:hAnsi="宋体" w:cs="宋体" w:hint="eastAsia"/>
          <w:i/>
          <w:sz w:val="24"/>
          <w:szCs w:val="20"/>
          <w:u w:val="single"/>
        </w:rPr>
        <w:t>项目名称</w:t>
      </w:r>
      <w:r>
        <w:rPr>
          <w:rFonts w:ascii="宋体" w:hAnsi="宋体" w:cs="宋体" w:hint="eastAsia"/>
          <w:sz w:val="24"/>
          <w:szCs w:val="20"/>
        </w:rPr>
        <w:t>)</w:t>
      </w:r>
      <w:r>
        <w:rPr>
          <w:rFonts w:ascii="宋体" w:hAnsi="宋体" w:cs="宋体" w:hint="eastAsia"/>
          <w:sz w:val="24"/>
          <w:szCs w:val="20"/>
        </w:rPr>
        <w:t>项目的响应文件邀请</w:t>
      </w:r>
      <w:r>
        <w:rPr>
          <w:rFonts w:ascii="宋体" w:hAnsi="宋体" w:cs="宋体" w:hint="eastAsia"/>
          <w:sz w:val="24"/>
          <w:szCs w:val="20"/>
        </w:rPr>
        <w:t>(</w:t>
      </w:r>
      <w:r>
        <w:rPr>
          <w:rFonts w:ascii="宋体" w:hAnsi="宋体" w:cs="宋体" w:hint="eastAsia"/>
          <w:i/>
          <w:sz w:val="24"/>
          <w:szCs w:val="20"/>
          <w:u w:val="single"/>
        </w:rPr>
        <w:t>项目编号</w:t>
      </w:r>
      <w:r>
        <w:rPr>
          <w:rFonts w:ascii="宋体" w:hAnsi="宋体" w:cs="宋体" w:hint="eastAsia"/>
          <w:sz w:val="24"/>
          <w:szCs w:val="20"/>
        </w:rPr>
        <w:t>),</w:t>
      </w:r>
      <w:r>
        <w:rPr>
          <w:rFonts w:ascii="宋体" w:hAnsi="宋体" w:cs="宋体" w:hint="eastAsia"/>
          <w:sz w:val="24"/>
          <w:szCs w:val="20"/>
        </w:rPr>
        <w:t>签字代表</w:t>
      </w:r>
      <w:r>
        <w:rPr>
          <w:rFonts w:ascii="宋体" w:hAnsi="宋体" w:cs="宋体" w:hint="eastAsia"/>
          <w:sz w:val="24"/>
          <w:szCs w:val="20"/>
        </w:rPr>
        <w:t>(</w:t>
      </w:r>
      <w:r>
        <w:rPr>
          <w:rFonts w:ascii="宋体" w:hAnsi="宋体" w:cs="宋体" w:hint="eastAsia"/>
          <w:i/>
          <w:sz w:val="24"/>
          <w:szCs w:val="20"/>
          <w:u w:val="single"/>
        </w:rPr>
        <w:t>姓名、职务</w:t>
      </w:r>
      <w:r>
        <w:rPr>
          <w:rFonts w:ascii="宋体" w:hAnsi="宋体" w:cs="宋体" w:hint="eastAsia"/>
          <w:sz w:val="24"/>
          <w:szCs w:val="20"/>
        </w:rPr>
        <w:t>)</w:t>
      </w:r>
      <w:r>
        <w:rPr>
          <w:rFonts w:ascii="宋体" w:hAnsi="宋体" w:cs="宋体" w:hint="eastAsia"/>
          <w:sz w:val="24"/>
          <w:szCs w:val="20"/>
        </w:rPr>
        <w:t>经正式授权并代表供应商（</w:t>
      </w:r>
      <w:r>
        <w:rPr>
          <w:rFonts w:ascii="宋体" w:hAnsi="宋体" w:cs="宋体" w:hint="eastAsia"/>
          <w:i/>
          <w:sz w:val="24"/>
          <w:szCs w:val="20"/>
          <w:u w:val="single"/>
        </w:rPr>
        <w:t>名称、地址</w:t>
      </w:r>
      <w:r>
        <w:rPr>
          <w:rFonts w:ascii="宋体" w:hAnsi="宋体" w:cs="宋体" w:hint="eastAsia"/>
          <w:sz w:val="24"/>
          <w:szCs w:val="20"/>
        </w:rPr>
        <w:t>）</w:t>
      </w:r>
      <w:r>
        <w:rPr>
          <w:rFonts w:ascii="宋体" w:hAnsi="宋体" w:cs="宋体" w:hint="eastAsia"/>
          <w:sz w:val="24"/>
        </w:rPr>
        <w:t>（电子标：</w:t>
      </w:r>
      <w:r>
        <w:rPr>
          <w:rFonts w:ascii="宋体" w:hAnsi="宋体" w:cs="宋体" w:hint="eastAsia"/>
          <w:b/>
          <w:sz w:val="24"/>
        </w:rPr>
        <w:t>提交加密电子</w:t>
      </w:r>
      <w:r>
        <w:rPr>
          <w:rFonts w:ascii="宋体" w:hAnsi="宋体" w:cs="宋体" w:hint="eastAsia"/>
          <w:sz w:val="24"/>
        </w:rPr>
        <w:t>响应文件</w:t>
      </w:r>
      <w:r>
        <w:rPr>
          <w:rFonts w:ascii="宋体" w:hAnsi="宋体" w:cs="宋体" w:hint="eastAsia"/>
          <w:b/>
          <w:sz w:val="24"/>
          <w:u w:val="single"/>
        </w:rPr>
        <w:t xml:space="preserve">  1  </w:t>
      </w:r>
      <w:r>
        <w:rPr>
          <w:rFonts w:ascii="宋体" w:hAnsi="宋体" w:cs="宋体" w:hint="eastAsia"/>
          <w:b/>
          <w:sz w:val="24"/>
        </w:rPr>
        <w:t>份</w:t>
      </w:r>
      <w:r>
        <w:rPr>
          <w:rFonts w:ascii="宋体" w:hAnsi="宋体" w:cs="宋体" w:hint="eastAsia"/>
          <w:sz w:val="24"/>
        </w:rPr>
        <w:t>）</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据此，签字代表宣布同意如下：</w:t>
      </w:r>
    </w:p>
    <w:p w:rsidR="007631EE" w:rsidRDefault="0030672A" w:rsidP="002532C5">
      <w:pPr>
        <w:pStyle w:val="a5"/>
        <w:tabs>
          <w:tab w:val="left" w:pos="720"/>
          <w:tab w:val="left" w:pos="900"/>
        </w:tabs>
        <w:spacing w:line="360" w:lineRule="auto"/>
        <w:ind w:leftChars="257" w:left="769" w:hanging="229"/>
        <w:rPr>
          <w:rFonts w:hAnsi="宋体" w:cs="宋体"/>
          <w:sz w:val="24"/>
          <w:u w:val="single"/>
        </w:rPr>
      </w:pPr>
      <w:r>
        <w:rPr>
          <w:rFonts w:hAnsi="宋体" w:cs="宋体" w:hint="eastAsia"/>
          <w:sz w:val="24"/>
        </w:rPr>
        <w:t>（</w:t>
      </w:r>
      <w:r>
        <w:rPr>
          <w:rFonts w:hAnsi="宋体" w:cs="宋体" w:hint="eastAsia"/>
          <w:sz w:val="24"/>
        </w:rPr>
        <w:t>1</w:t>
      </w:r>
      <w:r>
        <w:rPr>
          <w:rFonts w:hAnsi="宋体" w:cs="宋体" w:hint="eastAsia"/>
          <w:sz w:val="24"/>
        </w:rPr>
        <w:t>）附报价价格表中规定的应提供货物的总价详见报价一览表，</w:t>
      </w:r>
      <w:r>
        <w:rPr>
          <w:rFonts w:hAnsi="宋体" w:cs="宋体" w:hint="eastAsia"/>
          <w:sz w:val="24"/>
          <w:u w:val="single"/>
        </w:rPr>
        <w:t>其中由小型和</w:t>
      </w:r>
      <w:r>
        <w:rPr>
          <w:rFonts w:hAnsi="宋体" w:cs="宋体" w:hint="eastAsia"/>
          <w:sz w:val="24"/>
        </w:rPr>
        <w:t>微型企业制造产品的价格为</w:t>
      </w:r>
      <w:r>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u w:val="single"/>
        </w:rPr>
        <w:t>（用文字和数字表示），占总价</w:t>
      </w:r>
      <w:r>
        <w:rPr>
          <w:rFonts w:hAnsi="宋体" w:cs="宋体" w:hint="eastAsia"/>
          <w:sz w:val="24"/>
          <w:u w:val="single"/>
        </w:rPr>
        <w:t xml:space="preserve">   %</w:t>
      </w:r>
      <w:r>
        <w:rPr>
          <w:rFonts w:hAnsi="宋体" w:cs="宋体" w:hint="eastAsia"/>
          <w:sz w:val="24"/>
        </w:rPr>
        <w:t>。</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2</w:t>
      </w:r>
      <w:r>
        <w:rPr>
          <w:rFonts w:ascii="宋体" w:hAnsi="宋体" w:cs="宋体" w:hint="eastAsia"/>
          <w:sz w:val="24"/>
          <w:szCs w:val="20"/>
        </w:rPr>
        <w:t>）本响应文件有效期为自响应文件截止之日起</w:t>
      </w:r>
      <w:r>
        <w:rPr>
          <w:rFonts w:ascii="宋体" w:hAnsi="宋体" w:cs="宋体" w:hint="eastAsia"/>
          <w:sz w:val="24"/>
          <w:szCs w:val="20"/>
          <w:u w:val="single"/>
        </w:rPr>
        <w:t xml:space="preserve">      </w:t>
      </w:r>
      <w:proofErr w:type="gramStart"/>
      <w:r>
        <w:rPr>
          <w:rFonts w:ascii="宋体" w:hAnsi="宋体" w:cs="宋体" w:hint="eastAsia"/>
          <w:sz w:val="24"/>
          <w:szCs w:val="20"/>
        </w:rPr>
        <w:t>个</w:t>
      </w:r>
      <w:proofErr w:type="gramEnd"/>
      <w:r>
        <w:rPr>
          <w:rFonts w:ascii="宋体" w:hAnsi="宋体" w:cs="宋体" w:hint="eastAsia"/>
          <w:sz w:val="24"/>
          <w:szCs w:val="20"/>
        </w:rPr>
        <w:t>日历日。</w:t>
      </w:r>
    </w:p>
    <w:p w:rsidR="007631EE" w:rsidRDefault="0030672A" w:rsidP="002532C5">
      <w:pPr>
        <w:tabs>
          <w:tab w:val="left" w:pos="5580"/>
        </w:tabs>
        <w:spacing w:line="320" w:lineRule="exact"/>
        <w:ind w:leftChars="257" w:left="1080" w:hanging="540"/>
        <w:rPr>
          <w:rFonts w:ascii="宋体" w:hAnsi="宋体" w:cs="宋体"/>
          <w:sz w:val="24"/>
          <w:szCs w:val="20"/>
          <w:u w:val="single"/>
        </w:rPr>
      </w:pPr>
      <w:r>
        <w:rPr>
          <w:rFonts w:ascii="宋体" w:hAnsi="宋体" w:cs="宋体" w:hint="eastAsia"/>
          <w:sz w:val="24"/>
          <w:szCs w:val="20"/>
        </w:rPr>
        <w:t>（</w:t>
      </w:r>
      <w:r>
        <w:rPr>
          <w:rFonts w:ascii="宋体" w:hAnsi="宋体" w:cs="宋体" w:hint="eastAsia"/>
          <w:sz w:val="24"/>
          <w:szCs w:val="20"/>
        </w:rPr>
        <w:t>3</w:t>
      </w:r>
      <w:r>
        <w:rPr>
          <w:rFonts w:ascii="宋体" w:hAnsi="宋体" w:cs="宋体" w:hint="eastAsia"/>
          <w:sz w:val="24"/>
          <w:szCs w:val="20"/>
        </w:rPr>
        <w:t>）联合体中的大中型企业和其他自然人、法人或者其他组织，与联合体中的小型、微型企业之间</w:t>
      </w:r>
      <w:r>
        <w:rPr>
          <w:rFonts w:ascii="宋体" w:hAnsi="宋体" w:cs="宋体" w:hint="eastAsia"/>
          <w:sz w:val="24"/>
          <w:szCs w:val="20"/>
          <w:u w:val="single"/>
        </w:rPr>
        <w:t xml:space="preserve">     </w:t>
      </w:r>
      <w:r>
        <w:rPr>
          <w:rFonts w:ascii="宋体" w:hAnsi="宋体" w:cs="宋体" w:hint="eastAsia"/>
          <w:sz w:val="24"/>
          <w:szCs w:val="20"/>
          <w:u w:val="single"/>
        </w:rPr>
        <w:t>（</w:t>
      </w:r>
      <w:r>
        <w:rPr>
          <w:rFonts w:ascii="宋体" w:hAnsi="宋体" w:cs="宋体" w:hint="eastAsia"/>
          <w:sz w:val="24"/>
          <w:szCs w:val="20"/>
        </w:rPr>
        <w:t>存在、不存在）投资关系（如果联合体的话）。</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4</w:t>
      </w:r>
      <w:r>
        <w:rPr>
          <w:rFonts w:ascii="宋体" w:hAnsi="宋体" w:cs="宋体" w:hint="eastAsia"/>
          <w:sz w:val="24"/>
          <w:szCs w:val="20"/>
        </w:rPr>
        <w:t>）已详细审查全部竞争性磋商（谈判）文件，包括所有补充通知（如果有的话），完全理解并同意放弃对这方面有不明、误解和质疑的权力。</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5</w:t>
      </w:r>
      <w:r>
        <w:rPr>
          <w:rFonts w:ascii="宋体" w:hAnsi="宋体" w:cs="宋体" w:hint="eastAsia"/>
          <w:sz w:val="24"/>
          <w:szCs w:val="20"/>
        </w:rPr>
        <w:t>）我方不是为本项目提供整体设计、规范编制或者项目管理、监理、检测等服务的供应商，我方不是采购代理机构的附属机构。</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6</w:t>
      </w:r>
      <w:r>
        <w:rPr>
          <w:rFonts w:ascii="宋体" w:hAnsi="宋体" w:cs="宋体" w:hint="eastAsia"/>
          <w:sz w:val="24"/>
          <w:szCs w:val="20"/>
        </w:rPr>
        <w:t>）按照贵方可能要求，提供与其响应文件有关的一切数据或资料，完全理解贵方不一定接受最低价的响应文件或收到的任何响应文件。</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w:t>
      </w:r>
      <w:r>
        <w:rPr>
          <w:rFonts w:ascii="宋体" w:hAnsi="宋体" w:cs="宋体" w:hint="eastAsia"/>
          <w:sz w:val="24"/>
          <w:szCs w:val="20"/>
        </w:rPr>
        <w:t>7</w:t>
      </w:r>
      <w:r>
        <w:rPr>
          <w:rFonts w:ascii="宋体" w:hAnsi="宋体" w:cs="宋体" w:hint="eastAsia"/>
          <w:sz w:val="24"/>
          <w:szCs w:val="20"/>
        </w:rPr>
        <w:t>）</w:t>
      </w:r>
      <w:r>
        <w:rPr>
          <w:rFonts w:ascii="宋体" w:hAnsi="宋体" w:cs="宋体" w:hint="eastAsia"/>
          <w:szCs w:val="20"/>
        </w:rPr>
        <w:t>在领取成交通知书的同时按磋商（谈判）文件规定的形式，向贵方一次性支付成交服务费</w:t>
      </w:r>
      <w:r>
        <w:rPr>
          <w:rFonts w:ascii="宋体" w:hAnsi="宋体" w:cs="宋体" w:hint="eastAsia"/>
          <w:sz w:val="24"/>
          <w:szCs w:val="20"/>
        </w:rPr>
        <w:t>。</w:t>
      </w:r>
    </w:p>
    <w:p w:rsidR="007631EE" w:rsidRDefault="0030672A" w:rsidP="002532C5">
      <w:pPr>
        <w:tabs>
          <w:tab w:val="left" w:pos="5580"/>
        </w:tabs>
        <w:spacing w:line="320" w:lineRule="exact"/>
        <w:ind w:leftChars="68" w:left="359" w:hangingChars="90" w:hanging="216"/>
        <w:rPr>
          <w:rFonts w:ascii="宋体" w:hAnsi="宋体" w:cs="宋体"/>
          <w:sz w:val="24"/>
          <w:szCs w:val="20"/>
        </w:rPr>
      </w:pPr>
      <w:r>
        <w:rPr>
          <w:rFonts w:ascii="宋体" w:hAnsi="宋体" w:cs="宋体" w:hint="eastAsia"/>
          <w:sz w:val="24"/>
          <w:szCs w:val="20"/>
        </w:rPr>
        <w:t xml:space="preserve">    </w:t>
      </w:r>
      <w:r>
        <w:rPr>
          <w:rFonts w:ascii="宋体" w:hAnsi="宋体" w:cs="宋体" w:hint="eastAsia"/>
          <w:sz w:val="24"/>
          <w:szCs w:val="20"/>
        </w:rPr>
        <w:t>（</w:t>
      </w:r>
      <w:r>
        <w:rPr>
          <w:rFonts w:ascii="宋体" w:hAnsi="宋体" w:cs="宋体" w:hint="eastAsia"/>
          <w:sz w:val="24"/>
          <w:szCs w:val="20"/>
        </w:rPr>
        <w:t>8</w:t>
      </w:r>
      <w:r>
        <w:rPr>
          <w:rFonts w:ascii="宋体" w:hAnsi="宋体" w:cs="宋体" w:hint="eastAsia"/>
          <w:sz w:val="24"/>
          <w:szCs w:val="20"/>
        </w:rPr>
        <w:t>）</w:t>
      </w:r>
      <w:r>
        <w:rPr>
          <w:rFonts w:ascii="宋体" w:hAnsi="宋体" w:cs="宋体" w:hint="eastAsia"/>
          <w:sz w:val="24"/>
          <w:szCs w:val="20"/>
        </w:rPr>
        <w:t xml:space="preserve"> </w:t>
      </w:r>
      <w:r>
        <w:rPr>
          <w:rFonts w:ascii="宋体" w:hAnsi="宋体" w:cs="宋体" w:hint="eastAsia"/>
          <w:sz w:val="24"/>
          <w:szCs w:val="20"/>
        </w:rPr>
        <w:t>按照竞争性磋商（谈判）文件的规定履行</w:t>
      </w:r>
      <w:r>
        <w:rPr>
          <w:rFonts w:ascii="宋体" w:hAnsi="宋体" w:cs="宋体" w:hint="eastAsia"/>
          <w:sz w:val="24"/>
          <w:szCs w:val="20"/>
        </w:rPr>
        <w:t>合同责任和义务</w:t>
      </w:r>
    </w:p>
    <w:p w:rsidR="007631EE" w:rsidRDefault="0030672A" w:rsidP="002532C5">
      <w:pPr>
        <w:tabs>
          <w:tab w:val="left" w:pos="5580"/>
        </w:tabs>
        <w:spacing w:line="320" w:lineRule="exact"/>
        <w:ind w:leftChars="68" w:left="359" w:hangingChars="90" w:hanging="216"/>
        <w:rPr>
          <w:rFonts w:ascii="宋体" w:hAnsi="宋体" w:cs="宋体"/>
          <w:sz w:val="24"/>
          <w:szCs w:val="20"/>
        </w:rPr>
      </w:pPr>
      <w:r>
        <w:rPr>
          <w:rFonts w:ascii="宋体" w:hAnsi="宋体" w:cs="宋体" w:hint="eastAsia"/>
          <w:sz w:val="24"/>
          <w:szCs w:val="20"/>
        </w:rPr>
        <w:t>与本响应文件有关的一切正式往来信函请寄：</w:t>
      </w:r>
    </w:p>
    <w:p w:rsidR="007631EE" w:rsidRDefault="0030672A" w:rsidP="002532C5">
      <w:pPr>
        <w:tabs>
          <w:tab w:val="left" w:pos="5580"/>
        </w:tabs>
        <w:spacing w:line="320" w:lineRule="exact"/>
        <w:ind w:leftChars="257" w:left="1080" w:hanging="540"/>
        <w:rPr>
          <w:rFonts w:ascii="宋体" w:hAnsi="宋体" w:cs="宋体"/>
          <w:sz w:val="24"/>
          <w:szCs w:val="20"/>
        </w:rPr>
      </w:pPr>
      <w:r>
        <w:rPr>
          <w:rFonts w:ascii="宋体" w:hAnsi="宋体" w:cs="宋体" w:hint="eastAsia"/>
          <w:sz w:val="24"/>
          <w:szCs w:val="20"/>
        </w:rPr>
        <w:t>地址：</w:t>
      </w:r>
      <w:r>
        <w:rPr>
          <w:rFonts w:ascii="宋体" w:hAnsi="宋体" w:cs="宋体" w:hint="eastAsia"/>
          <w:sz w:val="24"/>
          <w:szCs w:val="20"/>
        </w:rPr>
        <w:t xml:space="preserve">     </w:t>
      </w:r>
      <w:r>
        <w:rPr>
          <w:rFonts w:ascii="宋体" w:hAnsi="宋体" w:cs="宋体" w:hint="eastAsia"/>
          <w:sz w:val="24"/>
          <w:szCs w:val="20"/>
        </w:rPr>
        <w:t>传真：</w:t>
      </w:r>
    </w:p>
    <w:p w:rsidR="007631EE" w:rsidRDefault="0030672A" w:rsidP="002532C5">
      <w:pPr>
        <w:tabs>
          <w:tab w:val="left" w:pos="5580"/>
        </w:tabs>
        <w:spacing w:line="320" w:lineRule="exact"/>
        <w:ind w:leftChars="257" w:left="1080" w:hanging="540"/>
        <w:rPr>
          <w:rFonts w:ascii="宋体" w:hAnsi="宋体" w:cs="宋体"/>
          <w:b/>
          <w:sz w:val="24"/>
          <w:szCs w:val="20"/>
        </w:rPr>
      </w:pPr>
      <w:r>
        <w:rPr>
          <w:rFonts w:ascii="宋体" w:hAnsi="宋体" w:cs="宋体" w:hint="eastAsia"/>
          <w:sz w:val="24"/>
          <w:szCs w:val="20"/>
        </w:rPr>
        <w:t>电话：</w:t>
      </w:r>
      <w:r>
        <w:rPr>
          <w:rFonts w:ascii="宋体" w:hAnsi="宋体" w:cs="宋体" w:hint="eastAsia"/>
          <w:sz w:val="24"/>
          <w:szCs w:val="20"/>
        </w:rPr>
        <w:t xml:space="preserve">     </w:t>
      </w:r>
      <w:r>
        <w:rPr>
          <w:rFonts w:ascii="宋体" w:hAnsi="宋体" w:cs="宋体" w:hint="eastAsia"/>
          <w:sz w:val="24"/>
          <w:szCs w:val="20"/>
        </w:rPr>
        <w:t>电子函件：</w:t>
      </w:r>
    </w:p>
    <w:p w:rsidR="007631EE" w:rsidRDefault="0030672A" w:rsidP="002532C5">
      <w:pPr>
        <w:pStyle w:val="a5"/>
        <w:tabs>
          <w:tab w:val="left" w:pos="5580"/>
        </w:tabs>
        <w:spacing w:line="360" w:lineRule="auto"/>
        <w:ind w:leftChars="257" w:left="1080" w:hanging="540"/>
        <w:rPr>
          <w:rFonts w:hAnsi="宋体" w:cs="宋体"/>
          <w:sz w:val="24"/>
        </w:rPr>
      </w:pPr>
      <w:r>
        <w:rPr>
          <w:rFonts w:hAnsi="宋体" w:cs="宋体" w:hint="eastAsia"/>
          <w:sz w:val="24"/>
        </w:rPr>
        <w:t>法定代表人或其委托代理人签字：</w:t>
      </w:r>
      <w:r>
        <w:rPr>
          <w:rFonts w:hAnsi="宋体" w:cs="宋体" w:hint="eastAsia"/>
          <w:sz w:val="24"/>
        </w:rPr>
        <w:t>-----------------</w:t>
      </w:r>
    </w:p>
    <w:p w:rsidR="007631EE" w:rsidRDefault="0030672A" w:rsidP="002532C5">
      <w:pPr>
        <w:pStyle w:val="a5"/>
        <w:tabs>
          <w:tab w:val="left" w:pos="5580"/>
        </w:tabs>
        <w:spacing w:line="360" w:lineRule="auto"/>
        <w:ind w:leftChars="257" w:left="1080" w:hanging="540"/>
        <w:rPr>
          <w:rFonts w:hAnsi="宋体" w:cs="宋体"/>
          <w:sz w:val="24"/>
        </w:rPr>
      </w:pPr>
      <w:r>
        <w:rPr>
          <w:rFonts w:hAnsi="宋体" w:cs="宋体" w:hint="eastAsia"/>
          <w:sz w:val="24"/>
        </w:rPr>
        <w:t>供应商名称（全称）：</w:t>
      </w:r>
      <w:r>
        <w:rPr>
          <w:rFonts w:hAnsi="宋体" w:cs="宋体" w:hint="eastAsia"/>
          <w:sz w:val="24"/>
        </w:rPr>
        <w:t>-----------------</w:t>
      </w:r>
    </w:p>
    <w:p w:rsidR="007631EE" w:rsidRDefault="0030672A" w:rsidP="002532C5">
      <w:pPr>
        <w:pStyle w:val="a5"/>
        <w:tabs>
          <w:tab w:val="left" w:pos="5580"/>
        </w:tabs>
        <w:spacing w:line="360" w:lineRule="auto"/>
        <w:ind w:leftChars="257" w:left="1080" w:hanging="540"/>
        <w:rPr>
          <w:rFonts w:hAnsi="宋体" w:cs="宋体"/>
          <w:sz w:val="24"/>
        </w:rPr>
      </w:pPr>
      <w:r>
        <w:rPr>
          <w:rFonts w:hAnsi="宋体" w:cs="宋体" w:hint="eastAsia"/>
          <w:sz w:val="24"/>
        </w:rPr>
        <w:t xml:space="preserve">供应商开户银行（全称）：　　　　　　</w:t>
      </w:r>
      <w:r>
        <w:rPr>
          <w:rFonts w:hAnsi="宋体" w:cs="宋体" w:hint="eastAsia"/>
          <w:sz w:val="24"/>
        </w:rPr>
        <w:t xml:space="preserve"> </w:t>
      </w:r>
    </w:p>
    <w:p w:rsidR="007631EE" w:rsidRDefault="0030672A" w:rsidP="002532C5">
      <w:pPr>
        <w:pStyle w:val="a5"/>
        <w:tabs>
          <w:tab w:val="left" w:pos="5580"/>
        </w:tabs>
        <w:spacing w:line="360" w:lineRule="auto"/>
        <w:ind w:leftChars="257" w:left="1080" w:hanging="540"/>
        <w:rPr>
          <w:rFonts w:hAnsi="宋体" w:cs="宋体"/>
          <w:sz w:val="24"/>
        </w:rPr>
      </w:pPr>
      <w:r>
        <w:rPr>
          <w:rFonts w:hAnsi="宋体" w:cs="宋体" w:hint="eastAsia"/>
          <w:sz w:val="24"/>
        </w:rPr>
        <w:t xml:space="preserve">供应商银行帐号：　　　　　　　　</w:t>
      </w:r>
      <w:r>
        <w:rPr>
          <w:rFonts w:hAnsi="宋体" w:cs="宋体" w:hint="eastAsia"/>
          <w:sz w:val="24"/>
        </w:rPr>
        <w:t xml:space="preserve"> </w:t>
      </w:r>
      <w:r>
        <w:rPr>
          <w:rFonts w:hAnsi="宋体" w:cs="宋体" w:hint="eastAsia"/>
          <w:sz w:val="24"/>
        </w:rPr>
        <w:t xml:space="preserve">　　</w:t>
      </w:r>
    </w:p>
    <w:p w:rsidR="007631EE" w:rsidRDefault="0030672A" w:rsidP="002532C5">
      <w:pPr>
        <w:pStyle w:val="a5"/>
        <w:tabs>
          <w:tab w:val="left" w:pos="5580"/>
        </w:tabs>
        <w:spacing w:line="360" w:lineRule="auto"/>
        <w:ind w:leftChars="257" w:left="1080" w:hanging="540"/>
        <w:rPr>
          <w:rFonts w:hAnsi="宋体" w:cs="宋体"/>
          <w:sz w:val="24"/>
        </w:rPr>
      </w:pPr>
      <w:r>
        <w:rPr>
          <w:rFonts w:hAnsi="宋体" w:cs="宋体" w:hint="eastAsia"/>
          <w:sz w:val="24"/>
        </w:rPr>
        <w:t>供应商单位章：</w:t>
      </w:r>
      <w:r>
        <w:rPr>
          <w:rFonts w:hAnsi="宋体" w:cs="宋体" w:hint="eastAsia"/>
          <w:sz w:val="24"/>
        </w:rPr>
        <w:t>-------------------------</w:t>
      </w:r>
    </w:p>
    <w:p w:rsidR="007631EE" w:rsidRDefault="0030672A" w:rsidP="002532C5">
      <w:pPr>
        <w:pStyle w:val="a5"/>
        <w:tabs>
          <w:tab w:val="left" w:pos="5580"/>
        </w:tabs>
        <w:spacing w:line="360" w:lineRule="auto"/>
        <w:ind w:leftChars="257" w:left="1080" w:hanging="540"/>
        <w:rPr>
          <w:rFonts w:hAnsi="宋体" w:cs="宋体"/>
          <w:sz w:val="24"/>
        </w:rPr>
      </w:pPr>
      <w:r>
        <w:rPr>
          <w:rFonts w:hAnsi="宋体" w:cs="宋体" w:hint="eastAsia"/>
          <w:sz w:val="24"/>
        </w:rPr>
        <w:t>日期</w:t>
      </w:r>
      <w:r>
        <w:rPr>
          <w:rFonts w:hAnsi="宋体" w:cs="宋体" w:hint="eastAsia"/>
          <w:sz w:val="24"/>
        </w:rPr>
        <w:t>-</w:t>
      </w:r>
      <w:r>
        <w:rPr>
          <w:rFonts w:hAnsi="宋体" w:cs="宋体" w:hint="eastAsia"/>
          <w:sz w:val="24"/>
        </w:rPr>
        <w:t>：</w:t>
      </w:r>
      <w:r>
        <w:rPr>
          <w:rFonts w:hAnsi="宋体" w:cs="宋体" w:hint="eastAsia"/>
          <w:sz w:val="24"/>
        </w:rPr>
        <w:t>------------------------------</w:t>
      </w:r>
    </w:p>
    <w:p w:rsidR="007631EE" w:rsidRDefault="0030672A">
      <w:pPr>
        <w:pStyle w:val="3"/>
        <w:rPr>
          <w:rFonts w:hAnsi="宋体" w:cs="宋体"/>
        </w:rPr>
      </w:pPr>
      <w:bookmarkStart w:id="338" w:name="_Hlt520355938"/>
      <w:bookmarkStart w:id="339" w:name="_Hlt520356243"/>
      <w:bookmarkStart w:id="340" w:name="_Toc216582815"/>
      <w:bookmarkEnd w:id="338"/>
      <w:bookmarkEnd w:id="339"/>
      <w:r>
        <w:rPr>
          <w:rFonts w:hAnsi="宋体" w:cs="宋体" w:hint="eastAsia"/>
          <w:sz w:val="30"/>
        </w:rPr>
        <w:br w:type="page"/>
      </w:r>
      <w:bookmarkStart w:id="341" w:name="_Toc45562518"/>
      <w:bookmarkStart w:id="342" w:name="_Toc46235141"/>
      <w:bookmarkStart w:id="343" w:name="_Toc16273"/>
      <w:bookmarkStart w:id="344" w:name="_Toc216582818"/>
      <w:bookmarkStart w:id="345" w:name="_Toc518923119"/>
      <w:r>
        <w:rPr>
          <w:rFonts w:hAnsi="宋体" w:cs="宋体" w:hint="eastAsia"/>
          <w:u w:val="none"/>
        </w:rPr>
        <w:lastRenderedPageBreak/>
        <w:t>11.</w:t>
      </w:r>
      <w:r>
        <w:rPr>
          <w:rFonts w:hAnsi="宋体" w:cs="宋体" w:hint="eastAsia"/>
          <w:u w:val="none"/>
        </w:rPr>
        <w:t>符合价格扣除条件的供应商需提供的资料</w:t>
      </w:r>
      <w:bookmarkEnd w:id="341"/>
      <w:bookmarkEnd w:id="342"/>
      <w:bookmarkEnd w:id="343"/>
    </w:p>
    <w:p w:rsidR="007631EE" w:rsidRDefault="007631EE">
      <w:pPr>
        <w:spacing w:line="320" w:lineRule="exact"/>
        <w:rPr>
          <w:rFonts w:ascii="宋体" w:hAnsi="宋体" w:cs="宋体"/>
          <w:b/>
          <w:kern w:val="0"/>
          <w:sz w:val="24"/>
          <w:szCs w:val="20"/>
        </w:rPr>
      </w:pPr>
    </w:p>
    <w:p w:rsidR="007631EE" w:rsidRDefault="0030672A">
      <w:pPr>
        <w:jc w:val="center"/>
        <w:rPr>
          <w:rFonts w:ascii="宋体" w:hAnsi="宋体" w:cs="宋体"/>
          <w:b/>
          <w:kern w:val="0"/>
          <w:sz w:val="24"/>
          <w:szCs w:val="20"/>
        </w:rPr>
      </w:pPr>
      <w:bookmarkStart w:id="346" w:name="_Toc518923120"/>
      <w:bookmarkEnd w:id="344"/>
      <w:bookmarkEnd w:id="345"/>
      <w:r>
        <w:rPr>
          <w:rFonts w:ascii="宋体" w:hAnsi="宋体" w:cs="宋体" w:hint="eastAsia"/>
          <w:b/>
          <w:kern w:val="0"/>
          <w:sz w:val="24"/>
          <w:szCs w:val="20"/>
        </w:rPr>
        <w:t>11.1</w:t>
      </w:r>
      <w:r>
        <w:rPr>
          <w:rFonts w:ascii="宋体" w:hAnsi="宋体" w:cs="宋体" w:hint="eastAsia"/>
          <w:b/>
          <w:kern w:val="0"/>
          <w:sz w:val="24"/>
          <w:szCs w:val="20"/>
        </w:rPr>
        <w:t>供应商企业（单位）类型声明函</w:t>
      </w:r>
      <w:bookmarkEnd w:id="346"/>
    </w:p>
    <w:p w:rsidR="007631EE" w:rsidRDefault="007631EE" w:rsidP="002532C5">
      <w:pPr>
        <w:spacing w:line="320" w:lineRule="exact"/>
        <w:ind w:leftChars="257" w:left="1080" w:hanging="540"/>
        <w:jc w:val="center"/>
        <w:rPr>
          <w:rFonts w:ascii="宋体" w:hAnsi="宋体" w:cs="宋体"/>
          <w:b/>
          <w:kern w:val="0"/>
          <w:sz w:val="24"/>
          <w:szCs w:val="20"/>
        </w:rPr>
      </w:pPr>
    </w:p>
    <w:p w:rsidR="007631EE" w:rsidRDefault="0030672A">
      <w:pPr>
        <w:widowControl/>
        <w:spacing w:before="100" w:beforeAutospacing="1" w:after="100" w:afterAutospacing="1" w:line="320" w:lineRule="exact"/>
        <w:ind w:firstLineChars="200" w:firstLine="480"/>
        <w:jc w:val="left"/>
        <w:rPr>
          <w:rFonts w:ascii="宋体" w:hAnsi="宋体" w:cs="宋体"/>
          <w:kern w:val="0"/>
          <w:sz w:val="24"/>
        </w:rPr>
      </w:pPr>
      <w:r>
        <w:rPr>
          <w:rFonts w:ascii="宋体" w:hAnsi="宋体" w:cs="宋体" w:hint="eastAsia"/>
          <w:kern w:val="0"/>
          <w:sz w:val="24"/>
        </w:rPr>
        <w:t>本企业（单位）郑重声明下列事项（按照</w:t>
      </w:r>
      <w:proofErr w:type="gramStart"/>
      <w:r>
        <w:rPr>
          <w:rFonts w:ascii="宋体" w:hAnsi="宋体" w:cs="宋体" w:hint="eastAsia"/>
          <w:kern w:val="0"/>
          <w:sz w:val="24"/>
        </w:rPr>
        <w:t>实际情况勾选或</w:t>
      </w:r>
      <w:proofErr w:type="gramEnd"/>
      <w:r>
        <w:rPr>
          <w:rFonts w:ascii="宋体" w:hAnsi="宋体" w:cs="宋体" w:hint="eastAsia"/>
          <w:kern w:val="0"/>
          <w:sz w:val="24"/>
        </w:rPr>
        <w:t>填空）：</w:t>
      </w:r>
    </w:p>
    <w:p w:rsidR="007631EE" w:rsidRDefault="0030672A">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、□本企业（单位）为直接供应商，提供本企业（单位）服务。</w:t>
      </w:r>
    </w:p>
    <w:p w:rsidR="007631EE" w:rsidRDefault="0030672A">
      <w:pPr>
        <w:widowControl/>
        <w:spacing w:before="100" w:beforeAutospacing="1" w:after="100" w:afterAutospacing="1" w:line="320" w:lineRule="exact"/>
        <w:ind w:firstLineChars="100" w:firstLine="24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）根据《工业和信息化部、国家统计局、国家发展和改革委员会、财政部关于印发中小企业划型标准规定的通知》（工信部联企业</w:t>
      </w:r>
      <w:r>
        <w:rPr>
          <w:rFonts w:ascii="宋体" w:hAnsi="宋体" w:cs="宋体" w:hint="eastAsia"/>
          <w:kern w:val="0"/>
          <w:sz w:val="24"/>
        </w:rPr>
        <w:t>[2011]300</w:t>
      </w:r>
      <w:r>
        <w:rPr>
          <w:rFonts w:ascii="宋体" w:hAnsi="宋体" w:cs="宋体" w:hint="eastAsia"/>
          <w:kern w:val="0"/>
          <w:sz w:val="24"/>
        </w:rPr>
        <w:t>号）规定的划分标准，本企业为</w:t>
      </w:r>
      <w:r>
        <w:rPr>
          <w:rFonts w:ascii="宋体" w:hAnsi="宋体" w:cs="宋体" w:hint="eastAsia"/>
          <w:kern w:val="0"/>
          <w:sz w:val="24"/>
        </w:rPr>
        <w:t>______</w:t>
      </w:r>
      <w:r>
        <w:rPr>
          <w:rFonts w:ascii="宋体" w:hAnsi="宋体" w:cs="宋体" w:hint="eastAsia"/>
          <w:kern w:val="0"/>
          <w:sz w:val="24"/>
        </w:rPr>
        <w:t>（请填写：中型、小型、微型）企业。</w:t>
      </w:r>
    </w:p>
    <w:p w:rsidR="007631EE" w:rsidRDefault="0030672A">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）本企业（请填写：是、不是）监狱企业。后附省级以上监狱管理局、戒毒管理局（含新疆生产建设兵团）出具的属于监狱企业的证明文件。</w:t>
      </w:r>
    </w:p>
    <w:p w:rsidR="007631EE" w:rsidRDefault="0030672A">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）根据《关于促进残疾人就业政府采购政策的通知》（财库〔</w:t>
      </w:r>
      <w:r>
        <w:rPr>
          <w:rFonts w:ascii="宋体" w:hAnsi="宋体" w:cs="宋体" w:hint="eastAsia"/>
          <w:kern w:val="0"/>
          <w:sz w:val="24"/>
        </w:rPr>
        <w:t>2017</w:t>
      </w:r>
      <w:r>
        <w:rPr>
          <w:rFonts w:ascii="宋体" w:hAnsi="宋体" w:cs="宋体" w:hint="eastAsia"/>
          <w:kern w:val="0"/>
          <w:sz w:val="24"/>
        </w:rPr>
        <w:t>〕</w:t>
      </w:r>
      <w:r>
        <w:rPr>
          <w:rFonts w:ascii="宋体" w:hAnsi="宋体" w:cs="宋体" w:hint="eastAsia"/>
          <w:kern w:val="0"/>
          <w:sz w:val="24"/>
        </w:rPr>
        <w:t>141</w:t>
      </w:r>
      <w:r>
        <w:rPr>
          <w:rFonts w:ascii="宋体" w:hAnsi="宋体" w:cs="宋体" w:hint="eastAsia"/>
          <w:kern w:val="0"/>
          <w:sz w:val="24"/>
        </w:rPr>
        <w:t>号）。本单位（请填写：是、不是）残疾人福利性单位。</w:t>
      </w:r>
    </w:p>
    <w:p w:rsidR="007631EE" w:rsidRDefault="0030672A">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、□本项目提供伴随货物，由其他</w:t>
      </w:r>
      <w:r>
        <w:rPr>
          <w:rFonts w:ascii="宋体" w:hAnsi="宋体" w:cs="宋体" w:hint="eastAsia"/>
          <w:kern w:val="0"/>
          <w:sz w:val="24"/>
        </w:rPr>
        <w:t>______</w:t>
      </w:r>
      <w:r>
        <w:rPr>
          <w:rFonts w:ascii="宋体" w:hAnsi="宋体" w:cs="宋体" w:hint="eastAsia"/>
          <w:kern w:val="0"/>
          <w:sz w:val="24"/>
        </w:rPr>
        <w:t>（请填写：中型、小型、微型）企业、监狱企业或残疾人福利性单位制造。本条所称货物不包括使用大型企业注册商标的货物。</w:t>
      </w:r>
    </w:p>
    <w:p w:rsidR="007631EE" w:rsidRDefault="0030672A">
      <w:pPr>
        <w:widowControl/>
        <w:spacing w:before="100" w:beforeAutospacing="1" w:after="100" w:afterAutospacing="1" w:line="320" w:lineRule="exact"/>
        <w:ind w:firstLine="420"/>
        <w:jc w:val="left"/>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、□本企业（单位）为联合体一方，提供本企业（单位）制造的货物，由本企业（单位）承担工程、提供服务。本企业（单位）提供协议合同金额占到共同响应文件协议合同总金额的比例为。</w:t>
      </w:r>
    </w:p>
    <w:p w:rsidR="007631EE" w:rsidRDefault="0030672A">
      <w:pPr>
        <w:widowControl/>
        <w:spacing w:before="100" w:beforeAutospacing="1" w:after="100" w:afterAutospacing="1" w:line="320" w:lineRule="exact"/>
        <w:ind w:firstLine="480"/>
        <w:jc w:val="left"/>
        <w:rPr>
          <w:rFonts w:ascii="宋体" w:hAnsi="宋体" w:cs="宋体"/>
          <w:kern w:val="0"/>
          <w:sz w:val="24"/>
        </w:rPr>
      </w:pPr>
      <w:r>
        <w:rPr>
          <w:rFonts w:ascii="宋体" w:hAnsi="宋体" w:cs="宋体" w:hint="eastAsia"/>
          <w:kern w:val="0"/>
          <w:sz w:val="24"/>
        </w:rPr>
        <w:t>本企业（单位）对上述声明的真实性负责。如有虚假，将依法承</w:t>
      </w:r>
      <w:r>
        <w:rPr>
          <w:rFonts w:ascii="宋体" w:hAnsi="宋体" w:cs="宋体" w:hint="eastAsia"/>
          <w:kern w:val="0"/>
          <w:sz w:val="24"/>
        </w:rPr>
        <w:t>担相应责任。</w:t>
      </w:r>
    </w:p>
    <w:p w:rsidR="007631EE" w:rsidRDefault="0030672A">
      <w:pPr>
        <w:widowControl/>
        <w:spacing w:before="100" w:beforeAutospacing="1" w:after="100" w:afterAutospacing="1" w:line="320" w:lineRule="exact"/>
        <w:jc w:val="left"/>
        <w:rPr>
          <w:rFonts w:ascii="宋体" w:hAnsi="宋体" w:cs="宋体"/>
          <w:kern w:val="0"/>
          <w:sz w:val="24"/>
        </w:rPr>
      </w:pPr>
      <w:r>
        <w:rPr>
          <w:rFonts w:ascii="宋体" w:hAnsi="宋体" w:cs="宋体" w:hint="eastAsia"/>
          <w:kern w:val="0"/>
          <w:sz w:val="24"/>
        </w:rPr>
        <w:t xml:space="preserve">　　</w:t>
      </w:r>
    </w:p>
    <w:p w:rsidR="007631EE" w:rsidRDefault="0030672A" w:rsidP="002532C5">
      <w:pPr>
        <w:spacing w:line="320" w:lineRule="exact"/>
        <w:ind w:leftChars="257" w:left="1080" w:hanging="540"/>
        <w:jc w:val="center"/>
        <w:rPr>
          <w:rFonts w:ascii="宋体" w:hAnsi="宋体" w:cs="宋体"/>
          <w:b/>
          <w:kern w:val="0"/>
          <w:sz w:val="24"/>
          <w:szCs w:val="20"/>
        </w:rPr>
      </w:pPr>
      <w:r>
        <w:rPr>
          <w:rFonts w:ascii="宋体" w:hAnsi="宋体" w:cs="宋体" w:hint="eastAsia"/>
          <w:b/>
          <w:kern w:val="0"/>
          <w:sz w:val="24"/>
          <w:szCs w:val="20"/>
        </w:rPr>
        <w:t xml:space="preserve">　</w:t>
      </w:r>
      <w:bookmarkStart w:id="347" w:name="_Toc515647825"/>
      <w:bookmarkStart w:id="348" w:name="_Toc19284"/>
      <w:bookmarkStart w:id="349" w:name="_Toc24603"/>
      <w:bookmarkStart w:id="350" w:name="_Toc23068"/>
      <w:bookmarkStart w:id="351" w:name="OLE_LINK13"/>
      <w:bookmarkStart w:id="352" w:name="OLE_LINK14"/>
    </w:p>
    <w:p w:rsidR="007631EE" w:rsidRDefault="0030672A">
      <w:pPr>
        <w:jc w:val="center"/>
        <w:rPr>
          <w:rFonts w:ascii="宋体" w:hAnsi="宋体" w:cs="宋体"/>
          <w:b/>
          <w:kern w:val="0"/>
          <w:sz w:val="24"/>
          <w:szCs w:val="20"/>
        </w:rPr>
      </w:pPr>
      <w:r>
        <w:rPr>
          <w:rFonts w:ascii="宋体" w:hAnsi="宋体" w:cs="宋体" w:hint="eastAsia"/>
          <w:b/>
          <w:kern w:val="0"/>
          <w:sz w:val="24"/>
          <w:szCs w:val="20"/>
        </w:rPr>
        <w:t>11.2</w:t>
      </w:r>
      <w:r>
        <w:rPr>
          <w:rFonts w:ascii="宋体" w:hAnsi="宋体" w:cs="宋体" w:hint="eastAsia"/>
          <w:b/>
          <w:kern w:val="0"/>
          <w:sz w:val="24"/>
          <w:szCs w:val="20"/>
        </w:rPr>
        <w:t>残疾人福利性单位声明函</w:t>
      </w:r>
      <w:bookmarkEnd w:id="347"/>
      <w:bookmarkEnd w:id="348"/>
      <w:bookmarkEnd w:id="349"/>
      <w:bookmarkEnd w:id="350"/>
    </w:p>
    <w:bookmarkEnd w:id="351"/>
    <w:bookmarkEnd w:id="352"/>
    <w:p w:rsidR="007631EE" w:rsidRDefault="007631EE" w:rsidP="002532C5">
      <w:pPr>
        <w:spacing w:line="240" w:lineRule="atLeast"/>
        <w:ind w:leftChars="257" w:left="1080" w:hanging="540"/>
        <w:jc w:val="center"/>
        <w:rPr>
          <w:rFonts w:ascii="宋体" w:hAnsi="宋体" w:cs="宋体"/>
          <w:kern w:val="0"/>
          <w:sz w:val="24"/>
          <w:szCs w:val="20"/>
        </w:rPr>
      </w:pPr>
    </w:p>
    <w:p w:rsidR="007631EE" w:rsidRDefault="0030672A">
      <w:pPr>
        <w:spacing w:line="240" w:lineRule="atLeast"/>
        <w:ind w:firstLine="567"/>
        <w:rPr>
          <w:rFonts w:ascii="宋体" w:hAnsi="宋体" w:cs="宋体"/>
          <w:kern w:val="0"/>
          <w:sz w:val="24"/>
          <w:szCs w:val="20"/>
        </w:rPr>
      </w:pPr>
      <w:r>
        <w:rPr>
          <w:rFonts w:ascii="宋体" w:hAnsi="宋体" w:cs="宋体" w:hint="eastAsia"/>
          <w:kern w:val="0"/>
          <w:sz w:val="24"/>
          <w:szCs w:val="20"/>
        </w:rPr>
        <w:t>本单位郑重声明，根据《财政部</w:t>
      </w:r>
      <w:r>
        <w:rPr>
          <w:rFonts w:ascii="宋体" w:hAnsi="宋体" w:cs="宋体" w:hint="eastAsia"/>
          <w:kern w:val="0"/>
          <w:sz w:val="24"/>
          <w:szCs w:val="20"/>
        </w:rPr>
        <w:t xml:space="preserve"> </w:t>
      </w:r>
      <w:r>
        <w:rPr>
          <w:rFonts w:ascii="宋体" w:hAnsi="宋体" w:cs="宋体" w:hint="eastAsia"/>
          <w:kern w:val="0"/>
          <w:sz w:val="24"/>
          <w:szCs w:val="20"/>
        </w:rPr>
        <w:t>民政部</w:t>
      </w:r>
      <w:r>
        <w:rPr>
          <w:rFonts w:ascii="宋体" w:hAnsi="宋体" w:cs="宋体" w:hint="eastAsia"/>
          <w:kern w:val="0"/>
          <w:sz w:val="24"/>
          <w:szCs w:val="20"/>
        </w:rPr>
        <w:t xml:space="preserve"> </w:t>
      </w:r>
      <w:r>
        <w:rPr>
          <w:rFonts w:ascii="宋体" w:hAnsi="宋体" w:cs="宋体" w:hint="eastAsia"/>
          <w:kern w:val="0"/>
          <w:sz w:val="24"/>
          <w:szCs w:val="20"/>
        </w:rPr>
        <w:t>中国残疾人联合会关于促进残疾人就业政府采购政策的通知》（财库〔</w:t>
      </w:r>
      <w:r>
        <w:rPr>
          <w:rFonts w:ascii="宋体" w:hAnsi="宋体" w:cs="宋体" w:hint="eastAsia"/>
          <w:kern w:val="0"/>
          <w:sz w:val="24"/>
          <w:szCs w:val="20"/>
        </w:rPr>
        <w:t>2017</w:t>
      </w:r>
      <w:r>
        <w:rPr>
          <w:rFonts w:ascii="宋体" w:hAnsi="宋体" w:cs="宋体" w:hint="eastAsia"/>
          <w:kern w:val="0"/>
          <w:sz w:val="24"/>
          <w:szCs w:val="20"/>
        </w:rPr>
        <w:t>〕</w:t>
      </w:r>
      <w:r>
        <w:rPr>
          <w:rFonts w:ascii="宋体" w:hAnsi="宋体" w:cs="宋体" w:hint="eastAsia"/>
          <w:kern w:val="0"/>
          <w:sz w:val="24"/>
          <w:szCs w:val="20"/>
        </w:rPr>
        <w:t>141</w:t>
      </w:r>
      <w:r>
        <w:rPr>
          <w:rFonts w:ascii="宋体" w:hAnsi="宋体" w:cs="宋体" w:hint="eastAsia"/>
          <w:kern w:val="0"/>
          <w:sz w:val="24"/>
          <w:szCs w:val="20"/>
        </w:rPr>
        <w:t>号）的规定，本单位为符合条件的残疾人福利性单位，且本单位参加</w:t>
      </w:r>
      <w:r>
        <w:rPr>
          <w:rFonts w:ascii="宋体" w:hAnsi="宋体" w:cs="宋体" w:hint="eastAsia"/>
          <w:kern w:val="0"/>
          <w:sz w:val="24"/>
          <w:szCs w:val="20"/>
        </w:rPr>
        <w:t>______</w:t>
      </w:r>
      <w:r>
        <w:rPr>
          <w:rFonts w:ascii="宋体" w:hAnsi="宋体" w:cs="宋体" w:hint="eastAsia"/>
          <w:kern w:val="0"/>
          <w:sz w:val="24"/>
          <w:szCs w:val="20"/>
        </w:rPr>
        <w:t>单位的</w:t>
      </w:r>
      <w:r>
        <w:rPr>
          <w:rFonts w:ascii="宋体" w:hAnsi="宋体" w:cs="宋体" w:hint="eastAsia"/>
          <w:kern w:val="0"/>
          <w:sz w:val="24"/>
          <w:szCs w:val="20"/>
        </w:rPr>
        <w:t>______</w:t>
      </w:r>
      <w:r>
        <w:rPr>
          <w:rFonts w:ascii="宋体" w:hAnsi="宋体" w:cs="宋体" w:hint="eastAsia"/>
          <w:kern w:val="0"/>
          <w:sz w:val="24"/>
          <w:szCs w:val="20"/>
        </w:rPr>
        <w:t>项目采购活动提供本单位制造的货物，或者提供其他残疾人福利性单位制造的货物（不包括使用非残疾人福利性单位注册商标的货物）。</w:t>
      </w:r>
    </w:p>
    <w:p w:rsidR="007631EE" w:rsidRDefault="0030672A" w:rsidP="002532C5">
      <w:pPr>
        <w:spacing w:line="240" w:lineRule="atLeast"/>
        <w:ind w:leftChars="257" w:left="1080" w:hanging="540"/>
        <w:rPr>
          <w:rFonts w:ascii="宋体" w:hAnsi="宋体" w:cs="宋体"/>
          <w:kern w:val="0"/>
          <w:sz w:val="24"/>
          <w:szCs w:val="20"/>
        </w:rPr>
      </w:pPr>
      <w:r>
        <w:rPr>
          <w:rFonts w:ascii="宋体" w:hAnsi="宋体" w:cs="宋体" w:hint="eastAsia"/>
          <w:kern w:val="0"/>
          <w:sz w:val="24"/>
          <w:szCs w:val="20"/>
        </w:rPr>
        <w:t>本单位对上述声明的真实性负责。如有虚假，将依法承担相应责任。</w:t>
      </w:r>
    </w:p>
    <w:p w:rsidR="007631EE" w:rsidRDefault="007631EE" w:rsidP="002532C5">
      <w:pPr>
        <w:spacing w:line="240" w:lineRule="atLeast"/>
        <w:ind w:leftChars="257" w:left="1080" w:hanging="540"/>
        <w:rPr>
          <w:rFonts w:ascii="宋体" w:hAnsi="宋体" w:cs="宋体"/>
          <w:kern w:val="0"/>
          <w:sz w:val="24"/>
          <w:szCs w:val="20"/>
        </w:rPr>
      </w:pPr>
    </w:p>
    <w:p w:rsidR="007631EE" w:rsidRDefault="0030672A">
      <w:pPr>
        <w:jc w:val="center"/>
        <w:rPr>
          <w:rFonts w:ascii="宋体" w:hAnsi="宋体" w:cs="宋体"/>
          <w:b/>
          <w:kern w:val="0"/>
          <w:sz w:val="24"/>
          <w:szCs w:val="20"/>
        </w:rPr>
      </w:pPr>
      <w:r>
        <w:rPr>
          <w:rFonts w:ascii="宋体" w:hAnsi="宋体" w:cs="宋体" w:hint="eastAsia"/>
          <w:b/>
          <w:kern w:val="0"/>
          <w:sz w:val="24"/>
          <w:szCs w:val="20"/>
        </w:rPr>
        <w:t>11.3</w:t>
      </w:r>
      <w:r>
        <w:rPr>
          <w:rFonts w:ascii="宋体" w:hAnsi="宋体" w:cs="宋体" w:hint="eastAsia"/>
          <w:b/>
          <w:kern w:val="0"/>
          <w:sz w:val="24"/>
          <w:szCs w:val="20"/>
        </w:rPr>
        <w:t>省级以上监狱管理局、戒毒管理局（含新疆生产建设兵团）</w:t>
      </w:r>
      <w:r>
        <w:rPr>
          <w:rFonts w:ascii="宋体" w:hAnsi="宋体" w:cs="宋体" w:hint="eastAsia"/>
          <w:b/>
          <w:kern w:val="0"/>
          <w:sz w:val="24"/>
          <w:szCs w:val="20"/>
        </w:rPr>
        <w:t xml:space="preserve"> </w:t>
      </w:r>
      <w:r>
        <w:rPr>
          <w:rFonts w:ascii="宋体" w:hAnsi="宋体" w:cs="宋体" w:hint="eastAsia"/>
          <w:b/>
          <w:kern w:val="0"/>
          <w:sz w:val="24"/>
          <w:szCs w:val="20"/>
        </w:rPr>
        <w:t>出具的属于</w:t>
      </w:r>
      <w:r>
        <w:rPr>
          <w:rFonts w:ascii="宋体" w:hAnsi="宋体" w:cs="宋体" w:hint="eastAsia"/>
          <w:b/>
          <w:kern w:val="0"/>
          <w:sz w:val="24"/>
          <w:szCs w:val="20"/>
        </w:rPr>
        <w:lastRenderedPageBreak/>
        <w:t>监狱企业的证明文件复印件</w:t>
      </w:r>
    </w:p>
    <w:p w:rsidR="007631EE" w:rsidRDefault="007631EE" w:rsidP="002532C5">
      <w:pPr>
        <w:keepNext/>
        <w:keepLines/>
        <w:autoSpaceDE w:val="0"/>
        <w:autoSpaceDN w:val="0"/>
        <w:adjustRightInd w:val="0"/>
        <w:spacing w:line="320" w:lineRule="exact"/>
        <w:ind w:leftChars="257" w:left="1080" w:hanging="540"/>
        <w:outlineLvl w:val="1"/>
        <w:rPr>
          <w:rFonts w:ascii="宋体" w:hAnsi="宋体" w:cs="宋体"/>
          <w:b/>
          <w:kern w:val="0"/>
          <w:sz w:val="30"/>
          <w:szCs w:val="20"/>
        </w:rPr>
        <w:sectPr w:rsidR="007631EE">
          <w:footerReference w:type="even" r:id="rId17"/>
          <w:footerReference w:type="default" r:id="rId18"/>
          <w:footerReference w:type="first" r:id="rId19"/>
          <w:pgSz w:w="11906" w:h="16838"/>
          <w:pgMar w:top="1440" w:right="1797" w:bottom="1440" w:left="1797" w:header="851" w:footer="992" w:gutter="0"/>
          <w:cols w:space="720"/>
          <w:docGrid w:type="linesAndChars" w:linePitch="312"/>
        </w:sectPr>
      </w:pPr>
    </w:p>
    <w:p w:rsidR="007631EE" w:rsidRDefault="0030672A">
      <w:pPr>
        <w:pStyle w:val="3"/>
        <w:rPr>
          <w:rFonts w:hAnsi="宋体" w:cs="宋体"/>
          <w:u w:val="none"/>
        </w:rPr>
      </w:pPr>
      <w:bookmarkStart w:id="353" w:name="_Toc46238282"/>
      <w:bookmarkStart w:id="354" w:name="_Toc46136865"/>
      <w:bookmarkStart w:id="355" w:name="_Toc20417"/>
      <w:bookmarkEnd w:id="340"/>
      <w:r>
        <w:rPr>
          <w:rFonts w:hAnsi="宋体" w:cs="宋体" w:hint="eastAsia"/>
          <w:u w:val="none"/>
        </w:rPr>
        <w:lastRenderedPageBreak/>
        <w:t>12.</w:t>
      </w:r>
      <w:r>
        <w:rPr>
          <w:rFonts w:hAnsi="宋体" w:cs="宋体" w:hint="eastAsia"/>
          <w:u w:val="none"/>
        </w:rPr>
        <w:t>分项报价表</w:t>
      </w:r>
      <w:bookmarkEnd w:id="353"/>
      <w:bookmarkEnd w:id="354"/>
      <w:r>
        <w:rPr>
          <w:rFonts w:hAnsi="宋体" w:cs="宋体" w:hint="eastAsia"/>
          <w:u w:val="none"/>
        </w:rPr>
        <w:t>（样表）</w:t>
      </w:r>
      <w:bookmarkEnd w:id="355"/>
    </w:p>
    <w:p w:rsidR="007631EE" w:rsidRDefault="0030672A">
      <w:pPr>
        <w:spacing w:line="360" w:lineRule="auto"/>
        <w:ind w:left="124" w:right="-20"/>
        <w:jc w:val="left"/>
        <w:rPr>
          <w:rFonts w:ascii="宋体" w:hAnsi="宋体" w:cs="宋体"/>
          <w:kern w:val="0"/>
          <w:sz w:val="24"/>
          <w:szCs w:val="22"/>
        </w:rPr>
      </w:pPr>
      <w:r>
        <w:rPr>
          <w:rFonts w:ascii="宋体" w:hAnsi="宋体" w:cs="宋体" w:hint="eastAsia"/>
          <w:kern w:val="0"/>
          <w:sz w:val="24"/>
          <w:szCs w:val="22"/>
        </w:rPr>
        <w:t>12.1</w:t>
      </w:r>
      <w:r>
        <w:rPr>
          <w:rFonts w:ascii="宋体" w:hAnsi="宋体" w:cs="宋体" w:hint="eastAsia"/>
          <w:kern w:val="0"/>
          <w:sz w:val="24"/>
          <w:szCs w:val="22"/>
        </w:rPr>
        <w:t>服务分项报价表</w:t>
      </w:r>
      <w:r>
        <w:rPr>
          <w:rFonts w:ascii="宋体" w:hAnsi="宋体" w:cs="宋体" w:hint="eastAsia"/>
        </w:rPr>
        <w:t>（样表）</w:t>
      </w:r>
    </w:p>
    <w:p w:rsidR="007631EE" w:rsidRDefault="0030672A">
      <w:pPr>
        <w:spacing w:line="360" w:lineRule="auto"/>
        <w:ind w:right="-20"/>
        <w:jc w:val="left"/>
        <w:rPr>
          <w:rFonts w:ascii="宋体" w:hAnsi="宋体" w:cs="宋体"/>
          <w:kern w:val="0"/>
          <w:position w:val="-2"/>
          <w:szCs w:val="21"/>
        </w:rPr>
      </w:pPr>
      <w:r>
        <w:rPr>
          <w:rFonts w:ascii="宋体" w:hAnsi="宋体" w:cs="宋体" w:hint="eastAsia"/>
          <w:sz w:val="24"/>
        </w:rPr>
        <w:t>项目编号、</w:t>
      </w:r>
      <w:proofErr w:type="gramStart"/>
      <w:r>
        <w:rPr>
          <w:rFonts w:ascii="宋体" w:hAnsi="宋体" w:cs="宋体" w:hint="eastAsia"/>
          <w:sz w:val="24"/>
        </w:rPr>
        <w:t>包号</w:t>
      </w:r>
      <w:proofErr w:type="gramEnd"/>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报价单位：人民币元</w:t>
      </w:r>
    </w:p>
    <w:tbl>
      <w:tblPr>
        <w:tblW w:w="978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0"/>
        <w:gridCol w:w="1160"/>
        <w:gridCol w:w="740"/>
        <w:gridCol w:w="740"/>
        <w:gridCol w:w="1865"/>
        <w:gridCol w:w="1985"/>
        <w:gridCol w:w="2551"/>
      </w:tblGrid>
      <w:tr w:rsidR="007631EE">
        <w:trPr>
          <w:trHeight w:val="285"/>
        </w:trPr>
        <w:tc>
          <w:tcPr>
            <w:tcW w:w="740" w:type="dxa"/>
            <w:vAlign w:val="center"/>
          </w:tcPr>
          <w:p w:rsidR="007631EE" w:rsidRDefault="0030672A">
            <w:pPr>
              <w:spacing w:after="200" w:line="360" w:lineRule="auto"/>
              <w:ind w:left="124" w:right="-20"/>
              <w:jc w:val="center"/>
              <w:rPr>
                <w:rFonts w:ascii="宋体" w:hAnsi="宋体" w:cs="宋体"/>
                <w:kern w:val="0"/>
                <w:position w:val="-2"/>
                <w:szCs w:val="21"/>
              </w:rPr>
            </w:pPr>
            <w:r>
              <w:rPr>
                <w:rFonts w:ascii="宋体" w:hAnsi="宋体" w:cs="宋体" w:hint="eastAsia"/>
                <w:kern w:val="0"/>
                <w:position w:val="-2"/>
                <w:szCs w:val="21"/>
              </w:rPr>
              <w:t>编号</w:t>
            </w:r>
          </w:p>
        </w:tc>
        <w:tc>
          <w:tcPr>
            <w:tcW w:w="1160" w:type="dxa"/>
            <w:vAlign w:val="center"/>
          </w:tcPr>
          <w:p w:rsidR="007631EE" w:rsidRDefault="0030672A">
            <w:pPr>
              <w:spacing w:after="200" w:line="360" w:lineRule="auto"/>
              <w:ind w:left="124" w:right="-20"/>
              <w:jc w:val="center"/>
              <w:rPr>
                <w:rFonts w:ascii="宋体" w:hAnsi="宋体" w:cs="宋体"/>
                <w:kern w:val="0"/>
                <w:position w:val="-2"/>
                <w:szCs w:val="21"/>
              </w:rPr>
            </w:pPr>
            <w:r>
              <w:rPr>
                <w:rFonts w:ascii="宋体" w:hAnsi="宋体" w:cs="宋体" w:hint="eastAsia"/>
                <w:kern w:val="0"/>
                <w:position w:val="-2"/>
                <w:szCs w:val="21"/>
              </w:rPr>
              <w:t>服务</w:t>
            </w:r>
            <w:r>
              <w:rPr>
                <w:rFonts w:ascii="宋体" w:hAnsi="宋体" w:cs="宋体" w:hint="eastAsia"/>
                <w:kern w:val="0"/>
                <w:position w:val="-2"/>
                <w:szCs w:val="21"/>
                <w:lang w:eastAsia="en-US"/>
              </w:rPr>
              <w:t>名称</w:t>
            </w:r>
          </w:p>
        </w:tc>
        <w:tc>
          <w:tcPr>
            <w:tcW w:w="740" w:type="dxa"/>
            <w:vAlign w:val="center"/>
          </w:tcPr>
          <w:p w:rsidR="007631EE" w:rsidRDefault="0030672A">
            <w:pPr>
              <w:spacing w:after="200" w:line="360" w:lineRule="auto"/>
              <w:ind w:left="124" w:right="-20"/>
              <w:jc w:val="center"/>
              <w:rPr>
                <w:rFonts w:ascii="宋体" w:hAnsi="宋体" w:cs="宋体"/>
                <w:kern w:val="0"/>
                <w:position w:val="-2"/>
                <w:szCs w:val="21"/>
                <w:lang w:eastAsia="en-US"/>
              </w:rPr>
            </w:pPr>
            <w:r>
              <w:rPr>
                <w:rFonts w:ascii="宋体" w:hAnsi="宋体" w:cs="宋体" w:hint="eastAsia"/>
                <w:kern w:val="0"/>
                <w:position w:val="-2"/>
                <w:szCs w:val="21"/>
                <w:lang w:eastAsia="en-US"/>
              </w:rPr>
              <w:t>数量</w:t>
            </w:r>
          </w:p>
        </w:tc>
        <w:tc>
          <w:tcPr>
            <w:tcW w:w="740" w:type="dxa"/>
            <w:vAlign w:val="center"/>
          </w:tcPr>
          <w:p w:rsidR="007631EE" w:rsidRDefault="0030672A">
            <w:pPr>
              <w:spacing w:after="200" w:line="360" w:lineRule="auto"/>
              <w:ind w:left="124" w:right="-20"/>
              <w:jc w:val="center"/>
              <w:rPr>
                <w:rFonts w:ascii="宋体" w:hAnsi="宋体" w:cs="宋体"/>
                <w:kern w:val="0"/>
                <w:position w:val="-2"/>
                <w:szCs w:val="21"/>
                <w:lang w:eastAsia="en-US"/>
              </w:rPr>
            </w:pPr>
            <w:r>
              <w:rPr>
                <w:rFonts w:ascii="宋体" w:hAnsi="宋体" w:cs="宋体" w:hint="eastAsia"/>
                <w:kern w:val="0"/>
                <w:position w:val="-2"/>
                <w:szCs w:val="21"/>
                <w:lang w:eastAsia="en-US"/>
              </w:rPr>
              <w:t>单位</w:t>
            </w:r>
          </w:p>
        </w:tc>
        <w:tc>
          <w:tcPr>
            <w:tcW w:w="1865" w:type="dxa"/>
            <w:vAlign w:val="center"/>
          </w:tcPr>
          <w:p w:rsidR="007631EE" w:rsidRDefault="0030672A">
            <w:pPr>
              <w:spacing w:after="200" w:line="360" w:lineRule="auto"/>
              <w:ind w:left="124" w:right="-20"/>
              <w:jc w:val="center"/>
              <w:rPr>
                <w:rFonts w:ascii="宋体" w:hAnsi="宋体" w:cs="宋体"/>
                <w:kern w:val="0"/>
                <w:position w:val="-2"/>
                <w:szCs w:val="21"/>
                <w:lang w:eastAsia="en-US"/>
              </w:rPr>
            </w:pPr>
            <w:r>
              <w:rPr>
                <w:rFonts w:ascii="宋体" w:hAnsi="宋体" w:cs="宋体" w:hint="eastAsia"/>
                <w:kern w:val="0"/>
                <w:position w:val="-2"/>
                <w:szCs w:val="21"/>
                <w:lang w:eastAsia="en-US"/>
              </w:rPr>
              <w:t>单价</w:t>
            </w:r>
          </w:p>
        </w:tc>
        <w:tc>
          <w:tcPr>
            <w:tcW w:w="1985" w:type="dxa"/>
            <w:vAlign w:val="center"/>
          </w:tcPr>
          <w:p w:rsidR="007631EE" w:rsidRDefault="0030672A">
            <w:pPr>
              <w:spacing w:after="200" w:line="360" w:lineRule="auto"/>
              <w:ind w:left="124" w:right="-20"/>
              <w:jc w:val="center"/>
              <w:rPr>
                <w:rFonts w:ascii="宋体" w:hAnsi="宋体" w:cs="宋体"/>
                <w:kern w:val="0"/>
                <w:position w:val="-2"/>
                <w:szCs w:val="21"/>
                <w:lang w:eastAsia="en-US"/>
              </w:rPr>
            </w:pPr>
            <w:r>
              <w:rPr>
                <w:rFonts w:ascii="宋体" w:hAnsi="宋体" w:cs="宋体" w:hint="eastAsia"/>
                <w:kern w:val="0"/>
                <w:position w:val="-2"/>
                <w:szCs w:val="21"/>
                <w:lang w:eastAsia="en-US"/>
              </w:rPr>
              <w:t>合价</w:t>
            </w:r>
          </w:p>
        </w:tc>
        <w:tc>
          <w:tcPr>
            <w:tcW w:w="2551" w:type="dxa"/>
          </w:tcPr>
          <w:p w:rsidR="007631EE" w:rsidRDefault="0030672A">
            <w:pPr>
              <w:spacing w:after="200" w:line="360" w:lineRule="auto"/>
              <w:ind w:left="124" w:right="-20"/>
              <w:jc w:val="center"/>
              <w:rPr>
                <w:rFonts w:ascii="宋体" w:hAnsi="宋体" w:cs="宋体"/>
                <w:kern w:val="0"/>
                <w:position w:val="-2"/>
                <w:szCs w:val="21"/>
                <w:lang w:eastAsia="en-US"/>
              </w:rPr>
            </w:pPr>
            <w:r>
              <w:rPr>
                <w:rFonts w:ascii="宋体" w:hAnsi="宋体" w:cs="宋体" w:hint="eastAsia"/>
                <w:kern w:val="0"/>
                <w:position w:val="-2"/>
                <w:szCs w:val="21"/>
                <w:lang w:eastAsia="en-US"/>
              </w:rPr>
              <w:t>小微企业产品</w:t>
            </w:r>
          </w:p>
        </w:tc>
      </w:tr>
      <w:tr w:rsidR="007631EE">
        <w:trPr>
          <w:trHeight w:val="875"/>
        </w:trPr>
        <w:tc>
          <w:tcPr>
            <w:tcW w:w="740" w:type="dxa"/>
            <w:vAlign w:val="center"/>
          </w:tcPr>
          <w:p w:rsidR="007631EE" w:rsidRDefault="0030672A">
            <w:pPr>
              <w:spacing w:after="200" w:line="360" w:lineRule="auto"/>
              <w:ind w:left="124" w:right="-20"/>
              <w:jc w:val="center"/>
              <w:rPr>
                <w:rFonts w:ascii="宋体" w:hAnsi="宋体" w:cs="宋体"/>
                <w:kern w:val="0"/>
                <w:position w:val="-2"/>
                <w:szCs w:val="21"/>
              </w:rPr>
            </w:pPr>
            <w:r>
              <w:rPr>
                <w:rFonts w:ascii="宋体" w:hAnsi="宋体" w:cs="宋体" w:hint="eastAsia"/>
                <w:kern w:val="0"/>
                <w:position w:val="-2"/>
                <w:szCs w:val="21"/>
              </w:rPr>
              <w:t>1.1</w:t>
            </w:r>
          </w:p>
        </w:tc>
        <w:tc>
          <w:tcPr>
            <w:tcW w:w="1160" w:type="dxa"/>
            <w:vAlign w:val="center"/>
          </w:tcPr>
          <w:p w:rsidR="007631EE" w:rsidRDefault="007631EE">
            <w:pPr>
              <w:spacing w:after="200" w:line="360" w:lineRule="auto"/>
              <w:ind w:left="124" w:right="-20"/>
              <w:jc w:val="center"/>
              <w:rPr>
                <w:rFonts w:ascii="宋体" w:hAnsi="宋体" w:cs="宋体"/>
                <w:kern w:val="0"/>
                <w:position w:val="-2"/>
                <w:szCs w:val="21"/>
                <w:lang w:eastAsia="en-US"/>
              </w:rPr>
            </w:pPr>
          </w:p>
        </w:tc>
        <w:tc>
          <w:tcPr>
            <w:tcW w:w="740" w:type="dxa"/>
            <w:vAlign w:val="center"/>
          </w:tcPr>
          <w:p w:rsidR="007631EE" w:rsidRDefault="007631EE">
            <w:pPr>
              <w:spacing w:after="200" w:line="360" w:lineRule="auto"/>
              <w:ind w:right="-20"/>
              <w:jc w:val="center"/>
              <w:rPr>
                <w:rFonts w:ascii="宋体" w:hAnsi="宋体" w:cs="宋体"/>
                <w:kern w:val="0"/>
                <w:position w:val="-2"/>
                <w:szCs w:val="21"/>
              </w:rPr>
            </w:pPr>
          </w:p>
        </w:tc>
        <w:tc>
          <w:tcPr>
            <w:tcW w:w="740" w:type="dxa"/>
            <w:vAlign w:val="center"/>
          </w:tcPr>
          <w:p w:rsidR="007631EE" w:rsidRDefault="007631EE">
            <w:pPr>
              <w:spacing w:after="200" w:line="360" w:lineRule="auto"/>
              <w:ind w:right="-20"/>
              <w:jc w:val="center"/>
              <w:rPr>
                <w:rFonts w:ascii="宋体" w:hAnsi="宋体" w:cs="宋体"/>
                <w:kern w:val="0"/>
                <w:position w:val="-2"/>
                <w:szCs w:val="21"/>
              </w:rPr>
            </w:pPr>
          </w:p>
        </w:tc>
        <w:tc>
          <w:tcPr>
            <w:tcW w:w="1865" w:type="dxa"/>
            <w:vAlign w:val="center"/>
          </w:tcPr>
          <w:p w:rsidR="007631EE" w:rsidRDefault="007631EE">
            <w:pPr>
              <w:spacing w:after="200" w:line="360" w:lineRule="auto"/>
              <w:ind w:left="124" w:right="-20"/>
              <w:jc w:val="center"/>
              <w:rPr>
                <w:rFonts w:ascii="宋体" w:hAnsi="宋体" w:cs="宋体"/>
                <w:kern w:val="0"/>
                <w:position w:val="-2"/>
                <w:szCs w:val="21"/>
              </w:rPr>
            </w:pPr>
          </w:p>
        </w:tc>
        <w:tc>
          <w:tcPr>
            <w:tcW w:w="1985" w:type="dxa"/>
            <w:vAlign w:val="center"/>
          </w:tcPr>
          <w:p w:rsidR="007631EE" w:rsidRDefault="007631EE">
            <w:pPr>
              <w:spacing w:after="200" w:line="360" w:lineRule="auto"/>
              <w:ind w:right="-20"/>
              <w:jc w:val="center"/>
              <w:rPr>
                <w:rFonts w:ascii="宋体" w:hAnsi="宋体" w:cs="宋体"/>
                <w:kern w:val="0"/>
                <w:position w:val="-2"/>
                <w:szCs w:val="21"/>
              </w:rPr>
            </w:pPr>
          </w:p>
        </w:tc>
        <w:tc>
          <w:tcPr>
            <w:tcW w:w="2551" w:type="dxa"/>
          </w:tcPr>
          <w:p w:rsidR="007631EE" w:rsidRDefault="007631EE">
            <w:pPr>
              <w:spacing w:after="200" w:line="360" w:lineRule="auto"/>
              <w:ind w:right="-20"/>
              <w:jc w:val="center"/>
              <w:rPr>
                <w:rFonts w:ascii="宋体" w:hAnsi="宋体" w:cs="宋体"/>
                <w:kern w:val="0"/>
                <w:position w:val="-2"/>
                <w:szCs w:val="21"/>
              </w:rPr>
            </w:pPr>
          </w:p>
        </w:tc>
      </w:tr>
      <w:tr w:rsidR="007631EE">
        <w:trPr>
          <w:trHeight w:val="875"/>
        </w:trPr>
        <w:tc>
          <w:tcPr>
            <w:tcW w:w="740" w:type="dxa"/>
            <w:vAlign w:val="center"/>
          </w:tcPr>
          <w:p w:rsidR="007631EE" w:rsidRDefault="0030672A">
            <w:pPr>
              <w:spacing w:after="200" w:line="360" w:lineRule="auto"/>
              <w:ind w:left="124" w:right="-20"/>
              <w:jc w:val="center"/>
              <w:rPr>
                <w:rFonts w:ascii="宋体" w:hAnsi="宋体" w:cs="宋体"/>
                <w:kern w:val="0"/>
                <w:position w:val="-2"/>
                <w:szCs w:val="21"/>
              </w:rPr>
            </w:pPr>
            <w:r>
              <w:rPr>
                <w:rFonts w:ascii="宋体" w:hAnsi="宋体" w:cs="宋体" w:hint="eastAsia"/>
                <w:kern w:val="0"/>
                <w:position w:val="-2"/>
                <w:szCs w:val="21"/>
              </w:rPr>
              <w:t>1.2</w:t>
            </w:r>
          </w:p>
        </w:tc>
        <w:tc>
          <w:tcPr>
            <w:tcW w:w="1160" w:type="dxa"/>
            <w:vAlign w:val="center"/>
          </w:tcPr>
          <w:p w:rsidR="007631EE" w:rsidRDefault="007631EE">
            <w:pPr>
              <w:spacing w:after="200" w:line="360" w:lineRule="auto"/>
              <w:ind w:left="124" w:right="-20"/>
              <w:jc w:val="center"/>
              <w:rPr>
                <w:rFonts w:ascii="宋体" w:hAnsi="宋体" w:cs="宋体"/>
                <w:kern w:val="0"/>
                <w:position w:val="-2"/>
                <w:szCs w:val="21"/>
                <w:lang w:eastAsia="en-US"/>
              </w:rPr>
            </w:pPr>
          </w:p>
        </w:tc>
        <w:tc>
          <w:tcPr>
            <w:tcW w:w="740" w:type="dxa"/>
            <w:vAlign w:val="center"/>
          </w:tcPr>
          <w:p w:rsidR="007631EE" w:rsidRDefault="007631EE">
            <w:pPr>
              <w:spacing w:after="200" w:line="360" w:lineRule="auto"/>
              <w:ind w:left="124" w:right="-20"/>
              <w:jc w:val="center"/>
              <w:rPr>
                <w:rFonts w:ascii="宋体" w:hAnsi="宋体" w:cs="宋体"/>
                <w:kern w:val="0"/>
                <w:position w:val="-2"/>
                <w:szCs w:val="21"/>
              </w:rPr>
            </w:pPr>
          </w:p>
        </w:tc>
        <w:tc>
          <w:tcPr>
            <w:tcW w:w="740" w:type="dxa"/>
            <w:vAlign w:val="center"/>
          </w:tcPr>
          <w:p w:rsidR="007631EE" w:rsidRDefault="007631EE">
            <w:pPr>
              <w:spacing w:after="200" w:line="360" w:lineRule="auto"/>
              <w:ind w:right="-20"/>
              <w:jc w:val="center"/>
              <w:rPr>
                <w:rFonts w:ascii="宋体" w:hAnsi="宋体" w:cs="宋体"/>
                <w:kern w:val="0"/>
                <w:position w:val="-2"/>
                <w:szCs w:val="21"/>
              </w:rPr>
            </w:pPr>
          </w:p>
        </w:tc>
        <w:tc>
          <w:tcPr>
            <w:tcW w:w="1865" w:type="dxa"/>
            <w:vAlign w:val="center"/>
          </w:tcPr>
          <w:p w:rsidR="007631EE" w:rsidRDefault="007631EE">
            <w:pPr>
              <w:spacing w:after="200" w:line="360" w:lineRule="auto"/>
              <w:ind w:right="-20"/>
              <w:jc w:val="center"/>
              <w:rPr>
                <w:rFonts w:ascii="宋体" w:hAnsi="宋体" w:cs="宋体"/>
                <w:kern w:val="0"/>
                <w:position w:val="-2"/>
                <w:szCs w:val="21"/>
              </w:rPr>
            </w:pPr>
          </w:p>
        </w:tc>
        <w:tc>
          <w:tcPr>
            <w:tcW w:w="1985" w:type="dxa"/>
            <w:vAlign w:val="center"/>
          </w:tcPr>
          <w:p w:rsidR="007631EE" w:rsidRDefault="007631EE">
            <w:pPr>
              <w:spacing w:after="200" w:line="360" w:lineRule="auto"/>
              <w:ind w:right="-20"/>
              <w:jc w:val="center"/>
              <w:rPr>
                <w:rFonts w:ascii="宋体" w:hAnsi="宋体" w:cs="宋体"/>
                <w:kern w:val="0"/>
                <w:position w:val="-2"/>
                <w:szCs w:val="21"/>
              </w:rPr>
            </w:pPr>
          </w:p>
        </w:tc>
        <w:tc>
          <w:tcPr>
            <w:tcW w:w="2551" w:type="dxa"/>
          </w:tcPr>
          <w:p w:rsidR="007631EE" w:rsidRDefault="007631EE">
            <w:pPr>
              <w:spacing w:after="200" w:line="360" w:lineRule="auto"/>
              <w:ind w:right="-20"/>
              <w:jc w:val="center"/>
              <w:rPr>
                <w:rFonts w:ascii="宋体" w:hAnsi="宋体" w:cs="宋体"/>
                <w:kern w:val="0"/>
                <w:position w:val="-2"/>
                <w:szCs w:val="21"/>
              </w:rPr>
            </w:pPr>
          </w:p>
        </w:tc>
      </w:tr>
      <w:tr w:rsidR="007631EE">
        <w:trPr>
          <w:trHeight w:val="875"/>
        </w:trPr>
        <w:tc>
          <w:tcPr>
            <w:tcW w:w="740" w:type="dxa"/>
            <w:vAlign w:val="center"/>
          </w:tcPr>
          <w:p w:rsidR="007631EE" w:rsidRDefault="0030672A">
            <w:pPr>
              <w:spacing w:after="200" w:line="360" w:lineRule="auto"/>
              <w:ind w:left="124" w:right="-20"/>
              <w:jc w:val="center"/>
              <w:rPr>
                <w:rFonts w:ascii="宋体" w:hAnsi="宋体" w:cs="宋体"/>
                <w:kern w:val="0"/>
                <w:position w:val="-2"/>
                <w:szCs w:val="21"/>
              </w:rPr>
            </w:pPr>
            <w:r>
              <w:rPr>
                <w:rFonts w:ascii="宋体" w:hAnsi="宋体" w:cs="宋体" w:hint="eastAsia"/>
                <w:kern w:val="0"/>
                <w:position w:val="-2"/>
                <w:szCs w:val="21"/>
              </w:rPr>
              <w:t>1.3</w:t>
            </w:r>
          </w:p>
        </w:tc>
        <w:tc>
          <w:tcPr>
            <w:tcW w:w="1160" w:type="dxa"/>
            <w:vAlign w:val="center"/>
          </w:tcPr>
          <w:p w:rsidR="007631EE" w:rsidRDefault="0030672A">
            <w:pPr>
              <w:spacing w:after="200" w:line="360" w:lineRule="auto"/>
              <w:ind w:left="124" w:right="-20"/>
              <w:jc w:val="center"/>
              <w:rPr>
                <w:rFonts w:ascii="宋体" w:hAnsi="宋体" w:cs="宋体"/>
                <w:kern w:val="0"/>
                <w:position w:val="-2"/>
                <w:szCs w:val="21"/>
              </w:rPr>
            </w:pPr>
            <w:r>
              <w:rPr>
                <w:rFonts w:ascii="宋体" w:hAnsi="宋体" w:cs="宋体" w:hint="eastAsia"/>
                <w:kern w:val="0"/>
                <w:position w:val="-2"/>
                <w:szCs w:val="21"/>
              </w:rPr>
              <w:t>…</w:t>
            </w:r>
          </w:p>
        </w:tc>
        <w:tc>
          <w:tcPr>
            <w:tcW w:w="740" w:type="dxa"/>
            <w:vAlign w:val="center"/>
          </w:tcPr>
          <w:p w:rsidR="007631EE" w:rsidRDefault="007631EE">
            <w:pPr>
              <w:spacing w:after="200" w:line="360" w:lineRule="auto"/>
              <w:ind w:right="-20"/>
              <w:jc w:val="center"/>
              <w:rPr>
                <w:rFonts w:ascii="宋体" w:hAnsi="宋体" w:cs="宋体"/>
                <w:kern w:val="0"/>
                <w:position w:val="-2"/>
                <w:szCs w:val="21"/>
              </w:rPr>
            </w:pPr>
          </w:p>
        </w:tc>
        <w:tc>
          <w:tcPr>
            <w:tcW w:w="740" w:type="dxa"/>
            <w:vAlign w:val="center"/>
          </w:tcPr>
          <w:p w:rsidR="007631EE" w:rsidRDefault="007631EE">
            <w:pPr>
              <w:spacing w:after="200" w:line="360" w:lineRule="auto"/>
              <w:ind w:right="-20"/>
              <w:jc w:val="center"/>
              <w:rPr>
                <w:rFonts w:ascii="宋体" w:hAnsi="宋体" w:cs="宋体"/>
                <w:kern w:val="0"/>
                <w:position w:val="-2"/>
                <w:szCs w:val="21"/>
              </w:rPr>
            </w:pPr>
          </w:p>
        </w:tc>
        <w:tc>
          <w:tcPr>
            <w:tcW w:w="1865" w:type="dxa"/>
            <w:vAlign w:val="center"/>
          </w:tcPr>
          <w:p w:rsidR="007631EE" w:rsidRDefault="007631EE">
            <w:pPr>
              <w:spacing w:after="200" w:line="360" w:lineRule="auto"/>
              <w:ind w:right="-20"/>
              <w:jc w:val="center"/>
              <w:rPr>
                <w:rFonts w:ascii="宋体" w:hAnsi="宋体" w:cs="宋体"/>
                <w:kern w:val="0"/>
                <w:position w:val="-2"/>
                <w:szCs w:val="21"/>
              </w:rPr>
            </w:pPr>
          </w:p>
        </w:tc>
        <w:tc>
          <w:tcPr>
            <w:tcW w:w="1985" w:type="dxa"/>
            <w:vAlign w:val="center"/>
          </w:tcPr>
          <w:p w:rsidR="007631EE" w:rsidRDefault="007631EE">
            <w:pPr>
              <w:spacing w:after="200" w:line="360" w:lineRule="auto"/>
              <w:ind w:right="-20"/>
              <w:jc w:val="center"/>
              <w:rPr>
                <w:rFonts w:ascii="宋体" w:hAnsi="宋体" w:cs="宋体"/>
                <w:kern w:val="0"/>
                <w:position w:val="-2"/>
                <w:szCs w:val="21"/>
              </w:rPr>
            </w:pPr>
          </w:p>
        </w:tc>
        <w:tc>
          <w:tcPr>
            <w:tcW w:w="2551" w:type="dxa"/>
          </w:tcPr>
          <w:p w:rsidR="007631EE" w:rsidRDefault="007631EE">
            <w:pPr>
              <w:spacing w:after="200" w:line="360" w:lineRule="auto"/>
              <w:ind w:right="-20"/>
              <w:jc w:val="center"/>
              <w:rPr>
                <w:rFonts w:ascii="宋体" w:hAnsi="宋体" w:cs="宋体"/>
                <w:kern w:val="0"/>
                <w:position w:val="-2"/>
                <w:szCs w:val="21"/>
              </w:rPr>
            </w:pPr>
          </w:p>
        </w:tc>
      </w:tr>
    </w:tbl>
    <w:p w:rsidR="007631EE" w:rsidRDefault="0030672A">
      <w:pPr>
        <w:pStyle w:val="a5"/>
        <w:spacing w:line="360" w:lineRule="auto"/>
        <w:rPr>
          <w:rFonts w:hAnsi="宋体" w:cs="宋体"/>
          <w:sz w:val="24"/>
        </w:rPr>
      </w:pPr>
      <w:r>
        <w:rPr>
          <w:rFonts w:hAnsi="宋体" w:cs="宋体" w:hint="eastAsia"/>
          <w:sz w:val="24"/>
        </w:rPr>
        <w:t>注</w:t>
      </w:r>
      <w:r>
        <w:rPr>
          <w:rFonts w:hAnsi="宋体" w:cs="宋体" w:hint="eastAsia"/>
          <w:sz w:val="24"/>
        </w:rPr>
        <w:t xml:space="preserve">:1. </w:t>
      </w:r>
      <w:r>
        <w:rPr>
          <w:rFonts w:hAnsi="宋体" w:cs="宋体" w:hint="eastAsia"/>
          <w:sz w:val="24"/>
        </w:rPr>
        <w:t>如果按分项报价计算的结果与总价不一致</w:t>
      </w:r>
      <w:r>
        <w:rPr>
          <w:rFonts w:hAnsi="宋体" w:cs="宋体" w:hint="eastAsia"/>
          <w:sz w:val="24"/>
        </w:rPr>
        <w:t>,</w:t>
      </w:r>
      <w:r>
        <w:rPr>
          <w:rFonts w:hAnsi="宋体" w:cs="宋体" w:hint="eastAsia"/>
          <w:sz w:val="24"/>
        </w:rPr>
        <w:t>以分项报价为准修正总价。</w:t>
      </w:r>
    </w:p>
    <w:p w:rsidR="007631EE" w:rsidRDefault="0030672A">
      <w:pPr>
        <w:pStyle w:val="a5"/>
        <w:spacing w:line="360" w:lineRule="auto"/>
        <w:ind w:firstLineChars="200" w:firstLine="480"/>
        <w:rPr>
          <w:rFonts w:hAnsi="宋体" w:cs="宋体"/>
          <w:sz w:val="24"/>
        </w:rPr>
      </w:pPr>
      <w:r>
        <w:rPr>
          <w:rFonts w:hAnsi="宋体" w:cs="宋体" w:hint="eastAsia"/>
          <w:sz w:val="24"/>
        </w:rPr>
        <w:t xml:space="preserve">2. </w:t>
      </w:r>
      <w:r>
        <w:rPr>
          <w:rFonts w:hAnsi="宋体" w:cs="宋体" w:hint="eastAsia"/>
          <w:sz w:val="24"/>
        </w:rPr>
        <w:t>上述各项的详细分项报价，可另页描述。</w:t>
      </w:r>
    </w:p>
    <w:p w:rsidR="007631EE" w:rsidRDefault="0030672A">
      <w:pPr>
        <w:pStyle w:val="a5"/>
        <w:spacing w:line="360" w:lineRule="auto"/>
        <w:ind w:leftChars="128" w:left="269" w:firstLineChars="100" w:firstLine="240"/>
        <w:rPr>
          <w:rFonts w:hAnsi="宋体" w:cs="宋体"/>
          <w:sz w:val="24"/>
        </w:rPr>
      </w:pPr>
      <w:r>
        <w:rPr>
          <w:rFonts w:hAnsi="宋体" w:cs="宋体" w:hint="eastAsia"/>
          <w:sz w:val="24"/>
        </w:rPr>
        <w:t xml:space="preserve">3. </w:t>
      </w:r>
      <w:r>
        <w:rPr>
          <w:rFonts w:hAnsi="宋体" w:cs="宋体" w:hint="eastAsia"/>
          <w:sz w:val="24"/>
        </w:rPr>
        <w:t>如果开标一览表（报价表）内容与投标文件中明细表内容不一致的，以开标一览表（报价表）内容为准。</w:t>
      </w:r>
      <w:r>
        <w:rPr>
          <w:rFonts w:hAnsi="宋体" w:cs="宋体" w:hint="eastAsia"/>
          <w:sz w:val="24"/>
        </w:rPr>
        <w:t xml:space="preserve">  </w:t>
      </w:r>
    </w:p>
    <w:p w:rsidR="007631EE" w:rsidRDefault="007631EE">
      <w:pPr>
        <w:tabs>
          <w:tab w:val="left" w:pos="1337"/>
        </w:tabs>
        <w:rPr>
          <w:rFonts w:ascii="宋体" w:hAnsi="宋体" w:cs="宋体"/>
          <w:kern w:val="0"/>
          <w:sz w:val="20"/>
          <w:szCs w:val="20"/>
        </w:rPr>
      </w:pPr>
    </w:p>
    <w:p w:rsidR="007631EE" w:rsidRDefault="0030672A" w:rsidP="002532C5">
      <w:pPr>
        <w:tabs>
          <w:tab w:val="left" w:pos="1337"/>
        </w:tabs>
        <w:ind w:left="142" w:hangingChars="59" w:hanging="142"/>
        <w:rPr>
          <w:rFonts w:ascii="宋体" w:hAnsi="宋体" w:cs="宋体"/>
          <w:kern w:val="0"/>
          <w:sz w:val="24"/>
          <w:szCs w:val="22"/>
        </w:rPr>
      </w:pPr>
      <w:r>
        <w:rPr>
          <w:rFonts w:ascii="宋体" w:hAnsi="宋体" w:cs="宋体" w:hint="eastAsia"/>
          <w:kern w:val="0"/>
          <w:sz w:val="24"/>
          <w:szCs w:val="22"/>
        </w:rPr>
        <w:t>12.2</w:t>
      </w:r>
      <w:r>
        <w:rPr>
          <w:rFonts w:ascii="宋体" w:hAnsi="宋体" w:cs="宋体" w:hint="eastAsia"/>
          <w:kern w:val="0"/>
          <w:sz w:val="24"/>
          <w:szCs w:val="22"/>
        </w:rPr>
        <w:t>货物分项报价表</w:t>
      </w:r>
      <w:r>
        <w:rPr>
          <w:rFonts w:ascii="宋体" w:hAnsi="宋体" w:cs="宋体" w:hint="eastAsia"/>
        </w:rPr>
        <w:t>（样表）</w:t>
      </w:r>
    </w:p>
    <w:p w:rsidR="007631EE" w:rsidRDefault="0030672A">
      <w:pPr>
        <w:spacing w:line="400" w:lineRule="exact"/>
        <w:jc w:val="left"/>
        <w:rPr>
          <w:rFonts w:ascii="宋体" w:hAnsi="宋体" w:cs="宋体"/>
          <w:kern w:val="0"/>
          <w:position w:val="-2"/>
          <w:szCs w:val="21"/>
        </w:rPr>
      </w:pPr>
      <w:r>
        <w:rPr>
          <w:rFonts w:ascii="宋体" w:hAnsi="宋体" w:cs="宋体" w:hint="eastAsia"/>
          <w:sz w:val="24"/>
        </w:rPr>
        <w:t>项目编号、</w:t>
      </w:r>
      <w:proofErr w:type="gramStart"/>
      <w:r>
        <w:rPr>
          <w:rFonts w:ascii="宋体" w:hAnsi="宋体" w:cs="宋体" w:hint="eastAsia"/>
          <w:sz w:val="24"/>
        </w:rPr>
        <w:t>包号</w:t>
      </w:r>
      <w:proofErr w:type="gramEnd"/>
      <w:r>
        <w:rPr>
          <w:rFonts w:ascii="宋体" w:hAnsi="宋体" w:cs="宋体" w:hint="eastAsia"/>
          <w:sz w:val="24"/>
        </w:rPr>
        <w:t xml:space="preserve">: </w:t>
      </w:r>
      <w:r>
        <w:rPr>
          <w:rFonts w:ascii="宋体" w:hAnsi="宋体" w:cs="宋体" w:hint="eastAsia"/>
          <w:sz w:val="24"/>
        </w:rPr>
        <w:t xml:space="preserve">　　报价单位：人民币元</w:t>
      </w:r>
    </w:p>
    <w:tbl>
      <w:tblPr>
        <w:tblW w:w="9699" w:type="dxa"/>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5"/>
        <w:gridCol w:w="730"/>
        <w:gridCol w:w="530"/>
        <w:gridCol w:w="530"/>
        <w:gridCol w:w="802"/>
        <w:gridCol w:w="567"/>
        <w:gridCol w:w="567"/>
        <w:gridCol w:w="604"/>
        <w:gridCol w:w="708"/>
        <w:gridCol w:w="696"/>
        <w:gridCol w:w="696"/>
        <w:gridCol w:w="696"/>
        <w:gridCol w:w="696"/>
        <w:gridCol w:w="1242"/>
      </w:tblGrid>
      <w:tr w:rsidR="007631EE">
        <w:trPr>
          <w:trHeight w:val="855"/>
        </w:trPr>
        <w:tc>
          <w:tcPr>
            <w:tcW w:w="635"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编号</w:t>
            </w:r>
          </w:p>
        </w:tc>
        <w:tc>
          <w:tcPr>
            <w:tcW w:w="730"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货物名称</w:t>
            </w:r>
          </w:p>
        </w:tc>
        <w:tc>
          <w:tcPr>
            <w:tcW w:w="530"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数量</w:t>
            </w:r>
          </w:p>
        </w:tc>
        <w:tc>
          <w:tcPr>
            <w:tcW w:w="530"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单位</w:t>
            </w:r>
          </w:p>
        </w:tc>
        <w:tc>
          <w:tcPr>
            <w:tcW w:w="802"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是否强制节能</w:t>
            </w:r>
          </w:p>
        </w:tc>
        <w:tc>
          <w:tcPr>
            <w:tcW w:w="567"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是否核心产品</w:t>
            </w:r>
          </w:p>
        </w:tc>
        <w:tc>
          <w:tcPr>
            <w:tcW w:w="567"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是否接受进口</w:t>
            </w:r>
          </w:p>
        </w:tc>
        <w:tc>
          <w:tcPr>
            <w:tcW w:w="604"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制造商</w:t>
            </w:r>
          </w:p>
        </w:tc>
        <w:tc>
          <w:tcPr>
            <w:tcW w:w="708"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产地</w:t>
            </w:r>
          </w:p>
        </w:tc>
        <w:tc>
          <w:tcPr>
            <w:tcW w:w="696"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品牌</w:t>
            </w:r>
          </w:p>
        </w:tc>
        <w:tc>
          <w:tcPr>
            <w:tcW w:w="696"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型号</w:t>
            </w:r>
          </w:p>
        </w:tc>
        <w:tc>
          <w:tcPr>
            <w:tcW w:w="696"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单价</w:t>
            </w:r>
          </w:p>
        </w:tc>
        <w:tc>
          <w:tcPr>
            <w:tcW w:w="696"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合价</w:t>
            </w:r>
          </w:p>
        </w:tc>
        <w:tc>
          <w:tcPr>
            <w:tcW w:w="1242"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lang w:eastAsia="en-US"/>
              </w:rPr>
              <w:t>小微企业产品</w:t>
            </w:r>
          </w:p>
        </w:tc>
      </w:tr>
      <w:tr w:rsidR="007631EE">
        <w:trPr>
          <w:trHeight w:val="440"/>
        </w:trPr>
        <w:tc>
          <w:tcPr>
            <w:tcW w:w="635" w:type="dxa"/>
            <w:vMerge w:val="restart"/>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rPr>
              <w:t>1</w:t>
            </w:r>
            <w:r>
              <w:rPr>
                <w:rFonts w:ascii="宋体" w:hAnsi="宋体" w:cs="宋体" w:hint="eastAsia"/>
                <w:kern w:val="0"/>
                <w:position w:val="-2"/>
                <w:szCs w:val="21"/>
                <w:lang w:eastAsia="en-US"/>
              </w:rPr>
              <w:t>.1</w:t>
            </w:r>
          </w:p>
        </w:tc>
        <w:tc>
          <w:tcPr>
            <w:tcW w:w="730"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30"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30"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802"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67"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04"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708"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1242" w:type="dxa"/>
            <w:vMerge w:val="restart"/>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r>
      <w:tr w:rsidR="007631EE">
        <w:trPr>
          <w:trHeight w:val="440"/>
        </w:trPr>
        <w:tc>
          <w:tcPr>
            <w:tcW w:w="635"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730"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r>
      <w:tr w:rsidR="007631EE">
        <w:trPr>
          <w:trHeight w:val="440"/>
        </w:trPr>
        <w:tc>
          <w:tcPr>
            <w:tcW w:w="635"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730"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30"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802"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04"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696"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c>
          <w:tcPr>
            <w:tcW w:w="1242" w:type="dxa"/>
            <w:vMerge/>
            <w:tcBorders>
              <w:top w:val="single" w:sz="4" w:space="0" w:color="000000"/>
              <w:left w:val="single" w:sz="4" w:space="0" w:color="000000"/>
              <w:bottom w:val="single" w:sz="4" w:space="0" w:color="000000"/>
              <w:right w:val="single" w:sz="4" w:space="0" w:color="000000"/>
            </w:tcBorders>
            <w:vAlign w:val="center"/>
          </w:tcPr>
          <w:p w:rsidR="007631EE" w:rsidRDefault="007631EE">
            <w:pPr>
              <w:widowControl/>
              <w:jc w:val="left"/>
              <w:rPr>
                <w:rFonts w:ascii="宋体" w:hAnsi="宋体" w:cs="宋体"/>
                <w:kern w:val="0"/>
                <w:position w:val="-2"/>
                <w:szCs w:val="21"/>
                <w:lang w:eastAsia="en-US"/>
              </w:rPr>
            </w:pPr>
          </w:p>
        </w:tc>
      </w:tr>
      <w:tr w:rsidR="007631EE">
        <w:trPr>
          <w:trHeight w:val="875"/>
        </w:trPr>
        <w:tc>
          <w:tcPr>
            <w:tcW w:w="635"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rPr>
              <w:t>1</w:t>
            </w:r>
            <w:r>
              <w:rPr>
                <w:rFonts w:ascii="宋体" w:hAnsi="宋体" w:cs="宋体" w:hint="eastAsia"/>
                <w:kern w:val="0"/>
                <w:position w:val="-2"/>
                <w:szCs w:val="21"/>
                <w:lang w:eastAsia="en-US"/>
              </w:rPr>
              <w:t>.2</w:t>
            </w:r>
          </w:p>
        </w:tc>
        <w:tc>
          <w:tcPr>
            <w:tcW w:w="730"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04"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r>
      <w:tr w:rsidR="007631EE">
        <w:trPr>
          <w:trHeight w:val="462"/>
        </w:trPr>
        <w:tc>
          <w:tcPr>
            <w:tcW w:w="635"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lang w:eastAsia="en-US"/>
              </w:rPr>
            </w:pPr>
            <w:r>
              <w:rPr>
                <w:rFonts w:ascii="宋体" w:hAnsi="宋体" w:cs="宋体" w:hint="eastAsia"/>
                <w:kern w:val="0"/>
                <w:position w:val="-2"/>
                <w:szCs w:val="21"/>
              </w:rPr>
              <w:t>1</w:t>
            </w:r>
            <w:r>
              <w:rPr>
                <w:rFonts w:ascii="宋体" w:hAnsi="宋体" w:cs="宋体" w:hint="eastAsia"/>
                <w:kern w:val="0"/>
                <w:position w:val="-2"/>
                <w:szCs w:val="21"/>
                <w:lang w:eastAsia="en-US"/>
              </w:rPr>
              <w:t>.3</w:t>
            </w:r>
          </w:p>
        </w:tc>
        <w:tc>
          <w:tcPr>
            <w:tcW w:w="730"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rPr>
            </w:pPr>
            <w:r>
              <w:rPr>
                <w:rFonts w:ascii="宋体" w:hAnsi="宋体" w:cs="宋体" w:hint="eastAsia"/>
                <w:kern w:val="0"/>
                <w:position w:val="-2"/>
                <w:szCs w:val="21"/>
              </w:rPr>
              <w:t>…</w:t>
            </w:r>
          </w:p>
        </w:tc>
        <w:tc>
          <w:tcPr>
            <w:tcW w:w="530"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30"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802"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567"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04" w:type="dxa"/>
            <w:tcBorders>
              <w:top w:val="single" w:sz="4" w:space="0" w:color="000000"/>
              <w:left w:val="single" w:sz="4" w:space="0" w:color="000000"/>
              <w:bottom w:val="single" w:sz="4" w:space="0" w:color="000000"/>
              <w:right w:val="single" w:sz="4" w:space="0" w:color="000000"/>
            </w:tcBorders>
          </w:tcPr>
          <w:p w:rsidR="007631EE" w:rsidRDefault="0030672A">
            <w:pPr>
              <w:spacing w:after="200" w:line="240" w:lineRule="exact"/>
              <w:ind w:left="124" w:right="-20"/>
              <w:jc w:val="left"/>
              <w:rPr>
                <w:rFonts w:ascii="宋体" w:hAnsi="宋体" w:cs="宋体"/>
                <w:kern w:val="0"/>
                <w:position w:val="-2"/>
                <w:szCs w:val="21"/>
              </w:rPr>
            </w:pPr>
            <w:r>
              <w:rPr>
                <w:rFonts w:ascii="宋体" w:hAnsi="宋体" w:cs="宋体" w:hint="eastAsia"/>
                <w:kern w:val="0"/>
                <w:position w:val="-2"/>
                <w:szCs w:val="21"/>
                <w:lang w:eastAsia="en-US"/>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right="-20"/>
              <w:jc w:val="left"/>
              <w:rPr>
                <w:rFonts w:ascii="宋体" w:hAnsi="宋体" w:cs="宋体"/>
                <w:kern w:val="0"/>
                <w:position w:val="-2"/>
                <w:szCs w:val="21"/>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696"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c>
          <w:tcPr>
            <w:tcW w:w="1242" w:type="dxa"/>
            <w:tcBorders>
              <w:top w:val="single" w:sz="4" w:space="0" w:color="000000"/>
              <w:left w:val="single" w:sz="4" w:space="0" w:color="000000"/>
              <w:bottom w:val="single" w:sz="4" w:space="0" w:color="000000"/>
              <w:right w:val="single" w:sz="4" w:space="0" w:color="000000"/>
            </w:tcBorders>
          </w:tcPr>
          <w:p w:rsidR="007631EE" w:rsidRDefault="007631EE">
            <w:pPr>
              <w:spacing w:after="200" w:line="240" w:lineRule="exact"/>
              <w:ind w:left="124" w:right="-20"/>
              <w:jc w:val="left"/>
              <w:rPr>
                <w:rFonts w:ascii="宋体" w:hAnsi="宋体" w:cs="宋体"/>
                <w:kern w:val="0"/>
                <w:position w:val="-2"/>
                <w:szCs w:val="21"/>
                <w:lang w:eastAsia="en-US"/>
              </w:rPr>
            </w:pPr>
          </w:p>
        </w:tc>
      </w:tr>
    </w:tbl>
    <w:p w:rsidR="007631EE" w:rsidRDefault="0030672A">
      <w:pPr>
        <w:spacing w:line="320" w:lineRule="exact"/>
        <w:jc w:val="left"/>
        <w:rPr>
          <w:rFonts w:ascii="宋体" w:hAnsi="宋体" w:cs="宋体"/>
          <w:sz w:val="24"/>
        </w:rPr>
      </w:pPr>
      <w:r>
        <w:rPr>
          <w:rFonts w:ascii="宋体" w:hAnsi="宋体" w:cs="宋体" w:hint="eastAsia"/>
          <w:sz w:val="24"/>
        </w:rPr>
        <w:t>说明：</w:t>
      </w:r>
      <w:r>
        <w:rPr>
          <w:rFonts w:ascii="宋体" w:hAnsi="宋体" w:cs="宋体" w:hint="eastAsia"/>
          <w:sz w:val="24"/>
        </w:rPr>
        <w:t xml:space="preserve"> 1</w:t>
      </w:r>
      <w:r>
        <w:rPr>
          <w:rFonts w:ascii="宋体" w:hAnsi="宋体" w:cs="宋体" w:hint="eastAsia"/>
          <w:sz w:val="24"/>
        </w:rPr>
        <w:t>、供应商必须填写主要产品的品牌、型号，否则按无效响应文件处理。</w:t>
      </w:r>
    </w:p>
    <w:p w:rsidR="007631EE" w:rsidRDefault="0030672A" w:rsidP="002532C5">
      <w:pPr>
        <w:spacing w:line="320" w:lineRule="exact"/>
        <w:ind w:firstLineChars="354" w:firstLine="850"/>
        <w:jc w:val="left"/>
        <w:rPr>
          <w:rFonts w:ascii="宋体" w:hAnsi="宋体" w:cs="宋体"/>
          <w:sz w:val="24"/>
          <w:szCs w:val="22"/>
        </w:rPr>
      </w:pPr>
      <w:r>
        <w:rPr>
          <w:rFonts w:ascii="宋体" w:hAnsi="宋体" w:cs="宋体" w:hint="eastAsia"/>
          <w:sz w:val="24"/>
          <w:szCs w:val="22"/>
        </w:rPr>
        <w:t>2</w:t>
      </w:r>
      <w:r>
        <w:rPr>
          <w:rFonts w:ascii="宋体" w:hAnsi="宋体" w:cs="宋体" w:hint="eastAsia"/>
          <w:sz w:val="24"/>
          <w:szCs w:val="22"/>
        </w:rPr>
        <w:t>、供应商须填写相关内容，</w:t>
      </w:r>
      <w:r>
        <w:rPr>
          <w:rFonts w:ascii="宋体" w:hAnsi="宋体" w:cs="宋体" w:hint="eastAsia"/>
          <w:sz w:val="24"/>
        </w:rPr>
        <w:t>响应文件工具自动合成。</w:t>
      </w:r>
    </w:p>
    <w:p w:rsidR="007631EE" w:rsidRDefault="0030672A" w:rsidP="002532C5">
      <w:pPr>
        <w:spacing w:line="320" w:lineRule="exact"/>
        <w:ind w:firstLineChars="354" w:firstLine="850"/>
        <w:jc w:val="left"/>
        <w:rPr>
          <w:rFonts w:ascii="宋体" w:hAnsi="宋体" w:cs="宋体"/>
          <w:sz w:val="24"/>
        </w:rPr>
      </w:pPr>
      <w:r>
        <w:rPr>
          <w:rFonts w:ascii="宋体" w:hAnsi="宋体" w:cs="宋体" w:hint="eastAsia"/>
          <w:sz w:val="24"/>
        </w:rPr>
        <w:t>3</w:t>
      </w:r>
      <w:r>
        <w:rPr>
          <w:rFonts w:ascii="宋体" w:hAnsi="宋体" w:cs="宋体" w:hint="eastAsia"/>
          <w:sz w:val="24"/>
        </w:rPr>
        <w:t>、如所报产品为强制性认证产品，应如实、准确填报，否则按无效响应文件处理。</w:t>
      </w:r>
    </w:p>
    <w:p w:rsidR="007631EE" w:rsidRDefault="007631EE">
      <w:pPr>
        <w:spacing w:line="200" w:lineRule="exact"/>
        <w:jc w:val="left"/>
        <w:rPr>
          <w:rFonts w:ascii="宋体" w:hAnsi="宋体" w:cs="宋体"/>
          <w:kern w:val="0"/>
          <w:sz w:val="20"/>
          <w:szCs w:val="20"/>
        </w:rPr>
      </w:pPr>
    </w:p>
    <w:p w:rsidR="007631EE" w:rsidRDefault="0030672A">
      <w:pPr>
        <w:pStyle w:val="3"/>
        <w:rPr>
          <w:rFonts w:hAnsi="宋体" w:cs="宋体"/>
          <w:u w:val="none"/>
        </w:rPr>
      </w:pPr>
      <w:bookmarkStart w:id="356" w:name="_Toc45562517"/>
      <w:bookmarkStart w:id="357" w:name="_Toc46238283"/>
      <w:bookmarkStart w:id="358" w:name="_Toc46136866"/>
      <w:bookmarkStart w:id="359" w:name="_Toc1475"/>
      <w:r>
        <w:rPr>
          <w:rFonts w:hAnsi="宋体" w:cs="宋体" w:hint="eastAsia"/>
          <w:u w:val="none"/>
        </w:rPr>
        <w:lastRenderedPageBreak/>
        <w:t>13.</w:t>
      </w:r>
      <w:r>
        <w:rPr>
          <w:rFonts w:hAnsi="宋体" w:cs="宋体" w:hint="eastAsia"/>
          <w:u w:val="none"/>
        </w:rPr>
        <w:t>服务明细表</w:t>
      </w:r>
      <w:bookmarkEnd w:id="356"/>
      <w:bookmarkEnd w:id="357"/>
      <w:bookmarkEnd w:id="358"/>
      <w:r>
        <w:rPr>
          <w:rFonts w:hAnsi="宋体" w:cs="宋体" w:hint="eastAsia"/>
          <w:u w:val="none"/>
        </w:rPr>
        <w:t>（样表）</w:t>
      </w:r>
      <w:bookmarkEnd w:id="359"/>
    </w:p>
    <w:p w:rsidR="007631EE" w:rsidRDefault="007631EE">
      <w:pPr>
        <w:pStyle w:val="a0"/>
        <w:rPr>
          <w:rFonts w:hAnsi="宋体" w:cs="宋体"/>
        </w:rPr>
      </w:pPr>
    </w:p>
    <w:p w:rsidR="007631EE" w:rsidRDefault="0030672A">
      <w:pPr>
        <w:spacing w:line="271" w:lineRule="exact"/>
        <w:ind w:left="220" w:right="-20"/>
        <w:jc w:val="left"/>
        <w:rPr>
          <w:rFonts w:ascii="宋体" w:hAnsi="宋体" w:cs="宋体"/>
          <w:kern w:val="0"/>
          <w:sz w:val="24"/>
          <w:szCs w:val="22"/>
        </w:rPr>
      </w:pPr>
      <w:r>
        <w:rPr>
          <w:rFonts w:ascii="宋体" w:hAnsi="宋体" w:cs="宋体" w:hint="eastAsia"/>
          <w:kern w:val="0"/>
          <w:sz w:val="24"/>
          <w:szCs w:val="22"/>
        </w:rPr>
        <w:t>13.1</w:t>
      </w:r>
      <w:r>
        <w:rPr>
          <w:rFonts w:ascii="宋体" w:hAnsi="宋体" w:cs="宋体" w:hint="eastAsia"/>
          <w:kern w:val="0"/>
          <w:sz w:val="24"/>
          <w:szCs w:val="22"/>
        </w:rPr>
        <w:t>项目概述</w:t>
      </w:r>
      <w:r>
        <w:rPr>
          <w:rFonts w:ascii="宋体" w:hAnsi="宋体" w:cs="宋体" w:hint="eastAsia"/>
        </w:rPr>
        <w:t>（样表）</w:t>
      </w:r>
    </w:p>
    <w:p w:rsidR="007631EE" w:rsidRDefault="007631EE">
      <w:pPr>
        <w:spacing w:before="9" w:line="80" w:lineRule="exact"/>
        <w:jc w:val="left"/>
        <w:rPr>
          <w:rFonts w:ascii="宋体" w:hAnsi="宋体" w:cs="宋体"/>
          <w:kern w:val="0"/>
          <w:sz w:val="8"/>
          <w:szCs w:val="8"/>
        </w:rPr>
      </w:pPr>
    </w:p>
    <w:tbl>
      <w:tblPr>
        <w:tblW w:w="9781" w:type="dxa"/>
        <w:tblInd w:w="-709" w:type="dxa"/>
        <w:tblLayout w:type="fixed"/>
        <w:tblCellMar>
          <w:left w:w="0" w:type="dxa"/>
          <w:right w:w="0" w:type="dxa"/>
        </w:tblCellMar>
        <w:tblLook w:val="04A0" w:firstRow="1" w:lastRow="0" w:firstColumn="1" w:lastColumn="0" w:noHBand="0" w:noVBand="1"/>
      </w:tblPr>
      <w:tblGrid>
        <w:gridCol w:w="1256"/>
        <w:gridCol w:w="2144"/>
        <w:gridCol w:w="826"/>
        <w:gridCol w:w="1773"/>
        <w:gridCol w:w="3782"/>
      </w:tblGrid>
      <w:tr w:rsidR="007631EE">
        <w:trPr>
          <w:trHeight w:val="272"/>
        </w:trPr>
        <w:tc>
          <w:tcPr>
            <w:tcW w:w="1256" w:type="dxa"/>
            <w:tcBorders>
              <w:top w:val="single" w:sz="2" w:space="0" w:color="000000"/>
              <w:left w:val="single" w:sz="2" w:space="0" w:color="000000"/>
              <w:bottom w:val="single" w:sz="2" w:space="0" w:color="000000"/>
              <w:right w:val="single" w:sz="2" w:space="0" w:color="000000"/>
            </w:tcBorders>
            <w:vAlign w:val="center"/>
          </w:tcPr>
          <w:p w:rsidR="007631EE" w:rsidRDefault="0030672A">
            <w:pPr>
              <w:spacing w:line="240" w:lineRule="exact"/>
              <w:ind w:left="424" w:right="406"/>
              <w:jc w:val="center"/>
              <w:rPr>
                <w:rFonts w:ascii="宋体" w:hAnsi="宋体" w:cs="宋体"/>
                <w:kern w:val="0"/>
                <w:szCs w:val="21"/>
              </w:rPr>
            </w:pPr>
            <w:r>
              <w:rPr>
                <w:rFonts w:ascii="宋体" w:hAnsi="宋体" w:cs="宋体" w:hint="eastAsia"/>
                <w:kern w:val="0"/>
                <w:position w:val="-2"/>
                <w:szCs w:val="21"/>
                <w:lang w:eastAsia="en-US"/>
              </w:rPr>
              <w:t>编号</w:t>
            </w:r>
          </w:p>
        </w:tc>
        <w:tc>
          <w:tcPr>
            <w:tcW w:w="2144" w:type="dxa"/>
            <w:tcBorders>
              <w:top w:val="single" w:sz="2" w:space="0" w:color="000000"/>
              <w:left w:val="single" w:sz="2" w:space="0" w:color="000000"/>
              <w:bottom w:val="single" w:sz="2" w:space="0" w:color="000000"/>
              <w:right w:val="single" w:sz="2" w:space="0" w:color="000000"/>
            </w:tcBorders>
            <w:vAlign w:val="center"/>
          </w:tcPr>
          <w:p w:rsidR="007631EE" w:rsidRDefault="0030672A">
            <w:pPr>
              <w:spacing w:line="240" w:lineRule="exact"/>
              <w:ind w:left="869" w:right="850"/>
              <w:jc w:val="center"/>
              <w:rPr>
                <w:rFonts w:ascii="宋体" w:hAnsi="宋体" w:cs="宋体"/>
                <w:kern w:val="0"/>
                <w:szCs w:val="21"/>
                <w:lang w:eastAsia="en-US"/>
              </w:rPr>
            </w:pPr>
            <w:r>
              <w:rPr>
                <w:rFonts w:ascii="宋体" w:hAnsi="宋体" w:cs="宋体" w:hint="eastAsia"/>
                <w:kern w:val="0"/>
                <w:position w:val="-2"/>
                <w:szCs w:val="21"/>
                <w:lang w:eastAsia="en-US"/>
              </w:rPr>
              <w:t>内容</w:t>
            </w: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说明编号</w:t>
            </w: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30672A">
            <w:pPr>
              <w:spacing w:line="240" w:lineRule="exact"/>
              <w:ind w:left="274" w:right="1072"/>
              <w:jc w:val="center"/>
              <w:rPr>
                <w:rFonts w:ascii="宋体" w:hAnsi="宋体" w:cs="宋体"/>
                <w:kern w:val="0"/>
                <w:szCs w:val="21"/>
                <w:lang w:eastAsia="en-US"/>
              </w:rPr>
            </w:pPr>
            <w:r>
              <w:rPr>
                <w:rFonts w:ascii="宋体" w:hAnsi="宋体" w:cs="宋体" w:hint="eastAsia"/>
                <w:kern w:val="0"/>
                <w:position w:val="-2"/>
                <w:szCs w:val="21"/>
                <w:lang w:eastAsia="en-US"/>
              </w:rPr>
              <w:t>说明</w:t>
            </w: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30672A">
            <w:pPr>
              <w:spacing w:line="240" w:lineRule="exact"/>
              <w:ind w:left="1089" w:right="1072"/>
              <w:jc w:val="center"/>
              <w:rPr>
                <w:rFonts w:ascii="宋体" w:hAnsi="宋体" w:cs="宋体"/>
                <w:kern w:val="0"/>
                <w:position w:val="-2"/>
                <w:szCs w:val="21"/>
              </w:rPr>
            </w:pPr>
            <w:r>
              <w:rPr>
                <w:rFonts w:ascii="宋体" w:hAnsi="宋体" w:cs="宋体" w:hint="eastAsia"/>
                <w:kern w:val="0"/>
                <w:position w:val="-2"/>
                <w:szCs w:val="21"/>
              </w:rPr>
              <w:t>响应内容</w:t>
            </w:r>
          </w:p>
        </w:tc>
      </w:tr>
      <w:tr w:rsidR="007631EE">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7631EE" w:rsidRDefault="0030672A">
            <w:pPr>
              <w:spacing w:before="69"/>
              <w:ind w:left="479" w:right="457"/>
              <w:jc w:val="center"/>
              <w:rPr>
                <w:rFonts w:ascii="宋体" w:hAnsi="宋体" w:cs="宋体"/>
                <w:kern w:val="0"/>
                <w:szCs w:val="21"/>
                <w:lang w:eastAsia="en-US"/>
              </w:rPr>
            </w:pPr>
            <w:r>
              <w:rPr>
                <w:rFonts w:ascii="宋体" w:hAnsi="宋体" w:cs="宋体" w:hint="eastAsia"/>
                <w:kern w:val="0"/>
                <w:szCs w:val="21"/>
                <w:lang w:eastAsia="en-US"/>
              </w:rPr>
              <w:t>1.1</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7631EE" w:rsidRDefault="007631EE">
            <w:pPr>
              <w:spacing w:before="69"/>
              <w:ind w:left="696" w:right="-20"/>
              <w:jc w:val="center"/>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865" w:right="-20"/>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865" w:right="-20"/>
              <w:jc w:val="center"/>
              <w:rPr>
                <w:rFonts w:ascii="宋体" w:hAnsi="宋体" w:cs="宋体"/>
                <w:kern w:val="0"/>
                <w:szCs w:val="21"/>
                <w:lang w:eastAsia="en-US"/>
              </w:rPr>
            </w:pPr>
          </w:p>
        </w:tc>
      </w:tr>
      <w:tr w:rsidR="007631EE">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935" w:right="911"/>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935" w:right="911"/>
              <w:jc w:val="center"/>
              <w:rPr>
                <w:rFonts w:ascii="宋体" w:hAnsi="宋体" w:cs="宋体"/>
                <w:kern w:val="0"/>
                <w:szCs w:val="21"/>
                <w:lang w:eastAsia="en-US"/>
              </w:rPr>
            </w:pPr>
          </w:p>
        </w:tc>
      </w:tr>
      <w:tr w:rsidR="007631EE">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7631EE" w:rsidRDefault="0030672A">
            <w:pPr>
              <w:spacing w:before="69"/>
              <w:ind w:left="479" w:right="457"/>
              <w:jc w:val="center"/>
              <w:rPr>
                <w:rFonts w:ascii="宋体" w:hAnsi="宋体" w:cs="宋体"/>
                <w:kern w:val="0"/>
                <w:szCs w:val="21"/>
                <w:lang w:eastAsia="en-US"/>
              </w:rPr>
            </w:pPr>
            <w:r>
              <w:rPr>
                <w:rFonts w:ascii="宋体" w:hAnsi="宋体" w:cs="宋体" w:hint="eastAsia"/>
                <w:kern w:val="0"/>
                <w:szCs w:val="21"/>
                <w:lang w:eastAsia="en-US"/>
              </w:rPr>
              <w:t>1.2</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7631EE" w:rsidRDefault="007631EE">
            <w:pPr>
              <w:spacing w:before="69"/>
              <w:ind w:left="696" w:right="-20"/>
              <w:jc w:val="center"/>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28" w:right="1006"/>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28" w:right="1006"/>
              <w:jc w:val="center"/>
              <w:rPr>
                <w:rFonts w:ascii="宋体" w:hAnsi="宋体" w:cs="宋体"/>
                <w:kern w:val="0"/>
                <w:szCs w:val="21"/>
                <w:lang w:eastAsia="en-US"/>
              </w:rPr>
            </w:pPr>
          </w:p>
        </w:tc>
      </w:tr>
      <w:tr w:rsidR="007631EE">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28" w:right="1006"/>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28" w:right="1006"/>
              <w:jc w:val="center"/>
              <w:rPr>
                <w:rFonts w:ascii="宋体" w:hAnsi="宋体" w:cs="宋体"/>
                <w:kern w:val="0"/>
                <w:szCs w:val="21"/>
                <w:lang w:eastAsia="en-US"/>
              </w:rPr>
            </w:pPr>
          </w:p>
        </w:tc>
      </w:tr>
      <w:tr w:rsidR="007631EE">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882" w:right="85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882" w:right="858"/>
              <w:jc w:val="center"/>
              <w:rPr>
                <w:rFonts w:ascii="宋体" w:hAnsi="宋体" w:cs="宋体"/>
                <w:kern w:val="0"/>
                <w:szCs w:val="21"/>
                <w:lang w:eastAsia="en-US"/>
              </w:rPr>
            </w:pPr>
          </w:p>
        </w:tc>
      </w:tr>
      <w:tr w:rsidR="007631EE">
        <w:trPr>
          <w:trHeight w:val="272"/>
        </w:trPr>
        <w:tc>
          <w:tcPr>
            <w:tcW w:w="1256" w:type="dxa"/>
            <w:vMerge w:val="restart"/>
            <w:tcBorders>
              <w:top w:val="single" w:sz="2" w:space="0" w:color="000000"/>
              <w:left w:val="single" w:sz="2" w:space="0" w:color="000000"/>
              <w:bottom w:val="single" w:sz="2" w:space="0" w:color="000000"/>
              <w:right w:val="single" w:sz="2" w:space="0" w:color="000000"/>
            </w:tcBorders>
            <w:vAlign w:val="center"/>
          </w:tcPr>
          <w:p w:rsidR="007631EE" w:rsidRDefault="0030672A">
            <w:pPr>
              <w:spacing w:before="69"/>
              <w:ind w:left="479" w:right="457"/>
              <w:jc w:val="center"/>
              <w:rPr>
                <w:rFonts w:ascii="宋体" w:hAnsi="宋体" w:cs="宋体"/>
                <w:kern w:val="0"/>
                <w:szCs w:val="21"/>
                <w:lang w:eastAsia="en-US"/>
              </w:rPr>
            </w:pPr>
            <w:r>
              <w:rPr>
                <w:rFonts w:ascii="宋体" w:hAnsi="宋体" w:cs="宋体" w:hint="eastAsia"/>
                <w:kern w:val="0"/>
                <w:szCs w:val="21"/>
                <w:lang w:eastAsia="en-US"/>
              </w:rPr>
              <w:t>1.3</w:t>
            </w:r>
          </w:p>
        </w:tc>
        <w:tc>
          <w:tcPr>
            <w:tcW w:w="2144" w:type="dxa"/>
            <w:vMerge w:val="restart"/>
            <w:tcBorders>
              <w:top w:val="single" w:sz="2" w:space="0" w:color="000000"/>
              <w:left w:val="single" w:sz="2" w:space="0" w:color="000000"/>
              <w:bottom w:val="single" w:sz="2" w:space="0" w:color="000000"/>
              <w:right w:val="single" w:sz="2" w:space="0" w:color="000000"/>
            </w:tcBorders>
            <w:vAlign w:val="center"/>
          </w:tcPr>
          <w:p w:rsidR="007631EE" w:rsidRDefault="0030672A">
            <w:pPr>
              <w:spacing w:before="69"/>
              <w:ind w:left="696" w:right="-20"/>
              <w:jc w:val="center"/>
              <w:rPr>
                <w:rFonts w:ascii="宋体" w:hAnsi="宋体" w:cs="宋体"/>
                <w:kern w:val="0"/>
                <w:szCs w:val="21"/>
              </w:rPr>
            </w:pPr>
            <w:r>
              <w:rPr>
                <w:rFonts w:ascii="宋体" w:hAnsi="宋体" w:cs="宋体" w:hint="eastAsia"/>
                <w:kern w:val="0"/>
                <w:szCs w:val="21"/>
              </w:rPr>
              <w:t>…</w:t>
            </w: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872" w:right="84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0" w:lineRule="exact"/>
              <w:ind w:left="872" w:right="848"/>
              <w:jc w:val="center"/>
              <w:rPr>
                <w:rFonts w:ascii="宋体" w:hAnsi="宋体" w:cs="宋体"/>
                <w:kern w:val="0"/>
                <w:szCs w:val="21"/>
                <w:lang w:eastAsia="en-US"/>
              </w:rPr>
            </w:pPr>
          </w:p>
        </w:tc>
      </w:tr>
      <w:tr w:rsidR="007631EE">
        <w:trPr>
          <w:trHeight w:val="272"/>
        </w:trPr>
        <w:tc>
          <w:tcPr>
            <w:tcW w:w="1256"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lang w:eastAsia="en-US"/>
              </w:rPr>
            </w:pPr>
          </w:p>
        </w:tc>
        <w:tc>
          <w:tcPr>
            <w:tcW w:w="2144" w:type="dxa"/>
            <w:vMerge/>
            <w:tcBorders>
              <w:top w:val="single" w:sz="2" w:space="0" w:color="000000"/>
              <w:left w:val="single" w:sz="2" w:space="0" w:color="000000"/>
              <w:bottom w:val="single" w:sz="2" w:space="0" w:color="000000"/>
              <w:right w:val="single" w:sz="2" w:space="0" w:color="000000"/>
            </w:tcBorders>
            <w:vAlign w:val="center"/>
          </w:tcPr>
          <w:p w:rsidR="007631EE" w:rsidRDefault="007631EE">
            <w:pPr>
              <w:widowControl/>
              <w:jc w:val="left"/>
              <w:rPr>
                <w:rFonts w:ascii="宋体" w:hAnsi="宋体" w:cs="宋体"/>
                <w:kern w:val="0"/>
                <w:szCs w:val="21"/>
              </w:rPr>
            </w:pPr>
          </w:p>
        </w:tc>
        <w:tc>
          <w:tcPr>
            <w:tcW w:w="826"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2" w:lineRule="exact"/>
              <w:ind w:left="1032" w:right="1011"/>
              <w:jc w:val="center"/>
              <w:rPr>
                <w:rFonts w:ascii="宋体" w:hAnsi="宋体" w:cs="宋体"/>
                <w:kern w:val="0"/>
                <w:szCs w:val="21"/>
                <w:lang w:eastAsia="en-US"/>
              </w:rPr>
            </w:pPr>
          </w:p>
        </w:tc>
        <w:tc>
          <w:tcPr>
            <w:tcW w:w="1773"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2" w:lineRule="exact"/>
              <w:ind w:left="882" w:right="858"/>
              <w:jc w:val="center"/>
              <w:rPr>
                <w:rFonts w:ascii="宋体" w:hAnsi="宋体" w:cs="宋体"/>
                <w:kern w:val="0"/>
                <w:szCs w:val="21"/>
                <w:lang w:eastAsia="en-US"/>
              </w:rPr>
            </w:pPr>
          </w:p>
        </w:tc>
        <w:tc>
          <w:tcPr>
            <w:tcW w:w="3782" w:type="dxa"/>
            <w:tcBorders>
              <w:top w:val="single" w:sz="2" w:space="0" w:color="000000"/>
              <w:left w:val="single" w:sz="2" w:space="0" w:color="000000"/>
              <w:bottom w:val="single" w:sz="2" w:space="0" w:color="000000"/>
              <w:right w:val="single" w:sz="2" w:space="0" w:color="000000"/>
            </w:tcBorders>
            <w:vAlign w:val="center"/>
          </w:tcPr>
          <w:p w:rsidR="007631EE" w:rsidRDefault="007631EE">
            <w:pPr>
              <w:spacing w:line="242" w:lineRule="exact"/>
              <w:ind w:left="882" w:right="858"/>
              <w:jc w:val="center"/>
              <w:rPr>
                <w:rFonts w:ascii="宋体" w:hAnsi="宋体" w:cs="宋体"/>
                <w:kern w:val="0"/>
                <w:szCs w:val="21"/>
                <w:lang w:eastAsia="en-US"/>
              </w:rPr>
            </w:pPr>
          </w:p>
        </w:tc>
      </w:tr>
    </w:tbl>
    <w:p w:rsidR="007631EE" w:rsidRDefault="007631EE">
      <w:pPr>
        <w:spacing w:before="9" w:line="200" w:lineRule="exact"/>
        <w:jc w:val="left"/>
        <w:rPr>
          <w:rFonts w:ascii="宋体" w:hAnsi="宋体" w:cs="宋体"/>
          <w:kern w:val="0"/>
          <w:sz w:val="24"/>
          <w:szCs w:val="22"/>
        </w:rPr>
      </w:pPr>
    </w:p>
    <w:p w:rsidR="007631EE" w:rsidRDefault="0030672A">
      <w:pPr>
        <w:spacing w:before="9" w:line="400" w:lineRule="exact"/>
        <w:jc w:val="left"/>
        <w:rPr>
          <w:rFonts w:ascii="宋体" w:hAnsi="宋体" w:cs="宋体"/>
          <w:kern w:val="0"/>
          <w:sz w:val="24"/>
          <w:szCs w:val="22"/>
        </w:rPr>
      </w:pPr>
      <w:r>
        <w:rPr>
          <w:rFonts w:ascii="宋体" w:hAnsi="宋体" w:cs="宋体" w:hint="eastAsia"/>
          <w:kern w:val="0"/>
          <w:sz w:val="24"/>
          <w:szCs w:val="22"/>
        </w:rPr>
        <w:t>13.2</w:t>
      </w:r>
      <w:r>
        <w:rPr>
          <w:rFonts w:ascii="宋体" w:hAnsi="宋体" w:cs="宋体" w:hint="eastAsia"/>
          <w:kern w:val="0"/>
          <w:sz w:val="24"/>
          <w:szCs w:val="22"/>
        </w:rPr>
        <w:t>服务技术明细表</w:t>
      </w:r>
      <w:r>
        <w:rPr>
          <w:rFonts w:ascii="宋体" w:hAnsi="宋体" w:cs="宋体" w:hint="eastAsia"/>
        </w:rPr>
        <w:t>（样表）</w:t>
      </w:r>
    </w:p>
    <w:tbl>
      <w:tblPr>
        <w:tblW w:w="9782" w:type="dxa"/>
        <w:tblInd w:w="-601" w:type="dxa"/>
        <w:tblLayout w:type="fixed"/>
        <w:tblLook w:val="04A0" w:firstRow="1" w:lastRow="0" w:firstColumn="1" w:lastColumn="0" w:noHBand="0" w:noVBand="1"/>
      </w:tblPr>
      <w:tblGrid>
        <w:gridCol w:w="1120"/>
        <w:gridCol w:w="638"/>
        <w:gridCol w:w="765"/>
        <w:gridCol w:w="763"/>
        <w:gridCol w:w="761"/>
        <w:gridCol w:w="759"/>
        <w:gridCol w:w="483"/>
        <w:gridCol w:w="759"/>
        <w:gridCol w:w="483"/>
        <w:gridCol w:w="1477"/>
        <w:gridCol w:w="1774"/>
      </w:tblGrid>
      <w:tr w:rsidR="007631EE">
        <w:trPr>
          <w:trHeight w:val="285"/>
        </w:trPr>
        <w:tc>
          <w:tcPr>
            <w:tcW w:w="1120" w:type="dxa"/>
            <w:tcBorders>
              <w:top w:val="single" w:sz="4" w:space="0" w:color="auto"/>
              <w:left w:val="single" w:sz="4" w:space="0" w:color="auto"/>
              <w:bottom w:val="single" w:sz="4" w:space="0" w:color="auto"/>
              <w:right w:val="single" w:sz="4" w:space="0" w:color="auto"/>
            </w:tcBorders>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编号</w:t>
            </w:r>
          </w:p>
        </w:tc>
        <w:tc>
          <w:tcPr>
            <w:tcW w:w="638" w:type="dxa"/>
            <w:tcBorders>
              <w:top w:val="single" w:sz="4" w:space="0" w:color="auto"/>
              <w:left w:val="single" w:sz="4" w:space="0" w:color="auto"/>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服务名称</w:t>
            </w:r>
          </w:p>
        </w:tc>
        <w:tc>
          <w:tcPr>
            <w:tcW w:w="765"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功能要求</w:t>
            </w:r>
          </w:p>
        </w:tc>
        <w:tc>
          <w:tcPr>
            <w:tcW w:w="763"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重要程度</w:t>
            </w:r>
          </w:p>
        </w:tc>
        <w:tc>
          <w:tcPr>
            <w:tcW w:w="761"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详细要求</w:t>
            </w:r>
          </w:p>
        </w:tc>
        <w:tc>
          <w:tcPr>
            <w:tcW w:w="759"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证明材料</w:t>
            </w:r>
          </w:p>
        </w:tc>
        <w:tc>
          <w:tcPr>
            <w:tcW w:w="483"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其他</w:t>
            </w:r>
          </w:p>
        </w:tc>
        <w:tc>
          <w:tcPr>
            <w:tcW w:w="759"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详细指标</w:t>
            </w:r>
          </w:p>
        </w:tc>
        <w:tc>
          <w:tcPr>
            <w:tcW w:w="483"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偏离</w:t>
            </w:r>
          </w:p>
        </w:tc>
        <w:tc>
          <w:tcPr>
            <w:tcW w:w="1477"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偏离说明</w:t>
            </w:r>
          </w:p>
        </w:tc>
        <w:tc>
          <w:tcPr>
            <w:tcW w:w="1774" w:type="dxa"/>
            <w:tcBorders>
              <w:top w:val="single" w:sz="4" w:space="0" w:color="auto"/>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证明材料</w:t>
            </w:r>
          </w:p>
        </w:tc>
      </w:tr>
      <w:tr w:rsidR="007631EE">
        <w:trPr>
          <w:trHeight w:val="285"/>
        </w:trPr>
        <w:tc>
          <w:tcPr>
            <w:tcW w:w="1120" w:type="dxa"/>
            <w:vMerge w:val="restart"/>
            <w:tcBorders>
              <w:top w:val="nil"/>
              <w:left w:val="single" w:sz="4" w:space="0" w:color="auto"/>
              <w:right w:val="single" w:sz="4" w:space="0" w:color="auto"/>
            </w:tcBorders>
          </w:tcPr>
          <w:p w:rsidR="007631EE" w:rsidRDefault="0030672A">
            <w:pPr>
              <w:spacing w:before="9" w:line="360" w:lineRule="auto"/>
              <w:jc w:val="left"/>
              <w:rPr>
                <w:rFonts w:ascii="宋体" w:hAnsi="宋体" w:cs="宋体"/>
                <w:kern w:val="0"/>
                <w:szCs w:val="21"/>
              </w:rPr>
            </w:pPr>
            <w:r>
              <w:rPr>
                <w:rFonts w:ascii="宋体" w:hAnsi="宋体" w:cs="宋体" w:hint="eastAsia"/>
                <w:kern w:val="0"/>
                <w:szCs w:val="21"/>
              </w:rPr>
              <w:t>2.1</w:t>
            </w:r>
          </w:p>
        </w:tc>
        <w:tc>
          <w:tcPr>
            <w:tcW w:w="638" w:type="dxa"/>
            <w:vMerge w:val="restart"/>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tcBorders>
              <w:left w:val="single" w:sz="4" w:space="0" w:color="auto"/>
              <w:right w:val="single" w:sz="4" w:space="0" w:color="auto"/>
            </w:tcBorders>
          </w:tcPr>
          <w:p w:rsidR="007631EE" w:rsidRDefault="007631EE">
            <w:pPr>
              <w:spacing w:before="9" w:line="360" w:lineRule="auto"/>
              <w:jc w:val="left"/>
              <w:rPr>
                <w:rFonts w:ascii="宋体" w:hAnsi="宋体" w:cs="宋体"/>
                <w:kern w:val="0"/>
                <w:szCs w:val="21"/>
                <w:lang w:eastAsia="en-US"/>
              </w:rPr>
            </w:pPr>
          </w:p>
        </w:tc>
        <w:tc>
          <w:tcPr>
            <w:tcW w:w="638" w:type="dxa"/>
            <w:vMerge/>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tcBorders>
              <w:left w:val="single" w:sz="4" w:space="0" w:color="auto"/>
              <w:bottom w:val="single" w:sz="4" w:space="0" w:color="000000"/>
              <w:right w:val="single" w:sz="4" w:space="0" w:color="auto"/>
            </w:tcBorders>
          </w:tcPr>
          <w:p w:rsidR="007631EE" w:rsidRDefault="007631EE">
            <w:pPr>
              <w:spacing w:before="9" w:line="360" w:lineRule="auto"/>
              <w:jc w:val="left"/>
              <w:rPr>
                <w:rFonts w:ascii="宋体" w:hAnsi="宋体" w:cs="宋体"/>
                <w:kern w:val="0"/>
                <w:szCs w:val="21"/>
                <w:lang w:eastAsia="en-US"/>
              </w:rPr>
            </w:pPr>
          </w:p>
        </w:tc>
        <w:tc>
          <w:tcPr>
            <w:tcW w:w="638" w:type="dxa"/>
            <w:vMerge/>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val="restart"/>
            <w:tcBorders>
              <w:top w:val="nil"/>
              <w:left w:val="single" w:sz="4" w:space="0" w:color="auto"/>
              <w:right w:val="single" w:sz="4" w:space="0" w:color="auto"/>
            </w:tcBorders>
          </w:tcPr>
          <w:p w:rsidR="007631EE" w:rsidRDefault="0030672A">
            <w:pPr>
              <w:spacing w:before="9" w:line="360" w:lineRule="auto"/>
              <w:jc w:val="left"/>
              <w:rPr>
                <w:rFonts w:ascii="宋体" w:hAnsi="宋体" w:cs="宋体"/>
                <w:kern w:val="0"/>
                <w:szCs w:val="21"/>
              </w:rPr>
            </w:pPr>
            <w:r>
              <w:rPr>
                <w:rFonts w:ascii="宋体" w:hAnsi="宋体" w:cs="宋体" w:hint="eastAsia"/>
                <w:kern w:val="0"/>
                <w:szCs w:val="21"/>
              </w:rPr>
              <w:t>2.2</w:t>
            </w:r>
          </w:p>
        </w:tc>
        <w:tc>
          <w:tcPr>
            <w:tcW w:w="638" w:type="dxa"/>
            <w:vMerge w:val="restart"/>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tcBorders>
              <w:left w:val="single" w:sz="4" w:space="0" w:color="auto"/>
              <w:right w:val="single" w:sz="4" w:space="0" w:color="auto"/>
            </w:tcBorders>
          </w:tcPr>
          <w:p w:rsidR="007631EE" w:rsidRDefault="007631EE">
            <w:pPr>
              <w:spacing w:before="9" w:line="360" w:lineRule="auto"/>
              <w:jc w:val="left"/>
              <w:rPr>
                <w:rFonts w:ascii="宋体" w:hAnsi="宋体" w:cs="宋体"/>
                <w:kern w:val="0"/>
                <w:szCs w:val="21"/>
                <w:lang w:eastAsia="en-US"/>
              </w:rPr>
            </w:pPr>
          </w:p>
        </w:tc>
        <w:tc>
          <w:tcPr>
            <w:tcW w:w="638" w:type="dxa"/>
            <w:vMerge/>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tcBorders>
              <w:left w:val="single" w:sz="4" w:space="0" w:color="auto"/>
              <w:bottom w:val="single" w:sz="4" w:space="0" w:color="000000"/>
              <w:right w:val="single" w:sz="4" w:space="0" w:color="auto"/>
            </w:tcBorders>
          </w:tcPr>
          <w:p w:rsidR="007631EE" w:rsidRDefault="007631EE">
            <w:pPr>
              <w:spacing w:before="9" w:line="360" w:lineRule="auto"/>
              <w:jc w:val="left"/>
              <w:rPr>
                <w:rFonts w:ascii="宋体" w:hAnsi="宋体" w:cs="宋体"/>
                <w:kern w:val="0"/>
                <w:szCs w:val="21"/>
                <w:lang w:eastAsia="en-US"/>
              </w:rPr>
            </w:pPr>
          </w:p>
        </w:tc>
        <w:tc>
          <w:tcPr>
            <w:tcW w:w="638" w:type="dxa"/>
            <w:vMerge/>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70"/>
        </w:trPr>
        <w:tc>
          <w:tcPr>
            <w:tcW w:w="1120" w:type="dxa"/>
            <w:vMerge w:val="restart"/>
            <w:tcBorders>
              <w:top w:val="nil"/>
              <w:left w:val="single" w:sz="4" w:space="0" w:color="auto"/>
              <w:right w:val="single" w:sz="4" w:space="0" w:color="auto"/>
            </w:tcBorders>
          </w:tcPr>
          <w:p w:rsidR="007631EE" w:rsidRDefault="0030672A">
            <w:pPr>
              <w:spacing w:before="9" w:line="360" w:lineRule="auto"/>
              <w:jc w:val="left"/>
              <w:rPr>
                <w:rFonts w:ascii="宋体" w:hAnsi="宋体" w:cs="宋体"/>
                <w:kern w:val="0"/>
                <w:szCs w:val="21"/>
              </w:rPr>
            </w:pPr>
            <w:r>
              <w:rPr>
                <w:rFonts w:ascii="宋体" w:hAnsi="宋体" w:cs="宋体" w:hint="eastAsia"/>
                <w:kern w:val="0"/>
                <w:szCs w:val="21"/>
              </w:rPr>
              <w:t>2.3</w:t>
            </w:r>
          </w:p>
        </w:tc>
        <w:tc>
          <w:tcPr>
            <w:tcW w:w="638" w:type="dxa"/>
            <w:vMerge w:val="restart"/>
            <w:tcBorders>
              <w:top w:val="nil"/>
              <w:left w:val="single" w:sz="4" w:space="0" w:color="auto"/>
              <w:bottom w:val="single" w:sz="4" w:space="0" w:color="000000"/>
              <w:right w:val="single" w:sz="4" w:space="0" w:color="auto"/>
            </w:tcBorders>
            <w:vAlign w:val="center"/>
          </w:tcPr>
          <w:p w:rsidR="007631EE" w:rsidRDefault="0030672A">
            <w:pPr>
              <w:spacing w:before="9" w:line="360" w:lineRule="auto"/>
              <w:jc w:val="left"/>
              <w:rPr>
                <w:rFonts w:ascii="宋体" w:hAnsi="宋体" w:cs="宋体"/>
                <w:kern w:val="0"/>
                <w:szCs w:val="21"/>
              </w:rPr>
            </w:pPr>
            <w:r>
              <w:rPr>
                <w:rFonts w:ascii="宋体" w:hAnsi="宋体" w:cs="宋体" w:hint="eastAsia"/>
                <w:kern w:val="0"/>
                <w:szCs w:val="21"/>
              </w:rPr>
              <w:t>…</w:t>
            </w: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tcBorders>
              <w:left w:val="single" w:sz="4" w:space="0" w:color="auto"/>
              <w:right w:val="single" w:sz="4" w:space="0" w:color="auto"/>
            </w:tcBorders>
          </w:tcPr>
          <w:p w:rsidR="007631EE" w:rsidRDefault="007631EE">
            <w:pPr>
              <w:spacing w:before="9" w:line="360" w:lineRule="auto"/>
              <w:jc w:val="left"/>
              <w:rPr>
                <w:rFonts w:ascii="宋体" w:hAnsi="宋体" w:cs="宋体"/>
                <w:kern w:val="0"/>
                <w:szCs w:val="21"/>
                <w:lang w:eastAsia="en-US"/>
              </w:rPr>
            </w:pPr>
          </w:p>
        </w:tc>
        <w:tc>
          <w:tcPr>
            <w:tcW w:w="638" w:type="dxa"/>
            <w:vMerge/>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r w:rsidR="007631EE">
        <w:trPr>
          <w:trHeight w:val="285"/>
        </w:trPr>
        <w:tc>
          <w:tcPr>
            <w:tcW w:w="1120" w:type="dxa"/>
            <w:vMerge/>
            <w:tcBorders>
              <w:left w:val="single" w:sz="4" w:space="0" w:color="auto"/>
              <w:bottom w:val="single" w:sz="4" w:space="0" w:color="000000"/>
              <w:right w:val="single" w:sz="4" w:space="0" w:color="auto"/>
            </w:tcBorders>
          </w:tcPr>
          <w:p w:rsidR="007631EE" w:rsidRDefault="007631EE">
            <w:pPr>
              <w:spacing w:before="9" w:line="360" w:lineRule="auto"/>
              <w:jc w:val="left"/>
              <w:rPr>
                <w:rFonts w:ascii="宋体" w:hAnsi="宋体" w:cs="宋体"/>
                <w:kern w:val="0"/>
                <w:szCs w:val="21"/>
                <w:lang w:eastAsia="en-US"/>
              </w:rPr>
            </w:pPr>
          </w:p>
        </w:tc>
        <w:tc>
          <w:tcPr>
            <w:tcW w:w="638" w:type="dxa"/>
            <w:vMerge/>
            <w:tcBorders>
              <w:top w:val="nil"/>
              <w:left w:val="single" w:sz="4" w:space="0" w:color="auto"/>
              <w:bottom w:val="single" w:sz="4" w:space="0" w:color="000000"/>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5"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3"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761"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7631EE">
            <w:pPr>
              <w:spacing w:before="9" w:line="360" w:lineRule="auto"/>
              <w:jc w:val="left"/>
              <w:rPr>
                <w:rFonts w:ascii="宋体" w:hAnsi="宋体" w:cs="宋体"/>
                <w:kern w:val="0"/>
                <w:szCs w:val="21"/>
                <w:lang w:eastAsia="en-US"/>
              </w:rPr>
            </w:pP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759"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483"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477"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c>
          <w:tcPr>
            <w:tcW w:w="1774" w:type="dxa"/>
            <w:tcBorders>
              <w:top w:val="nil"/>
              <w:left w:val="nil"/>
              <w:bottom w:val="single" w:sz="4" w:space="0" w:color="auto"/>
              <w:right w:val="single" w:sz="4" w:space="0" w:color="auto"/>
            </w:tcBorders>
            <w:vAlign w:val="center"/>
          </w:tcPr>
          <w:p w:rsidR="007631EE" w:rsidRDefault="0030672A">
            <w:pPr>
              <w:spacing w:before="9" w:line="360" w:lineRule="auto"/>
              <w:jc w:val="left"/>
              <w:rPr>
                <w:rFonts w:ascii="宋体" w:hAnsi="宋体" w:cs="宋体"/>
                <w:kern w:val="0"/>
                <w:szCs w:val="21"/>
                <w:lang w:eastAsia="en-US"/>
              </w:rPr>
            </w:pPr>
            <w:r>
              <w:rPr>
                <w:rFonts w:ascii="宋体" w:hAnsi="宋体" w:cs="宋体" w:hint="eastAsia"/>
                <w:kern w:val="0"/>
                <w:szCs w:val="21"/>
                <w:lang w:eastAsia="en-US"/>
              </w:rPr>
              <w:t xml:space="preserve">　</w:t>
            </w:r>
          </w:p>
        </w:tc>
      </w:tr>
    </w:tbl>
    <w:p w:rsidR="007631EE" w:rsidRDefault="007631EE">
      <w:pPr>
        <w:spacing w:before="9" w:line="200" w:lineRule="exact"/>
        <w:jc w:val="left"/>
        <w:rPr>
          <w:rFonts w:ascii="宋体" w:hAnsi="宋体" w:cs="宋体"/>
          <w:kern w:val="0"/>
          <w:sz w:val="20"/>
          <w:szCs w:val="20"/>
        </w:rPr>
      </w:pPr>
    </w:p>
    <w:p w:rsidR="007631EE" w:rsidRDefault="007631EE">
      <w:pPr>
        <w:spacing w:before="9" w:line="360" w:lineRule="auto"/>
        <w:jc w:val="left"/>
        <w:rPr>
          <w:rFonts w:ascii="宋体" w:hAnsi="宋体" w:cs="宋体"/>
          <w:kern w:val="0"/>
          <w:sz w:val="24"/>
          <w:szCs w:val="22"/>
        </w:rPr>
      </w:pPr>
    </w:p>
    <w:p w:rsidR="007631EE" w:rsidRDefault="0030672A">
      <w:pPr>
        <w:spacing w:before="9" w:line="360" w:lineRule="auto"/>
        <w:jc w:val="left"/>
        <w:rPr>
          <w:rFonts w:ascii="宋体" w:hAnsi="宋体" w:cs="宋体"/>
          <w:kern w:val="0"/>
          <w:sz w:val="24"/>
          <w:szCs w:val="22"/>
        </w:rPr>
      </w:pPr>
      <w:r>
        <w:rPr>
          <w:rFonts w:ascii="宋体" w:hAnsi="宋体" w:cs="宋体" w:hint="eastAsia"/>
          <w:kern w:val="0"/>
          <w:sz w:val="24"/>
          <w:szCs w:val="22"/>
        </w:rPr>
        <w:t>13.3</w:t>
      </w:r>
      <w:r>
        <w:rPr>
          <w:rFonts w:ascii="宋体" w:hAnsi="宋体" w:cs="宋体" w:hint="eastAsia"/>
          <w:kern w:val="0"/>
          <w:sz w:val="24"/>
          <w:szCs w:val="22"/>
        </w:rPr>
        <w:t>货物技术明细表</w:t>
      </w:r>
      <w:r>
        <w:rPr>
          <w:rFonts w:ascii="宋体" w:hAnsi="宋体" w:cs="宋体" w:hint="eastAsia"/>
        </w:rPr>
        <w:t>（样表）</w:t>
      </w:r>
    </w:p>
    <w:tbl>
      <w:tblPr>
        <w:tblW w:w="979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7"/>
        <w:gridCol w:w="685"/>
        <w:gridCol w:w="685"/>
        <w:gridCol w:w="1142"/>
        <w:gridCol w:w="1120"/>
        <w:gridCol w:w="426"/>
        <w:gridCol w:w="473"/>
        <w:gridCol w:w="719"/>
        <w:gridCol w:w="1053"/>
        <w:gridCol w:w="463"/>
        <w:gridCol w:w="652"/>
        <w:gridCol w:w="1086"/>
      </w:tblGrid>
      <w:tr w:rsidR="007631EE">
        <w:trPr>
          <w:trHeight w:val="455"/>
        </w:trPr>
        <w:tc>
          <w:tcPr>
            <w:tcW w:w="1287"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编号</w:t>
            </w:r>
          </w:p>
        </w:tc>
        <w:tc>
          <w:tcPr>
            <w:tcW w:w="685"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货物名称</w:t>
            </w:r>
          </w:p>
        </w:tc>
        <w:tc>
          <w:tcPr>
            <w:tcW w:w="685"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指标项</w:t>
            </w:r>
          </w:p>
        </w:tc>
        <w:tc>
          <w:tcPr>
            <w:tcW w:w="1142"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重要程度</w:t>
            </w:r>
          </w:p>
        </w:tc>
        <w:tc>
          <w:tcPr>
            <w:tcW w:w="1120"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技术指标要求</w:t>
            </w:r>
          </w:p>
        </w:tc>
        <w:tc>
          <w:tcPr>
            <w:tcW w:w="426"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证明材料</w:t>
            </w:r>
          </w:p>
        </w:tc>
        <w:tc>
          <w:tcPr>
            <w:tcW w:w="473"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品牌</w:t>
            </w:r>
          </w:p>
        </w:tc>
        <w:tc>
          <w:tcPr>
            <w:tcW w:w="719"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型号</w:t>
            </w:r>
          </w:p>
        </w:tc>
        <w:tc>
          <w:tcPr>
            <w:tcW w:w="1053"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详细技术指标</w:t>
            </w:r>
          </w:p>
        </w:tc>
        <w:tc>
          <w:tcPr>
            <w:tcW w:w="463"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偏离</w:t>
            </w:r>
          </w:p>
        </w:tc>
        <w:tc>
          <w:tcPr>
            <w:tcW w:w="652"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偏离说明</w:t>
            </w:r>
          </w:p>
        </w:tc>
        <w:tc>
          <w:tcPr>
            <w:tcW w:w="1086" w:type="dxa"/>
            <w:vAlign w:val="center"/>
          </w:tcPr>
          <w:p w:rsidR="007631EE" w:rsidRDefault="0030672A">
            <w:pPr>
              <w:spacing w:before="9" w:after="200" w:line="360" w:lineRule="auto"/>
              <w:jc w:val="center"/>
              <w:rPr>
                <w:rFonts w:ascii="宋体" w:hAnsi="宋体" w:cs="宋体"/>
                <w:kern w:val="0"/>
                <w:szCs w:val="21"/>
              </w:rPr>
            </w:pPr>
            <w:r>
              <w:rPr>
                <w:rFonts w:ascii="宋体" w:hAnsi="宋体" w:cs="宋体" w:hint="eastAsia"/>
                <w:kern w:val="0"/>
                <w:szCs w:val="21"/>
              </w:rPr>
              <w:t>证明材料</w:t>
            </w:r>
          </w:p>
        </w:tc>
      </w:tr>
      <w:tr w:rsidR="007631EE">
        <w:trPr>
          <w:trHeight w:val="285"/>
        </w:trPr>
        <w:tc>
          <w:tcPr>
            <w:tcW w:w="1287" w:type="dxa"/>
            <w:vMerge w:val="restart"/>
          </w:tcPr>
          <w:p w:rsidR="007631EE" w:rsidRDefault="0030672A">
            <w:pPr>
              <w:spacing w:before="9" w:after="200" w:line="360" w:lineRule="auto"/>
              <w:jc w:val="left"/>
              <w:rPr>
                <w:rFonts w:ascii="宋体" w:hAnsi="宋体" w:cs="宋体"/>
                <w:kern w:val="0"/>
                <w:szCs w:val="21"/>
              </w:rPr>
            </w:pPr>
            <w:r>
              <w:rPr>
                <w:rFonts w:ascii="宋体" w:hAnsi="宋体" w:cs="宋体" w:hint="eastAsia"/>
                <w:kern w:val="0"/>
                <w:szCs w:val="21"/>
              </w:rPr>
              <w:t>3.1</w:t>
            </w:r>
          </w:p>
        </w:tc>
        <w:tc>
          <w:tcPr>
            <w:tcW w:w="685" w:type="dxa"/>
            <w:vMerge w:val="restart"/>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tcPr>
          <w:p w:rsidR="007631EE" w:rsidRDefault="007631EE">
            <w:pPr>
              <w:spacing w:before="9" w:after="200" w:line="360" w:lineRule="auto"/>
              <w:jc w:val="left"/>
              <w:rPr>
                <w:rFonts w:ascii="宋体" w:hAnsi="宋体" w:cs="宋体"/>
                <w:kern w:val="0"/>
                <w:szCs w:val="21"/>
              </w:rPr>
            </w:pPr>
          </w:p>
        </w:tc>
        <w:tc>
          <w:tcPr>
            <w:tcW w:w="685" w:type="dxa"/>
            <w:vMerge/>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tcPr>
          <w:p w:rsidR="007631EE" w:rsidRDefault="007631EE">
            <w:pPr>
              <w:spacing w:before="9" w:after="200" w:line="360" w:lineRule="auto"/>
              <w:jc w:val="left"/>
              <w:rPr>
                <w:rFonts w:ascii="宋体" w:hAnsi="宋体" w:cs="宋体"/>
                <w:kern w:val="0"/>
                <w:szCs w:val="21"/>
              </w:rPr>
            </w:pPr>
          </w:p>
        </w:tc>
        <w:tc>
          <w:tcPr>
            <w:tcW w:w="685" w:type="dxa"/>
            <w:vMerge/>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val="restart"/>
          </w:tcPr>
          <w:p w:rsidR="007631EE" w:rsidRDefault="0030672A">
            <w:pPr>
              <w:spacing w:before="9" w:after="200" w:line="360" w:lineRule="auto"/>
              <w:jc w:val="left"/>
              <w:rPr>
                <w:rFonts w:ascii="宋体" w:hAnsi="宋体" w:cs="宋体"/>
                <w:kern w:val="0"/>
                <w:szCs w:val="21"/>
              </w:rPr>
            </w:pPr>
            <w:r>
              <w:rPr>
                <w:rFonts w:ascii="宋体" w:hAnsi="宋体" w:cs="宋体" w:hint="eastAsia"/>
                <w:kern w:val="0"/>
                <w:szCs w:val="21"/>
              </w:rPr>
              <w:lastRenderedPageBreak/>
              <w:t>3.2</w:t>
            </w:r>
          </w:p>
        </w:tc>
        <w:tc>
          <w:tcPr>
            <w:tcW w:w="685" w:type="dxa"/>
            <w:vMerge w:val="restart"/>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tcPr>
          <w:p w:rsidR="007631EE" w:rsidRDefault="007631EE">
            <w:pPr>
              <w:spacing w:before="9" w:after="200" w:line="360" w:lineRule="auto"/>
              <w:jc w:val="left"/>
              <w:rPr>
                <w:rFonts w:ascii="宋体" w:hAnsi="宋体" w:cs="宋体"/>
                <w:kern w:val="0"/>
                <w:szCs w:val="21"/>
              </w:rPr>
            </w:pPr>
          </w:p>
        </w:tc>
        <w:tc>
          <w:tcPr>
            <w:tcW w:w="685" w:type="dxa"/>
            <w:vMerge/>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tcPr>
          <w:p w:rsidR="007631EE" w:rsidRDefault="007631EE">
            <w:pPr>
              <w:spacing w:before="9" w:after="200" w:line="360" w:lineRule="auto"/>
              <w:jc w:val="left"/>
              <w:rPr>
                <w:rFonts w:ascii="宋体" w:hAnsi="宋体" w:cs="宋体"/>
                <w:kern w:val="0"/>
                <w:szCs w:val="21"/>
              </w:rPr>
            </w:pPr>
          </w:p>
        </w:tc>
        <w:tc>
          <w:tcPr>
            <w:tcW w:w="685" w:type="dxa"/>
            <w:vMerge/>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val="restart"/>
          </w:tcPr>
          <w:p w:rsidR="007631EE" w:rsidRDefault="0030672A">
            <w:pPr>
              <w:spacing w:before="9" w:after="200" w:line="360" w:lineRule="auto"/>
              <w:jc w:val="left"/>
              <w:rPr>
                <w:rFonts w:ascii="宋体" w:hAnsi="宋体" w:cs="宋体"/>
                <w:kern w:val="0"/>
                <w:szCs w:val="21"/>
              </w:rPr>
            </w:pPr>
            <w:r>
              <w:rPr>
                <w:rFonts w:ascii="宋体" w:hAnsi="宋体" w:cs="宋体" w:hint="eastAsia"/>
                <w:kern w:val="0"/>
                <w:szCs w:val="21"/>
              </w:rPr>
              <w:t>3.3</w:t>
            </w:r>
          </w:p>
        </w:tc>
        <w:tc>
          <w:tcPr>
            <w:tcW w:w="685" w:type="dxa"/>
            <w:vMerge w:val="restart"/>
          </w:tcPr>
          <w:p w:rsidR="007631EE" w:rsidRDefault="0030672A">
            <w:pPr>
              <w:spacing w:before="9" w:after="200" w:line="360" w:lineRule="auto"/>
              <w:jc w:val="left"/>
              <w:rPr>
                <w:rFonts w:ascii="宋体" w:hAnsi="宋体" w:cs="宋体"/>
                <w:kern w:val="0"/>
                <w:szCs w:val="21"/>
              </w:rPr>
            </w:pPr>
            <w:r>
              <w:rPr>
                <w:rFonts w:ascii="宋体" w:hAnsi="宋体" w:cs="宋体" w:hint="eastAsia"/>
                <w:kern w:val="0"/>
                <w:szCs w:val="21"/>
              </w:rPr>
              <w:t>…</w:t>
            </w: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tcPr>
          <w:p w:rsidR="007631EE" w:rsidRDefault="007631EE">
            <w:pPr>
              <w:spacing w:before="9" w:after="200" w:line="360" w:lineRule="auto"/>
              <w:jc w:val="left"/>
              <w:rPr>
                <w:rFonts w:ascii="宋体" w:hAnsi="宋体" w:cs="宋体"/>
                <w:kern w:val="0"/>
                <w:szCs w:val="21"/>
              </w:rPr>
            </w:pPr>
          </w:p>
        </w:tc>
        <w:tc>
          <w:tcPr>
            <w:tcW w:w="685" w:type="dxa"/>
            <w:vMerge/>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r w:rsidR="007631EE">
        <w:trPr>
          <w:trHeight w:val="285"/>
        </w:trPr>
        <w:tc>
          <w:tcPr>
            <w:tcW w:w="1287" w:type="dxa"/>
            <w:vMerge/>
          </w:tcPr>
          <w:p w:rsidR="007631EE" w:rsidRDefault="007631EE">
            <w:pPr>
              <w:spacing w:before="9" w:after="200" w:line="360" w:lineRule="auto"/>
              <w:jc w:val="left"/>
              <w:rPr>
                <w:rFonts w:ascii="宋体" w:hAnsi="宋体" w:cs="宋体"/>
                <w:kern w:val="0"/>
                <w:szCs w:val="21"/>
              </w:rPr>
            </w:pPr>
          </w:p>
        </w:tc>
        <w:tc>
          <w:tcPr>
            <w:tcW w:w="685" w:type="dxa"/>
            <w:vMerge/>
          </w:tcPr>
          <w:p w:rsidR="007631EE" w:rsidRDefault="007631EE">
            <w:pPr>
              <w:spacing w:before="9" w:after="200" w:line="360" w:lineRule="auto"/>
              <w:jc w:val="left"/>
              <w:rPr>
                <w:rFonts w:ascii="宋体" w:hAnsi="宋体" w:cs="宋体"/>
                <w:kern w:val="0"/>
                <w:szCs w:val="21"/>
              </w:rPr>
            </w:pPr>
          </w:p>
        </w:tc>
        <w:tc>
          <w:tcPr>
            <w:tcW w:w="685" w:type="dxa"/>
          </w:tcPr>
          <w:p w:rsidR="007631EE" w:rsidRDefault="007631EE">
            <w:pPr>
              <w:spacing w:before="9" w:after="200" w:line="360" w:lineRule="auto"/>
              <w:jc w:val="left"/>
              <w:rPr>
                <w:rFonts w:ascii="宋体" w:hAnsi="宋体" w:cs="宋体"/>
                <w:kern w:val="0"/>
                <w:szCs w:val="21"/>
              </w:rPr>
            </w:pPr>
          </w:p>
        </w:tc>
        <w:tc>
          <w:tcPr>
            <w:tcW w:w="1142" w:type="dxa"/>
          </w:tcPr>
          <w:p w:rsidR="007631EE" w:rsidRDefault="007631EE">
            <w:pPr>
              <w:spacing w:before="9" w:after="200" w:line="360" w:lineRule="auto"/>
              <w:jc w:val="left"/>
              <w:rPr>
                <w:rFonts w:ascii="宋体" w:hAnsi="宋体" w:cs="宋体"/>
                <w:kern w:val="0"/>
                <w:szCs w:val="21"/>
              </w:rPr>
            </w:pPr>
          </w:p>
        </w:tc>
        <w:tc>
          <w:tcPr>
            <w:tcW w:w="1120" w:type="dxa"/>
          </w:tcPr>
          <w:p w:rsidR="007631EE" w:rsidRDefault="007631EE">
            <w:pPr>
              <w:spacing w:before="9" w:after="200" w:line="360" w:lineRule="auto"/>
              <w:jc w:val="left"/>
              <w:rPr>
                <w:rFonts w:ascii="宋体" w:hAnsi="宋体" w:cs="宋体"/>
                <w:kern w:val="0"/>
                <w:szCs w:val="21"/>
              </w:rPr>
            </w:pPr>
          </w:p>
        </w:tc>
        <w:tc>
          <w:tcPr>
            <w:tcW w:w="426" w:type="dxa"/>
          </w:tcPr>
          <w:p w:rsidR="007631EE" w:rsidRDefault="007631EE">
            <w:pPr>
              <w:spacing w:before="9" w:after="200" w:line="360" w:lineRule="auto"/>
              <w:jc w:val="left"/>
              <w:rPr>
                <w:rFonts w:ascii="宋体" w:hAnsi="宋体" w:cs="宋体"/>
                <w:kern w:val="0"/>
                <w:szCs w:val="21"/>
              </w:rPr>
            </w:pPr>
          </w:p>
        </w:tc>
        <w:tc>
          <w:tcPr>
            <w:tcW w:w="473" w:type="dxa"/>
          </w:tcPr>
          <w:p w:rsidR="007631EE" w:rsidRDefault="007631EE">
            <w:pPr>
              <w:spacing w:before="9" w:after="200" w:line="360" w:lineRule="auto"/>
              <w:jc w:val="left"/>
              <w:rPr>
                <w:rFonts w:ascii="宋体" w:hAnsi="宋体" w:cs="宋体"/>
                <w:kern w:val="0"/>
                <w:szCs w:val="21"/>
              </w:rPr>
            </w:pPr>
          </w:p>
        </w:tc>
        <w:tc>
          <w:tcPr>
            <w:tcW w:w="719" w:type="dxa"/>
          </w:tcPr>
          <w:p w:rsidR="007631EE" w:rsidRDefault="007631EE">
            <w:pPr>
              <w:spacing w:before="9" w:after="200" w:line="360" w:lineRule="auto"/>
              <w:jc w:val="left"/>
              <w:rPr>
                <w:rFonts w:ascii="宋体" w:hAnsi="宋体" w:cs="宋体"/>
                <w:kern w:val="0"/>
                <w:szCs w:val="21"/>
              </w:rPr>
            </w:pPr>
          </w:p>
        </w:tc>
        <w:tc>
          <w:tcPr>
            <w:tcW w:w="1053" w:type="dxa"/>
          </w:tcPr>
          <w:p w:rsidR="007631EE" w:rsidRDefault="007631EE">
            <w:pPr>
              <w:spacing w:before="9" w:after="200" w:line="360" w:lineRule="auto"/>
              <w:jc w:val="left"/>
              <w:rPr>
                <w:rFonts w:ascii="宋体" w:hAnsi="宋体" w:cs="宋体"/>
                <w:kern w:val="0"/>
                <w:szCs w:val="21"/>
              </w:rPr>
            </w:pPr>
          </w:p>
        </w:tc>
        <w:tc>
          <w:tcPr>
            <w:tcW w:w="463" w:type="dxa"/>
          </w:tcPr>
          <w:p w:rsidR="007631EE" w:rsidRDefault="007631EE">
            <w:pPr>
              <w:spacing w:before="9" w:after="200" w:line="360" w:lineRule="auto"/>
              <w:jc w:val="left"/>
              <w:rPr>
                <w:rFonts w:ascii="宋体" w:hAnsi="宋体" w:cs="宋体"/>
                <w:kern w:val="0"/>
                <w:szCs w:val="21"/>
              </w:rPr>
            </w:pPr>
          </w:p>
        </w:tc>
        <w:tc>
          <w:tcPr>
            <w:tcW w:w="652" w:type="dxa"/>
          </w:tcPr>
          <w:p w:rsidR="007631EE" w:rsidRDefault="007631EE">
            <w:pPr>
              <w:spacing w:before="9" w:after="200" w:line="360" w:lineRule="auto"/>
              <w:jc w:val="left"/>
              <w:rPr>
                <w:rFonts w:ascii="宋体" w:hAnsi="宋体" w:cs="宋体"/>
                <w:kern w:val="0"/>
                <w:szCs w:val="21"/>
              </w:rPr>
            </w:pPr>
          </w:p>
        </w:tc>
        <w:tc>
          <w:tcPr>
            <w:tcW w:w="1086" w:type="dxa"/>
          </w:tcPr>
          <w:p w:rsidR="007631EE" w:rsidRDefault="007631EE">
            <w:pPr>
              <w:spacing w:before="9" w:after="200" w:line="360" w:lineRule="auto"/>
              <w:jc w:val="left"/>
              <w:rPr>
                <w:rFonts w:ascii="宋体" w:hAnsi="宋体" w:cs="宋体"/>
                <w:kern w:val="0"/>
                <w:szCs w:val="21"/>
              </w:rPr>
            </w:pPr>
          </w:p>
        </w:tc>
      </w:tr>
    </w:tbl>
    <w:p w:rsidR="007631EE" w:rsidRDefault="007631EE">
      <w:pPr>
        <w:spacing w:before="9" w:line="360" w:lineRule="auto"/>
        <w:jc w:val="left"/>
        <w:rPr>
          <w:rFonts w:ascii="宋体" w:hAnsi="宋体" w:cs="宋体"/>
          <w:kern w:val="0"/>
          <w:sz w:val="20"/>
          <w:szCs w:val="20"/>
        </w:rPr>
      </w:pPr>
    </w:p>
    <w:p w:rsidR="007631EE" w:rsidRDefault="0030672A">
      <w:pPr>
        <w:spacing w:line="271" w:lineRule="exact"/>
        <w:ind w:right="-20"/>
        <w:jc w:val="left"/>
        <w:rPr>
          <w:rFonts w:ascii="宋体" w:hAnsi="宋体" w:cs="宋体"/>
          <w:kern w:val="0"/>
          <w:sz w:val="24"/>
          <w:szCs w:val="22"/>
        </w:rPr>
      </w:pPr>
      <w:r>
        <w:rPr>
          <w:rFonts w:ascii="宋体" w:hAnsi="宋体" w:cs="宋体" w:hint="eastAsia"/>
          <w:kern w:val="0"/>
          <w:sz w:val="24"/>
          <w:szCs w:val="22"/>
        </w:rPr>
        <w:t>13.4</w:t>
      </w:r>
      <w:r>
        <w:rPr>
          <w:rFonts w:ascii="宋体" w:hAnsi="宋体" w:cs="宋体" w:hint="eastAsia"/>
          <w:kern w:val="0"/>
          <w:sz w:val="24"/>
          <w:szCs w:val="22"/>
        </w:rPr>
        <w:t>服务要求</w:t>
      </w:r>
      <w:r>
        <w:rPr>
          <w:rFonts w:ascii="宋体" w:hAnsi="宋体" w:cs="宋体" w:hint="eastAsia"/>
        </w:rPr>
        <w:t>（样表）</w:t>
      </w:r>
    </w:p>
    <w:p w:rsidR="007631EE" w:rsidRDefault="007631EE">
      <w:pPr>
        <w:spacing w:before="9" w:line="80" w:lineRule="exact"/>
        <w:jc w:val="left"/>
        <w:rPr>
          <w:rFonts w:ascii="宋体" w:hAnsi="宋体" w:cs="宋体"/>
          <w:kern w:val="0"/>
          <w:sz w:val="8"/>
          <w:szCs w:val="8"/>
          <w:lang w:eastAsia="en-US"/>
        </w:rPr>
      </w:pPr>
    </w:p>
    <w:tbl>
      <w:tblPr>
        <w:tblW w:w="9780" w:type="dxa"/>
        <w:tblInd w:w="-709" w:type="dxa"/>
        <w:tblLayout w:type="fixed"/>
        <w:tblCellMar>
          <w:left w:w="0" w:type="dxa"/>
          <w:right w:w="0" w:type="dxa"/>
        </w:tblCellMar>
        <w:tblLook w:val="04A0" w:firstRow="1" w:lastRow="0" w:firstColumn="1" w:lastColumn="0" w:noHBand="0" w:noVBand="1"/>
      </w:tblPr>
      <w:tblGrid>
        <w:gridCol w:w="1680"/>
        <w:gridCol w:w="1340"/>
        <w:gridCol w:w="1338"/>
        <w:gridCol w:w="1336"/>
        <w:gridCol w:w="1336"/>
        <w:gridCol w:w="657"/>
        <w:gridCol w:w="2093"/>
      </w:tblGrid>
      <w:tr w:rsidR="007631EE">
        <w:trPr>
          <w:trHeight w:hRule="exact" w:val="278"/>
        </w:trPr>
        <w:tc>
          <w:tcPr>
            <w:tcW w:w="168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firstLineChars="100" w:firstLine="210"/>
              <w:jc w:val="left"/>
              <w:rPr>
                <w:rFonts w:ascii="宋体" w:hAnsi="宋体" w:cs="宋体"/>
                <w:kern w:val="0"/>
                <w:szCs w:val="21"/>
                <w:lang w:eastAsia="en-US"/>
              </w:rPr>
            </w:pPr>
            <w:r>
              <w:rPr>
                <w:rFonts w:ascii="宋体" w:hAnsi="宋体" w:cs="宋体" w:hint="eastAsia"/>
                <w:kern w:val="0"/>
                <w:position w:val="-2"/>
                <w:szCs w:val="21"/>
                <w:lang w:eastAsia="en-US"/>
              </w:rPr>
              <w:t>编号</w:t>
            </w:r>
          </w:p>
        </w:tc>
        <w:tc>
          <w:tcPr>
            <w:tcW w:w="134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firstLineChars="100" w:firstLine="210"/>
              <w:jc w:val="left"/>
              <w:rPr>
                <w:rFonts w:ascii="宋体" w:hAnsi="宋体" w:cs="宋体"/>
                <w:kern w:val="0"/>
                <w:szCs w:val="21"/>
                <w:lang w:eastAsia="en-US"/>
              </w:rPr>
            </w:pPr>
            <w:r>
              <w:rPr>
                <w:rFonts w:ascii="宋体" w:hAnsi="宋体" w:cs="宋体" w:hint="eastAsia"/>
                <w:kern w:val="0"/>
                <w:position w:val="-2"/>
                <w:szCs w:val="21"/>
                <w:lang w:eastAsia="en-US"/>
              </w:rPr>
              <w:t>服务名称</w:t>
            </w:r>
          </w:p>
        </w:tc>
        <w:tc>
          <w:tcPr>
            <w:tcW w:w="133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重要程度</w:t>
            </w:r>
          </w:p>
        </w:tc>
        <w:tc>
          <w:tcPr>
            <w:tcW w:w="1336"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服务要求</w:t>
            </w:r>
          </w:p>
        </w:tc>
        <w:tc>
          <w:tcPr>
            <w:tcW w:w="1336"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rPr>
            </w:pPr>
            <w:r>
              <w:rPr>
                <w:rFonts w:ascii="宋体" w:hAnsi="宋体" w:cs="宋体" w:hint="eastAsia"/>
                <w:kern w:val="0"/>
                <w:position w:val="-2"/>
                <w:szCs w:val="21"/>
                <w:lang w:eastAsia="en-US"/>
              </w:rPr>
              <w:t>响应内容</w:t>
            </w:r>
          </w:p>
        </w:tc>
        <w:tc>
          <w:tcPr>
            <w:tcW w:w="657"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position w:val="-2"/>
                <w:szCs w:val="21"/>
                <w:lang w:eastAsia="en-US"/>
              </w:rPr>
            </w:pPr>
            <w:r>
              <w:rPr>
                <w:rFonts w:ascii="宋体" w:hAnsi="宋体" w:cs="宋体" w:hint="eastAsia"/>
                <w:kern w:val="0"/>
                <w:position w:val="-2"/>
                <w:szCs w:val="21"/>
                <w:lang w:eastAsia="en-US"/>
              </w:rPr>
              <w:t>偏离</w:t>
            </w:r>
          </w:p>
        </w:tc>
        <w:tc>
          <w:tcPr>
            <w:tcW w:w="2093"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position w:val="-2"/>
                <w:szCs w:val="21"/>
                <w:lang w:eastAsia="en-US"/>
              </w:rPr>
            </w:pPr>
            <w:r>
              <w:rPr>
                <w:rFonts w:ascii="宋体" w:hAnsi="宋体" w:cs="宋体" w:hint="eastAsia"/>
                <w:kern w:val="0"/>
                <w:position w:val="-2"/>
                <w:szCs w:val="21"/>
                <w:lang w:eastAsia="en-US"/>
              </w:rPr>
              <w:t>偏离说明</w:t>
            </w:r>
          </w:p>
        </w:tc>
      </w:tr>
      <w:tr w:rsidR="007631EE">
        <w:trPr>
          <w:trHeight w:hRule="exact" w:val="276"/>
        </w:trPr>
        <w:tc>
          <w:tcPr>
            <w:tcW w:w="168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301" w:right="-20"/>
              <w:jc w:val="left"/>
              <w:rPr>
                <w:rFonts w:ascii="宋体" w:hAnsi="宋体" w:cs="宋体"/>
                <w:kern w:val="0"/>
                <w:szCs w:val="21"/>
                <w:lang w:eastAsia="en-US"/>
              </w:rPr>
            </w:pPr>
            <w:r>
              <w:rPr>
                <w:rFonts w:ascii="宋体" w:hAnsi="宋体" w:cs="宋体" w:hint="eastAsia"/>
                <w:kern w:val="0"/>
                <w:position w:val="-2"/>
                <w:szCs w:val="21"/>
              </w:rPr>
              <w:t>4</w:t>
            </w:r>
            <w:r>
              <w:rPr>
                <w:rFonts w:ascii="宋体" w:hAnsi="宋体" w:cs="宋体" w:hint="eastAsia"/>
                <w:kern w:val="0"/>
                <w:position w:val="-2"/>
                <w:szCs w:val="21"/>
                <w:lang w:eastAsia="en-US"/>
              </w:rPr>
              <w:t>.1</w:t>
            </w:r>
          </w:p>
        </w:tc>
        <w:tc>
          <w:tcPr>
            <w:tcW w:w="1340"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38" w:right="-20"/>
              <w:jc w:val="left"/>
              <w:rPr>
                <w:rFonts w:ascii="宋体" w:hAnsi="宋体" w:cs="宋体"/>
                <w:kern w:val="0"/>
                <w:szCs w:val="21"/>
                <w:lang w:eastAsia="en-US"/>
              </w:rPr>
            </w:pPr>
          </w:p>
        </w:tc>
        <w:tc>
          <w:tcPr>
            <w:tcW w:w="1338"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623" w:right="606"/>
              <w:jc w:val="center"/>
              <w:rPr>
                <w:rFonts w:ascii="宋体" w:hAnsi="宋体" w:cs="宋体"/>
                <w:kern w:val="0"/>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573" w:right="550"/>
              <w:jc w:val="center"/>
              <w:rPr>
                <w:rFonts w:ascii="宋体" w:hAnsi="宋体" w:cs="宋体"/>
                <w:kern w:val="0"/>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szCs w:val="21"/>
              </w:rPr>
            </w:pPr>
          </w:p>
        </w:tc>
        <w:tc>
          <w:tcPr>
            <w:tcW w:w="657"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szCs w:val="21"/>
              </w:rPr>
            </w:pPr>
          </w:p>
        </w:tc>
        <w:tc>
          <w:tcPr>
            <w:tcW w:w="2093"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szCs w:val="21"/>
              </w:rPr>
            </w:pPr>
          </w:p>
        </w:tc>
      </w:tr>
      <w:tr w:rsidR="007631EE">
        <w:trPr>
          <w:trHeight w:hRule="exact" w:val="276"/>
        </w:trPr>
        <w:tc>
          <w:tcPr>
            <w:tcW w:w="168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301" w:right="-20"/>
              <w:jc w:val="left"/>
              <w:rPr>
                <w:rFonts w:ascii="宋体" w:hAnsi="宋体" w:cs="宋体"/>
                <w:kern w:val="0"/>
                <w:position w:val="-2"/>
                <w:szCs w:val="21"/>
              </w:rPr>
            </w:pPr>
            <w:r>
              <w:rPr>
                <w:rFonts w:ascii="宋体" w:hAnsi="宋体" w:cs="宋体" w:hint="eastAsia"/>
                <w:kern w:val="0"/>
                <w:position w:val="-2"/>
                <w:szCs w:val="21"/>
              </w:rPr>
              <w:t>4.2</w:t>
            </w:r>
          </w:p>
        </w:tc>
        <w:tc>
          <w:tcPr>
            <w:tcW w:w="1340"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38" w:right="-20"/>
              <w:jc w:val="left"/>
              <w:rPr>
                <w:rFonts w:ascii="宋体" w:hAnsi="宋体" w:cs="宋体"/>
                <w:kern w:val="0"/>
                <w:position w:val="-2"/>
                <w:szCs w:val="21"/>
                <w:lang w:eastAsia="en-US"/>
              </w:rPr>
            </w:pPr>
          </w:p>
        </w:tc>
        <w:tc>
          <w:tcPr>
            <w:tcW w:w="1338"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623" w:right="606"/>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573" w:right="550"/>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position w:val="-2"/>
                <w:szCs w:val="21"/>
                <w:lang w:eastAsia="en-US"/>
              </w:rPr>
            </w:pPr>
          </w:p>
        </w:tc>
        <w:tc>
          <w:tcPr>
            <w:tcW w:w="657"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position w:val="-2"/>
                <w:szCs w:val="21"/>
                <w:lang w:eastAsia="en-US"/>
              </w:rPr>
            </w:pPr>
          </w:p>
        </w:tc>
        <w:tc>
          <w:tcPr>
            <w:tcW w:w="2093"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position w:val="-2"/>
                <w:szCs w:val="21"/>
                <w:lang w:eastAsia="en-US"/>
              </w:rPr>
            </w:pPr>
          </w:p>
        </w:tc>
      </w:tr>
      <w:tr w:rsidR="007631EE">
        <w:trPr>
          <w:trHeight w:hRule="exact" w:val="276"/>
        </w:trPr>
        <w:tc>
          <w:tcPr>
            <w:tcW w:w="168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301" w:right="-20"/>
              <w:jc w:val="left"/>
              <w:rPr>
                <w:rFonts w:ascii="宋体" w:hAnsi="宋体" w:cs="宋体"/>
                <w:kern w:val="0"/>
                <w:position w:val="-2"/>
                <w:szCs w:val="21"/>
              </w:rPr>
            </w:pPr>
            <w:r>
              <w:rPr>
                <w:rFonts w:ascii="宋体" w:hAnsi="宋体" w:cs="宋体" w:hint="eastAsia"/>
                <w:kern w:val="0"/>
                <w:position w:val="-2"/>
                <w:szCs w:val="21"/>
              </w:rPr>
              <w:t>4.3</w:t>
            </w:r>
          </w:p>
        </w:tc>
        <w:tc>
          <w:tcPr>
            <w:tcW w:w="134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438" w:right="-20"/>
              <w:jc w:val="left"/>
              <w:rPr>
                <w:rFonts w:ascii="宋体" w:hAnsi="宋体" w:cs="宋体"/>
                <w:kern w:val="0"/>
                <w:position w:val="-2"/>
                <w:szCs w:val="21"/>
              </w:rPr>
            </w:pPr>
            <w:r>
              <w:rPr>
                <w:rFonts w:ascii="宋体" w:hAnsi="宋体" w:cs="宋体" w:hint="eastAsia"/>
                <w:kern w:val="0"/>
                <w:position w:val="-2"/>
                <w:szCs w:val="21"/>
              </w:rPr>
              <w:t>…</w:t>
            </w:r>
          </w:p>
        </w:tc>
        <w:tc>
          <w:tcPr>
            <w:tcW w:w="1338"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623" w:right="606"/>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573" w:right="550"/>
              <w:jc w:val="center"/>
              <w:rPr>
                <w:rFonts w:ascii="宋体" w:hAnsi="宋体" w:cs="宋体"/>
                <w:kern w:val="0"/>
                <w:position w:val="-2"/>
                <w:szCs w:val="21"/>
                <w:lang w:eastAsia="en-US"/>
              </w:rPr>
            </w:pPr>
          </w:p>
        </w:tc>
        <w:tc>
          <w:tcPr>
            <w:tcW w:w="1336"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position w:val="-2"/>
                <w:szCs w:val="21"/>
                <w:lang w:eastAsia="en-US"/>
              </w:rPr>
            </w:pPr>
          </w:p>
        </w:tc>
        <w:tc>
          <w:tcPr>
            <w:tcW w:w="657"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position w:val="-2"/>
                <w:szCs w:val="21"/>
                <w:lang w:eastAsia="en-US"/>
              </w:rPr>
            </w:pPr>
          </w:p>
        </w:tc>
        <w:tc>
          <w:tcPr>
            <w:tcW w:w="2093"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474" w:right="-20"/>
              <w:jc w:val="left"/>
              <w:rPr>
                <w:rFonts w:ascii="宋体" w:hAnsi="宋体" w:cs="宋体"/>
                <w:kern w:val="0"/>
                <w:position w:val="-2"/>
                <w:szCs w:val="21"/>
                <w:lang w:eastAsia="en-US"/>
              </w:rPr>
            </w:pPr>
          </w:p>
        </w:tc>
      </w:tr>
    </w:tbl>
    <w:p w:rsidR="007631EE" w:rsidRDefault="007631EE">
      <w:pPr>
        <w:spacing w:before="1" w:line="100" w:lineRule="exact"/>
        <w:jc w:val="left"/>
        <w:rPr>
          <w:rFonts w:ascii="宋体" w:hAnsi="宋体" w:cs="宋体"/>
          <w:kern w:val="0"/>
          <w:sz w:val="10"/>
          <w:szCs w:val="10"/>
          <w:lang w:eastAsia="en-US"/>
        </w:rPr>
      </w:pPr>
    </w:p>
    <w:p w:rsidR="007631EE" w:rsidRDefault="007631EE">
      <w:pPr>
        <w:spacing w:before="9" w:line="200" w:lineRule="exact"/>
        <w:jc w:val="left"/>
        <w:rPr>
          <w:rFonts w:ascii="宋体" w:hAnsi="宋体" w:cs="宋体"/>
          <w:kern w:val="0"/>
          <w:sz w:val="20"/>
          <w:szCs w:val="20"/>
          <w:lang w:eastAsia="en-US"/>
        </w:rPr>
      </w:pPr>
    </w:p>
    <w:p w:rsidR="007631EE" w:rsidRDefault="0030672A">
      <w:pPr>
        <w:spacing w:line="271" w:lineRule="exact"/>
        <w:ind w:right="-20"/>
        <w:jc w:val="left"/>
        <w:rPr>
          <w:rFonts w:ascii="宋体" w:hAnsi="宋体" w:cs="宋体"/>
          <w:kern w:val="0"/>
          <w:sz w:val="24"/>
          <w:szCs w:val="22"/>
        </w:rPr>
      </w:pPr>
      <w:r>
        <w:rPr>
          <w:rFonts w:ascii="宋体" w:hAnsi="宋体" w:cs="宋体" w:hint="eastAsia"/>
          <w:kern w:val="0"/>
          <w:sz w:val="24"/>
          <w:szCs w:val="22"/>
        </w:rPr>
        <w:t>13.5</w:t>
      </w:r>
      <w:r>
        <w:rPr>
          <w:rFonts w:ascii="宋体" w:hAnsi="宋体" w:cs="宋体" w:hint="eastAsia"/>
          <w:kern w:val="0"/>
          <w:sz w:val="24"/>
          <w:szCs w:val="22"/>
        </w:rPr>
        <w:t>其他要求</w:t>
      </w:r>
      <w:r>
        <w:rPr>
          <w:rFonts w:ascii="宋体" w:hAnsi="宋体" w:cs="宋体" w:hint="eastAsia"/>
        </w:rPr>
        <w:t>（样表）</w:t>
      </w:r>
    </w:p>
    <w:p w:rsidR="007631EE" w:rsidRDefault="007631EE">
      <w:pPr>
        <w:spacing w:before="2" w:line="90" w:lineRule="exact"/>
        <w:jc w:val="left"/>
        <w:rPr>
          <w:rFonts w:ascii="宋体" w:hAnsi="宋体" w:cs="宋体"/>
          <w:kern w:val="0"/>
          <w:sz w:val="9"/>
          <w:szCs w:val="9"/>
          <w:lang w:eastAsia="en-US"/>
        </w:rPr>
      </w:pPr>
    </w:p>
    <w:tbl>
      <w:tblPr>
        <w:tblW w:w="9781" w:type="dxa"/>
        <w:tblInd w:w="-709" w:type="dxa"/>
        <w:tblLayout w:type="fixed"/>
        <w:tblCellMar>
          <w:left w:w="0" w:type="dxa"/>
          <w:right w:w="0" w:type="dxa"/>
        </w:tblCellMar>
        <w:tblLook w:val="04A0" w:firstRow="1" w:lastRow="0" w:firstColumn="1" w:lastColumn="0" w:noHBand="0" w:noVBand="1"/>
      </w:tblPr>
      <w:tblGrid>
        <w:gridCol w:w="1830"/>
        <w:gridCol w:w="1289"/>
        <w:gridCol w:w="1418"/>
        <w:gridCol w:w="1191"/>
        <w:gridCol w:w="1502"/>
        <w:gridCol w:w="567"/>
        <w:gridCol w:w="1984"/>
      </w:tblGrid>
      <w:tr w:rsidR="007631EE">
        <w:trPr>
          <w:trHeight w:hRule="exact" w:val="276"/>
        </w:trPr>
        <w:tc>
          <w:tcPr>
            <w:tcW w:w="183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firstLineChars="100" w:firstLine="210"/>
              <w:jc w:val="left"/>
              <w:rPr>
                <w:rFonts w:ascii="宋体" w:hAnsi="宋体" w:cs="宋体"/>
                <w:kern w:val="0"/>
                <w:szCs w:val="21"/>
                <w:lang w:eastAsia="en-US"/>
              </w:rPr>
            </w:pPr>
            <w:r>
              <w:rPr>
                <w:rFonts w:ascii="宋体" w:hAnsi="宋体" w:cs="宋体" w:hint="eastAsia"/>
                <w:kern w:val="0"/>
                <w:position w:val="-2"/>
                <w:szCs w:val="21"/>
                <w:lang w:eastAsia="en-US"/>
              </w:rPr>
              <w:t>编号</w:t>
            </w:r>
          </w:p>
        </w:tc>
        <w:tc>
          <w:tcPr>
            <w:tcW w:w="1289"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其他要求名称</w:t>
            </w:r>
          </w:p>
        </w:tc>
        <w:tc>
          <w:tcPr>
            <w:tcW w:w="1418"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重要程度</w:t>
            </w:r>
          </w:p>
        </w:tc>
        <w:tc>
          <w:tcPr>
            <w:tcW w:w="1191"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其他要求</w:t>
            </w:r>
          </w:p>
        </w:tc>
        <w:tc>
          <w:tcPr>
            <w:tcW w:w="1502"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szCs w:val="21"/>
                <w:lang w:eastAsia="en-US"/>
              </w:rPr>
            </w:pPr>
            <w:r>
              <w:rPr>
                <w:rFonts w:ascii="宋体" w:hAnsi="宋体" w:cs="宋体" w:hint="eastAsia"/>
                <w:kern w:val="0"/>
                <w:position w:val="-2"/>
                <w:szCs w:val="21"/>
                <w:lang w:eastAsia="en-US"/>
              </w:rPr>
              <w:t>响应内容</w:t>
            </w:r>
          </w:p>
        </w:tc>
        <w:tc>
          <w:tcPr>
            <w:tcW w:w="567"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position w:val="-2"/>
                <w:szCs w:val="21"/>
                <w:lang w:eastAsia="en-US"/>
              </w:rPr>
            </w:pPr>
            <w:r>
              <w:rPr>
                <w:rFonts w:ascii="宋体" w:hAnsi="宋体" w:cs="宋体" w:hint="eastAsia"/>
                <w:kern w:val="0"/>
                <w:position w:val="-2"/>
                <w:szCs w:val="21"/>
                <w:lang w:eastAsia="en-US"/>
              </w:rPr>
              <w:t>偏离</w:t>
            </w:r>
          </w:p>
        </w:tc>
        <w:tc>
          <w:tcPr>
            <w:tcW w:w="1984"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right="-20"/>
              <w:jc w:val="left"/>
              <w:rPr>
                <w:rFonts w:ascii="宋体" w:hAnsi="宋体" w:cs="宋体"/>
                <w:kern w:val="0"/>
                <w:position w:val="-2"/>
                <w:szCs w:val="21"/>
                <w:lang w:eastAsia="en-US"/>
              </w:rPr>
            </w:pPr>
            <w:r>
              <w:rPr>
                <w:rFonts w:ascii="宋体" w:hAnsi="宋体" w:cs="宋体" w:hint="eastAsia"/>
                <w:kern w:val="0"/>
                <w:position w:val="-2"/>
                <w:szCs w:val="21"/>
                <w:lang w:eastAsia="en-US"/>
              </w:rPr>
              <w:t>偏离说明</w:t>
            </w:r>
          </w:p>
        </w:tc>
      </w:tr>
      <w:tr w:rsidR="007631EE">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359" w:right="339"/>
              <w:jc w:val="left"/>
              <w:rPr>
                <w:rFonts w:ascii="宋体" w:hAnsi="宋体" w:cs="宋体"/>
                <w:kern w:val="0"/>
                <w:szCs w:val="21"/>
                <w:lang w:eastAsia="en-US"/>
              </w:rPr>
            </w:pPr>
            <w:r>
              <w:rPr>
                <w:rFonts w:ascii="宋体" w:hAnsi="宋体" w:cs="宋体" w:hint="eastAsia"/>
                <w:kern w:val="0"/>
                <w:position w:val="-2"/>
                <w:szCs w:val="21"/>
              </w:rPr>
              <w:t>5</w:t>
            </w:r>
            <w:r>
              <w:rPr>
                <w:rFonts w:ascii="宋体" w:hAnsi="宋体" w:cs="宋体" w:hint="eastAsia"/>
                <w:kern w:val="0"/>
                <w:position w:val="-2"/>
                <w:szCs w:val="21"/>
                <w:lang w:eastAsia="en-US"/>
              </w:rPr>
              <w:t>.1</w:t>
            </w:r>
          </w:p>
        </w:tc>
        <w:tc>
          <w:tcPr>
            <w:tcW w:w="1289"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834" w:right="812"/>
              <w:jc w:val="center"/>
              <w:rPr>
                <w:rFonts w:ascii="宋体" w:hAnsi="宋体" w:cs="宋体"/>
                <w:kern w:val="0"/>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r>
      <w:tr w:rsidR="007631EE">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359" w:right="339"/>
              <w:jc w:val="left"/>
              <w:rPr>
                <w:rFonts w:ascii="宋体" w:hAnsi="宋体" w:cs="宋体"/>
                <w:kern w:val="0"/>
                <w:szCs w:val="21"/>
                <w:lang w:eastAsia="en-US"/>
              </w:rPr>
            </w:pPr>
            <w:r>
              <w:rPr>
                <w:rFonts w:ascii="宋体" w:hAnsi="宋体" w:cs="宋体" w:hint="eastAsia"/>
                <w:kern w:val="0"/>
                <w:position w:val="-2"/>
                <w:szCs w:val="21"/>
              </w:rPr>
              <w:t>5</w:t>
            </w:r>
            <w:r>
              <w:rPr>
                <w:rFonts w:ascii="宋体" w:hAnsi="宋体" w:cs="宋体" w:hint="eastAsia"/>
                <w:kern w:val="0"/>
                <w:position w:val="-2"/>
                <w:szCs w:val="21"/>
                <w:lang w:eastAsia="en-US"/>
              </w:rPr>
              <w:t>.2</w:t>
            </w:r>
          </w:p>
        </w:tc>
        <w:tc>
          <w:tcPr>
            <w:tcW w:w="1289"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1418"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676" w:right="656"/>
              <w:jc w:val="center"/>
              <w:rPr>
                <w:rFonts w:ascii="宋体" w:hAnsi="宋体" w:cs="宋体"/>
                <w:kern w:val="0"/>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59"/>
              <w:jc w:val="center"/>
              <w:rPr>
                <w:rFonts w:ascii="宋体" w:hAnsi="宋体" w:cs="宋体"/>
                <w:kern w:val="0"/>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szCs w:val="21"/>
                <w:lang w:eastAsia="en-US"/>
              </w:rPr>
            </w:pPr>
          </w:p>
        </w:tc>
      </w:tr>
      <w:tr w:rsidR="007631EE">
        <w:trPr>
          <w:trHeight w:hRule="exact" w:val="278"/>
        </w:trPr>
        <w:tc>
          <w:tcPr>
            <w:tcW w:w="1830"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359" w:right="339"/>
              <w:jc w:val="left"/>
              <w:rPr>
                <w:rFonts w:ascii="宋体" w:hAnsi="宋体" w:cs="宋体"/>
                <w:kern w:val="0"/>
                <w:position w:val="-2"/>
                <w:szCs w:val="21"/>
              </w:rPr>
            </w:pPr>
            <w:r>
              <w:rPr>
                <w:rFonts w:ascii="宋体" w:hAnsi="宋体" w:cs="宋体" w:hint="eastAsia"/>
                <w:kern w:val="0"/>
                <w:position w:val="-2"/>
                <w:szCs w:val="21"/>
              </w:rPr>
              <w:t>5.3</w:t>
            </w:r>
          </w:p>
        </w:tc>
        <w:tc>
          <w:tcPr>
            <w:tcW w:w="1289" w:type="dxa"/>
            <w:tcBorders>
              <w:top w:val="single" w:sz="2" w:space="0" w:color="000000"/>
              <w:left w:val="single" w:sz="2" w:space="0" w:color="000000"/>
              <w:bottom w:val="single" w:sz="2" w:space="0" w:color="000000"/>
              <w:right w:val="single" w:sz="2" w:space="0" w:color="000000"/>
            </w:tcBorders>
          </w:tcPr>
          <w:p w:rsidR="007631EE" w:rsidRDefault="0030672A">
            <w:pPr>
              <w:spacing w:line="240" w:lineRule="exact"/>
              <w:ind w:left="782" w:right="762"/>
              <w:jc w:val="center"/>
              <w:rPr>
                <w:rFonts w:ascii="宋体" w:hAnsi="宋体" w:cs="宋体"/>
                <w:kern w:val="0"/>
                <w:position w:val="-2"/>
                <w:szCs w:val="21"/>
              </w:rPr>
            </w:pPr>
            <w:r>
              <w:rPr>
                <w:rFonts w:ascii="宋体" w:hAnsi="宋体" w:cs="宋体" w:hint="eastAsia"/>
                <w:kern w:val="0"/>
                <w:position w:val="-2"/>
                <w:szCs w:val="21"/>
              </w:rPr>
              <w:t>…</w:t>
            </w:r>
          </w:p>
        </w:tc>
        <w:tc>
          <w:tcPr>
            <w:tcW w:w="1418"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676" w:right="656"/>
              <w:jc w:val="center"/>
              <w:rPr>
                <w:rFonts w:ascii="宋体" w:hAnsi="宋体" w:cs="宋体"/>
                <w:kern w:val="0"/>
                <w:position w:val="-2"/>
                <w:szCs w:val="21"/>
                <w:lang w:eastAsia="en-US"/>
              </w:rPr>
            </w:pPr>
          </w:p>
        </w:tc>
        <w:tc>
          <w:tcPr>
            <w:tcW w:w="1191"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59"/>
              <w:jc w:val="center"/>
              <w:rPr>
                <w:rFonts w:ascii="宋体" w:hAnsi="宋体" w:cs="宋体"/>
                <w:kern w:val="0"/>
                <w:position w:val="-2"/>
                <w:szCs w:val="21"/>
                <w:lang w:eastAsia="en-US"/>
              </w:rPr>
            </w:pPr>
          </w:p>
        </w:tc>
        <w:tc>
          <w:tcPr>
            <w:tcW w:w="1502"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position w:val="-2"/>
                <w:szCs w:val="21"/>
                <w:lang w:eastAsia="en-US"/>
              </w:rPr>
            </w:pPr>
          </w:p>
        </w:tc>
        <w:tc>
          <w:tcPr>
            <w:tcW w:w="567"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position w:val="-2"/>
                <w:szCs w:val="21"/>
                <w:lang w:eastAsia="en-US"/>
              </w:rPr>
            </w:pPr>
          </w:p>
        </w:tc>
        <w:tc>
          <w:tcPr>
            <w:tcW w:w="1984" w:type="dxa"/>
            <w:tcBorders>
              <w:top w:val="single" w:sz="2" w:space="0" w:color="000000"/>
              <w:left w:val="single" w:sz="2" w:space="0" w:color="000000"/>
              <w:bottom w:val="single" w:sz="2" w:space="0" w:color="000000"/>
              <w:right w:val="single" w:sz="2" w:space="0" w:color="000000"/>
            </w:tcBorders>
          </w:tcPr>
          <w:p w:rsidR="007631EE" w:rsidRDefault="007631EE">
            <w:pPr>
              <w:spacing w:line="240" w:lineRule="exact"/>
              <w:ind w:left="782" w:right="762"/>
              <w:jc w:val="center"/>
              <w:rPr>
                <w:rFonts w:ascii="宋体" w:hAnsi="宋体" w:cs="宋体"/>
                <w:kern w:val="0"/>
                <w:position w:val="-2"/>
                <w:szCs w:val="21"/>
                <w:lang w:eastAsia="en-US"/>
              </w:rPr>
            </w:pPr>
          </w:p>
        </w:tc>
      </w:tr>
    </w:tbl>
    <w:p w:rsidR="007631EE" w:rsidRDefault="0030672A">
      <w:pPr>
        <w:rPr>
          <w:rFonts w:ascii="宋体" w:hAnsi="宋体" w:cs="宋体"/>
        </w:rPr>
      </w:pPr>
      <w:r>
        <w:rPr>
          <w:rFonts w:ascii="宋体" w:hAnsi="宋体" w:cs="宋体" w:hint="eastAsia"/>
        </w:rPr>
        <w:br w:type="page"/>
      </w:r>
    </w:p>
    <w:p w:rsidR="007631EE" w:rsidRDefault="0030672A">
      <w:pPr>
        <w:pStyle w:val="3"/>
        <w:rPr>
          <w:rFonts w:hAnsi="宋体" w:cs="宋体"/>
          <w:u w:val="none"/>
        </w:rPr>
      </w:pPr>
      <w:bookmarkStart w:id="360" w:name="_Toc46238284"/>
      <w:bookmarkStart w:id="361" w:name="_Toc46136867"/>
      <w:bookmarkStart w:id="362" w:name="_Toc5305"/>
      <w:r>
        <w:rPr>
          <w:rFonts w:hAnsi="宋体" w:cs="宋体" w:hint="eastAsia"/>
          <w:u w:val="none"/>
        </w:rPr>
        <w:lastRenderedPageBreak/>
        <w:t>14.</w:t>
      </w:r>
      <w:r>
        <w:rPr>
          <w:rFonts w:hAnsi="宋体" w:cs="宋体" w:hint="eastAsia"/>
          <w:u w:val="none"/>
        </w:rPr>
        <w:t>小型、微型企业产品明细表</w:t>
      </w:r>
      <w:bookmarkEnd w:id="360"/>
      <w:bookmarkEnd w:id="361"/>
      <w:r>
        <w:rPr>
          <w:rFonts w:hAnsi="宋体" w:cs="宋体" w:hint="eastAsia"/>
          <w:u w:val="none"/>
        </w:rPr>
        <w:t>（样表）</w:t>
      </w:r>
      <w:bookmarkEnd w:id="362"/>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r>
        <w:rPr>
          <w:rFonts w:ascii="宋体" w:hAnsi="宋体" w:cs="宋体" w:hint="eastAsia"/>
          <w:kern w:val="0"/>
          <w:sz w:val="24"/>
          <w:szCs w:val="20"/>
        </w:rPr>
        <w:t xml:space="preserve">                                                 </w:t>
      </w:r>
    </w:p>
    <w:tbl>
      <w:tblPr>
        <w:tblpPr w:leftFromText="180" w:rightFromText="180" w:vertAnchor="text" w:horzAnchor="margin" w:tblpXSpec="center" w:tblpY="6"/>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18"/>
        <w:gridCol w:w="1275"/>
        <w:gridCol w:w="1970"/>
        <w:gridCol w:w="1528"/>
        <w:gridCol w:w="1050"/>
        <w:gridCol w:w="1140"/>
        <w:gridCol w:w="1057"/>
      </w:tblGrid>
      <w:tr w:rsidR="007631EE">
        <w:trPr>
          <w:trHeight w:val="694"/>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编号</w:t>
            </w:r>
          </w:p>
        </w:tc>
        <w:tc>
          <w:tcPr>
            <w:tcW w:w="1418"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275"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制造商</w:t>
            </w:r>
          </w:p>
        </w:tc>
        <w:tc>
          <w:tcPr>
            <w:tcW w:w="1970"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品牌</w:t>
            </w:r>
          </w:p>
        </w:tc>
        <w:tc>
          <w:tcPr>
            <w:tcW w:w="1528"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产品型号</w:t>
            </w:r>
          </w:p>
        </w:tc>
        <w:tc>
          <w:tcPr>
            <w:tcW w:w="3247" w:type="dxa"/>
            <w:gridSpan w:val="3"/>
            <w:tcBorders>
              <w:top w:val="single" w:sz="12" w:space="0" w:color="auto"/>
              <w:left w:val="single" w:sz="4" w:space="0" w:color="auto"/>
              <w:bottom w:val="single" w:sz="4" w:space="0" w:color="auto"/>
              <w:right w:val="single" w:sz="12" w:space="0" w:color="auto"/>
            </w:tcBorders>
            <w:vAlign w:val="center"/>
          </w:tcPr>
          <w:p w:rsidR="007631EE" w:rsidRDefault="0030672A">
            <w:pPr>
              <w:autoSpaceDE w:val="0"/>
              <w:autoSpaceDN w:val="0"/>
              <w:adjustRightInd w:val="0"/>
              <w:spacing w:line="320" w:lineRule="exact"/>
              <w:ind w:firstLineChars="500" w:firstLine="1200"/>
              <w:jc w:val="left"/>
              <w:rPr>
                <w:rFonts w:ascii="宋体" w:hAnsi="宋体" w:cs="宋体"/>
                <w:kern w:val="0"/>
                <w:sz w:val="24"/>
                <w:szCs w:val="20"/>
              </w:rPr>
            </w:pPr>
            <w:r>
              <w:rPr>
                <w:rFonts w:ascii="宋体" w:hAnsi="宋体" w:cs="宋体" w:hint="eastAsia"/>
                <w:kern w:val="0"/>
                <w:sz w:val="24"/>
                <w:szCs w:val="20"/>
              </w:rPr>
              <w:t>价格</w:t>
            </w:r>
          </w:p>
        </w:tc>
      </w:tr>
      <w:tr w:rsidR="007631EE">
        <w:trPr>
          <w:trHeight w:val="694"/>
        </w:trPr>
        <w:tc>
          <w:tcPr>
            <w:tcW w:w="817" w:type="dxa"/>
            <w:vMerge/>
            <w:tcBorders>
              <w:top w:val="single" w:sz="12" w:space="0" w:color="auto"/>
              <w:left w:val="single" w:sz="12"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418"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275"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970"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528"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1140"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1057" w:type="dxa"/>
            <w:tcBorders>
              <w:top w:val="single" w:sz="4" w:space="0" w:color="auto"/>
              <w:left w:val="single" w:sz="4" w:space="0" w:color="auto"/>
              <w:bottom w:val="single" w:sz="4" w:space="0" w:color="auto"/>
              <w:right w:val="single" w:sz="12"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7631EE">
        <w:trPr>
          <w:trHeight w:val="659"/>
        </w:trPr>
        <w:tc>
          <w:tcPr>
            <w:tcW w:w="817" w:type="dxa"/>
            <w:tcBorders>
              <w:top w:val="single" w:sz="4" w:space="0" w:color="auto"/>
              <w:left w:val="single" w:sz="12"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1</w:t>
            </w:r>
          </w:p>
        </w:tc>
        <w:tc>
          <w:tcPr>
            <w:tcW w:w="141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75"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817" w:type="dxa"/>
            <w:tcBorders>
              <w:top w:val="single" w:sz="4" w:space="0" w:color="auto"/>
              <w:left w:val="single" w:sz="12"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2</w:t>
            </w:r>
          </w:p>
        </w:tc>
        <w:tc>
          <w:tcPr>
            <w:tcW w:w="141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75"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817" w:type="dxa"/>
            <w:tcBorders>
              <w:top w:val="single" w:sz="4" w:space="0" w:color="auto"/>
              <w:left w:val="single" w:sz="12"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3</w:t>
            </w:r>
          </w:p>
        </w:tc>
        <w:tc>
          <w:tcPr>
            <w:tcW w:w="141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275"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97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52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5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14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57"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bl>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说明：如所报货物为小型、微型企业产品，必须按要求逐项填写，响应文件工具自动合成，否则评分时不予价格扣除。</w:t>
      </w: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pStyle w:val="3"/>
        <w:rPr>
          <w:rFonts w:hAnsi="宋体" w:cs="宋体"/>
          <w:sz w:val="30"/>
          <w:u w:val="none"/>
        </w:rPr>
      </w:pPr>
      <w:bookmarkStart w:id="363" w:name="_Toc46238285"/>
      <w:bookmarkStart w:id="364" w:name="_Toc46136868"/>
      <w:bookmarkStart w:id="365" w:name="_Toc26326"/>
      <w:r>
        <w:rPr>
          <w:rFonts w:hAnsi="宋体" w:cs="宋体" w:hint="eastAsia"/>
          <w:u w:val="none"/>
        </w:rPr>
        <w:t>15</w:t>
      </w:r>
      <w:r>
        <w:rPr>
          <w:rFonts w:hAnsi="宋体" w:cs="宋体" w:hint="eastAsia"/>
          <w:sz w:val="30"/>
          <w:u w:val="none"/>
        </w:rPr>
        <w:t>.</w:t>
      </w:r>
      <w:r>
        <w:rPr>
          <w:rFonts w:hAnsi="宋体" w:cs="宋体" w:hint="eastAsia"/>
          <w:u w:val="none"/>
        </w:rPr>
        <w:t>环境标志产品明细表</w:t>
      </w:r>
      <w:bookmarkEnd w:id="363"/>
      <w:bookmarkEnd w:id="364"/>
      <w:r>
        <w:rPr>
          <w:rFonts w:hAnsi="宋体" w:cs="宋体" w:hint="eastAsia"/>
          <w:u w:val="none"/>
        </w:rPr>
        <w:t>（样表）</w:t>
      </w:r>
      <w:bookmarkEnd w:id="365"/>
    </w:p>
    <w:p w:rsidR="007631EE" w:rsidRDefault="007631EE">
      <w:pPr>
        <w:autoSpaceDE w:val="0"/>
        <w:autoSpaceDN w:val="0"/>
        <w:adjustRightInd w:val="0"/>
        <w:spacing w:line="320" w:lineRule="exact"/>
        <w:jc w:val="center"/>
        <w:rPr>
          <w:rFonts w:ascii="宋体" w:hAnsi="宋体" w:cs="宋体"/>
          <w:b/>
          <w:kern w:val="0"/>
          <w:sz w:val="24"/>
          <w:szCs w:val="20"/>
        </w:rPr>
      </w:pPr>
    </w:p>
    <w:p w:rsidR="007631EE" w:rsidRDefault="007631EE">
      <w:pPr>
        <w:autoSpaceDE w:val="0"/>
        <w:autoSpaceDN w:val="0"/>
        <w:adjustRightInd w:val="0"/>
        <w:spacing w:line="320" w:lineRule="exact"/>
        <w:jc w:val="center"/>
        <w:rPr>
          <w:rFonts w:ascii="宋体" w:hAnsi="宋体" w:cs="宋体"/>
          <w:b/>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p>
    <w:tbl>
      <w:tblPr>
        <w:tblpPr w:leftFromText="180" w:rightFromText="180" w:vertAnchor="text" w:horzAnchor="margin" w:tblpXSpec="center" w:tblpY="6"/>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488"/>
        <w:gridCol w:w="1489"/>
        <w:gridCol w:w="3232"/>
        <w:gridCol w:w="900"/>
        <w:gridCol w:w="900"/>
        <w:gridCol w:w="900"/>
      </w:tblGrid>
      <w:tr w:rsidR="007631EE">
        <w:trPr>
          <w:trHeight w:val="591"/>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编号</w:t>
            </w:r>
          </w:p>
        </w:tc>
        <w:tc>
          <w:tcPr>
            <w:tcW w:w="1488"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489"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规格型号</w:t>
            </w:r>
          </w:p>
        </w:tc>
        <w:tc>
          <w:tcPr>
            <w:tcW w:w="3232"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中国环境标志认证证书编号</w:t>
            </w:r>
          </w:p>
        </w:tc>
        <w:tc>
          <w:tcPr>
            <w:tcW w:w="2700" w:type="dxa"/>
            <w:gridSpan w:val="3"/>
            <w:tcBorders>
              <w:top w:val="single" w:sz="12" w:space="0" w:color="auto"/>
              <w:left w:val="single" w:sz="4" w:space="0" w:color="auto"/>
              <w:bottom w:val="single" w:sz="4" w:space="0" w:color="auto"/>
              <w:right w:val="single" w:sz="12" w:space="0" w:color="auto"/>
            </w:tcBorders>
            <w:vAlign w:val="center"/>
          </w:tcPr>
          <w:p w:rsidR="007631EE" w:rsidRDefault="0030672A">
            <w:pPr>
              <w:autoSpaceDE w:val="0"/>
              <w:autoSpaceDN w:val="0"/>
              <w:adjustRightInd w:val="0"/>
              <w:spacing w:line="320" w:lineRule="exact"/>
              <w:ind w:firstLineChars="350" w:firstLine="840"/>
              <w:jc w:val="left"/>
              <w:rPr>
                <w:rFonts w:ascii="宋体" w:hAnsi="宋体" w:cs="宋体"/>
                <w:kern w:val="0"/>
                <w:sz w:val="24"/>
                <w:szCs w:val="20"/>
              </w:rPr>
            </w:pPr>
            <w:r>
              <w:rPr>
                <w:rFonts w:ascii="宋体" w:hAnsi="宋体" w:cs="宋体" w:hint="eastAsia"/>
                <w:kern w:val="0"/>
                <w:sz w:val="24"/>
                <w:szCs w:val="20"/>
              </w:rPr>
              <w:t>价格</w:t>
            </w:r>
          </w:p>
        </w:tc>
      </w:tr>
      <w:tr w:rsidR="007631EE">
        <w:trPr>
          <w:trHeight w:val="668"/>
        </w:trPr>
        <w:tc>
          <w:tcPr>
            <w:tcW w:w="817" w:type="dxa"/>
            <w:vMerge/>
            <w:tcBorders>
              <w:top w:val="single" w:sz="12" w:space="0" w:color="auto"/>
              <w:left w:val="single" w:sz="12"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488"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489"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3232"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900" w:type="dxa"/>
            <w:tcBorders>
              <w:top w:val="single" w:sz="4" w:space="0" w:color="auto"/>
              <w:left w:val="single" w:sz="4" w:space="0" w:color="auto"/>
              <w:bottom w:val="single" w:sz="4" w:space="0" w:color="auto"/>
              <w:right w:val="single" w:sz="12"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7631EE">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1</w:t>
            </w:r>
          </w:p>
        </w:tc>
        <w:tc>
          <w:tcPr>
            <w:tcW w:w="1488"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2</w:t>
            </w:r>
          </w:p>
        </w:tc>
        <w:tc>
          <w:tcPr>
            <w:tcW w:w="1488"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489"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68"/>
        </w:trPr>
        <w:tc>
          <w:tcPr>
            <w:tcW w:w="817"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3</w:t>
            </w:r>
          </w:p>
        </w:tc>
        <w:tc>
          <w:tcPr>
            <w:tcW w:w="1488"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489"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3232"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00" w:type="dxa"/>
            <w:tcBorders>
              <w:top w:val="single" w:sz="4" w:space="0" w:color="auto"/>
              <w:left w:val="single" w:sz="4" w:space="0" w:color="auto"/>
              <w:bottom w:val="single" w:sz="4" w:space="0" w:color="auto"/>
              <w:right w:val="single" w:sz="12"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bl>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w:t>
      </w:r>
      <w:r>
        <w:rPr>
          <w:rFonts w:ascii="宋体" w:hAnsi="宋体" w:cs="宋体" w:hint="eastAsia"/>
          <w:kern w:val="0"/>
          <w:sz w:val="24"/>
          <w:szCs w:val="20"/>
        </w:rPr>
        <w:t>1</w:t>
      </w:r>
      <w:r>
        <w:rPr>
          <w:rFonts w:ascii="宋体" w:hAnsi="宋体" w:cs="宋体" w:hint="eastAsia"/>
          <w:kern w:val="0"/>
          <w:sz w:val="24"/>
          <w:szCs w:val="20"/>
        </w:rPr>
        <w:t>、如所报产品为环保产品，请按要求逐项填写，响应文件工具自动合成本表；</w:t>
      </w:r>
      <w:r>
        <w:rPr>
          <w:rFonts w:ascii="宋体" w:hAnsi="宋体" w:cs="宋体" w:hint="eastAsia"/>
          <w:kern w:val="0"/>
          <w:sz w:val="24"/>
          <w:szCs w:val="20"/>
        </w:rPr>
        <w:t xml:space="preserve"> </w:t>
      </w:r>
    </w:p>
    <w:p w:rsidR="007631EE" w:rsidRDefault="0030672A">
      <w:pPr>
        <w:autoSpaceDE w:val="0"/>
        <w:autoSpaceDN w:val="0"/>
        <w:adjustRightInd w:val="0"/>
        <w:spacing w:line="320" w:lineRule="exact"/>
        <w:ind w:firstLineChars="300" w:firstLine="720"/>
        <w:jc w:val="left"/>
        <w:rPr>
          <w:rFonts w:ascii="宋体" w:hAnsi="宋体" w:cs="宋体"/>
          <w:kern w:val="0"/>
          <w:sz w:val="24"/>
          <w:szCs w:val="20"/>
        </w:rPr>
      </w:pPr>
      <w:r>
        <w:rPr>
          <w:rFonts w:ascii="宋体" w:hAnsi="宋体" w:cs="宋体" w:hint="eastAsia"/>
          <w:kern w:val="0"/>
          <w:sz w:val="24"/>
          <w:szCs w:val="20"/>
        </w:rPr>
        <w:t>2</w:t>
      </w:r>
      <w:r>
        <w:rPr>
          <w:rFonts w:ascii="宋体" w:hAnsi="宋体" w:cs="宋体" w:hint="eastAsia"/>
          <w:kern w:val="0"/>
          <w:sz w:val="24"/>
          <w:szCs w:val="20"/>
        </w:rPr>
        <w:t>、需上传</w:t>
      </w:r>
      <w:r>
        <w:rPr>
          <w:rFonts w:ascii="宋体" w:hAnsi="宋体" w:cs="宋体" w:hint="eastAsia"/>
          <w:kern w:val="0"/>
          <w:sz w:val="24"/>
          <w:szCs w:val="20"/>
        </w:rPr>
        <w:t>PDF</w:t>
      </w:r>
      <w:r>
        <w:rPr>
          <w:rFonts w:ascii="宋体" w:hAnsi="宋体" w:cs="宋体" w:hint="eastAsia"/>
          <w:kern w:val="0"/>
          <w:sz w:val="24"/>
          <w:szCs w:val="20"/>
        </w:rPr>
        <w:t>格式的环境标志产品认证证书，且证书内产品型号与所报产品型号完全一致，否则评审时不予加分。</w:t>
      </w: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br w:type="page"/>
      </w:r>
    </w:p>
    <w:p w:rsidR="007631EE" w:rsidRDefault="0030672A">
      <w:pPr>
        <w:pStyle w:val="3"/>
        <w:rPr>
          <w:rFonts w:hAnsi="宋体" w:cs="宋体"/>
          <w:sz w:val="30"/>
          <w:u w:val="none"/>
        </w:rPr>
      </w:pPr>
      <w:bookmarkStart w:id="366" w:name="_Toc46238286"/>
      <w:bookmarkStart w:id="367" w:name="_Toc46136869"/>
      <w:bookmarkStart w:id="368" w:name="_Toc32183"/>
      <w:r>
        <w:rPr>
          <w:rFonts w:hAnsi="宋体" w:cs="宋体" w:hint="eastAsia"/>
          <w:u w:val="none"/>
        </w:rPr>
        <w:lastRenderedPageBreak/>
        <w:t>16</w:t>
      </w:r>
      <w:r>
        <w:rPr>
          <w:rFonts w:hAnsi="宋体" w:cs="宋体" w:hint="eastAsia"/>
          <w:sz w:val="30"/>
          <w:u w:val="none"/>
        </w:rPr>
        <w:t>.</w:t>
      </w:r>
      <w:r>
        <w:rPr>
          <w:rFonts w:hAnsi="宋体" w:cs="宋体" w:hint="eastAsia"/>
          <w:u w:val="none"/>
        </w:rPr>
        <w:t>节能产品明细表</w:t>
      </w:r>
      <w:bookmarkEnd w:id="366"/>
      <w:bookmarkEnd w:id="367"/>
      <w:r>
        <w:rPr>
          <w:rFonts w:hAnsi="宋体" w:cs="宋体" w:hint="eastAsia"/>
          <w:u w:val="none"/>
        </w:rPr>
        <w:t>（样表）</w:t>
      </w:r>
      <w:bookmarkEnd w:id="368"/>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p>
    <w:tbl>
      <w:tblPr>
        <w:tblpPr w:leftFromText="180" w:rightFromText="180" w:vertAnchor="text" w:horzAnchor="margin" w:tblpXSpec="center" w:tblpY="6"/>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843"/>
        <w:gridCol w:w="1701"/>
        <w:gridCol w:w="2593"/>
        <w:gridCol w:w="855"/>
        <w:gridCol w:w="955"/>
        <w:gridCol w:w="955"/>
      </w:tblGrid>
      <w:tr w:rsidR="007631EE">
        <w:trPr>
          <w:trHeight w:val="591"/>
        </w:trPr>
        <w:tc>
          <w:tcPr>
            <w:tcW w:w="817" w:type="dxa"/>
            <w:vMerge w:val="restart"/>
            <w:tcBorders>
              <w:top w:val="single" w:sz="12"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编号</w:t>
            </w:r>
          </w:p>
        </w:tc>
        <w:tc>
          <w:tcPr>
            <w:tcW w:w="1843"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701"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规格型号</w:t>
            </w:r>
          </w:p>
        </w:tc>
        <w:tc>
          <w:tcPr>
            <w:tcW w:w="2593" w:type="dxa"/>
            <w:vMerge w:val="restart"/>
            <w:tcBorders>
              <w:top w:val="single" w:sz="12"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节字标志认证证书编号</w:t>
            </w:r>
          </w:p>
        </w:tc>
        <w:tc>
          <w:tcPr>
            <w:tcW w:w="2765" w:type="dxa"/>
            <w:gridSpan w:val="3"/>
            <w:tcBorders>
              <w:top w:val="single" w:sz="12" w:space="0" w:color="auto"/>
              <w:left w:val="single" w:sz="4" w:space="0" w:color="auto"/>
              <w:bottom w:val="single" w:sz="4" w:space="0" w:color="auto"/>
              <w:right w:val="single" w:sz="12" w:space="0" w:color="auto"/>
            </w:tcBorders>
            <w:vAlign w:val="center"/>
          </w:tcPr>
          <w:p w:rsidR="007631EE" w:rsidRDefault="0030672A">
            <w:pPr>
              <w:autoSpaceDE w:val="0"/>
              <w:autoSpaceDN w:val="0"/>
              <w:adjustRightInd w:val="0"/>
              <w:spacing w:line="320" w:lineRule="exact"/>
              <w:ind w:firstLineChars="400" w:firstLine="960"/>
              <w:jc w:val="left"/>
              <w:rPr>
                <w:rFonts w:ascii="宋体" w:hAnsi="宋体" w:cs="宋体"/>
                <w:kern w:val="0"/>
                <w:sz w:val="24"/>
                <w:szCs w:val="20"/>
              </w:rPr>
            </w:pPr>
            <w:r>
              <w:rPr>
                <w:rFonts w:ascii="宋体" w:hAnsi="宋体" w:cs="宋体" w:hint="eastAsia"/>
                <w:kern w:val="0"/>
                <w:sz w:val="24"/>
                <w:szCs w:val="20"/>
              </w:rPr>
              <w:t>价格</w:t>
            </w:r>
          </w:p>
        </w:tc>
      </w:tr>
      <w:tr w:rsidR="007631EE">
        <w:trPr>
          <w:trHeight w:val="623"/>
        </w:trPr>
        <w:tc>
          <w:tcPr>
            <w:tcW w:w="817" w:type="dxa"/>
            <w:vMerge/>
            <w:tcBorders>
              <w:top w:val="single" w:sz="12" w:space="0" w:color="auto"/>
              <w:left w:val="single" w:sz="12"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843"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701"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2593"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955"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955" w:type="dxa"/>
            <w:tcBorders>
              <w:top w:val="single" w:sz="4" w:space="0" w:color="auto"/>
              <w:left w:val="single" w:sz="4" w:space="0" w:color="auto"/>
              <w:bottom w:val="single" w:sz="4" w:space="0" w:color="auto"/>
              <w:right w:val="single" w:sz="12"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7631EE">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1</w:t>
            </w:r>
          </w:p>
        </w:tc>
        <w:tc>
          <w:tcPr>
            <w:tcW w:w="1843"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2</w:t>
            </w:r>
          </w:p>
        </w:tc>
        <w:tc>
          <w:tcPr>
            <w:tcW w:w="1843"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817"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rPr>
                <w:rFonts w:ascii="宋体" w:hAnsi="宋体" w:cs="宋体"/>
                <w:kern w:val="0"/>
                <w:sz w:val="24"/>
                <w:szCs w:val="20"/>
              </w:rPr>
            </w:pPr>
            <w:r>
              <w:rPr>
                <w:rFonts w:ascii="宋体" w:hAnsi="宋体" w:cs="宋体" w:hint="eastAsia"/>
                <w:kern w:val="0"/>
                <w:sz w:val="24"/>
                <w:szCs w:val="20"/>
              </w:rPr>
              <w:t>3</w:t>
            </w:r>
          </w:p>
        </w:tc>
        <w:tc>
          <w:tcPr>
            <w:tcW w:w="1843" w:type="dxa"/>
            <w:tcBorders>
              <w:top w:val="single" w:sz="4" w:space="0" w:color="auto"/>
              <w:left w:val="single" w:sz="4"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701"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2593"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855"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955" w:type="dxa"/>
            <w:tcBorders>
              <w:top w:val="single" w:sz="4" w:space="0" w:color="auto"/>
              <w:left w:val="single" w:sz="4" w:space="0" w:color="auto"/>
              <w:bottom w:val="single" w:sz="4" w:space="0" w:color="auto"/>
              <w:right w:val="single" w:sz="12"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bl>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w:t>
      </w:r>
      <w:r>
        <w:rPr>
          <w:rFonts w:ascii="宋体" w:hAnsi="宋体" w:cs="宋体" w:hint="eastAsia"/>
          <w:kern w:val="0"/>
          <w:sz w:val="24"/>
          <w:szCs w:val="20"/>
        </w:rPr>
        <w:t>1</w:t>
      </w:r>
      <w:r>
        <w:rPr>
          <w:rFonts w:ascii="宋体" w:hAnsi="宋体" w:cs="宋体" w:hint="eastAsia"/>
          <w:kern w:val="0"/>
          <w:sz w:val="24"/>
          <w:szCs w:val="20"/>
        </w:rPr>
        <w:t>、如所报产品为节能产品，请按要求逐项填写，响应文件工具自动合成本表；</w:t>
      </w:r>
      <w:r>
        <w:rPr>
          <w:rFonts w:ascii="宋体" w:hAnsi="宋体" w:cs="宋体" w:hint="eastAsia"/>
          <w:kern w:val="0"/>
          <w:sz w:val="24"/>
          <w:szCs w:val="20"/>
        </w:rPr>
        <w:t xml:space="preserve"> </w:t>
      </w:r>
    </w:p>
    <w:p w:rsidR="007631EE" w:rsidRDefault="0030672A">
      <w:pPr>
        <w:autoSpaceDE w:val="0"/>
        <w:autoSpaceDN w:val="0"/>
        <w:adjustRightInd w:val="0"/>
        <w:spacing w:line="320" w:lineRule="exact"/>
        <w:ind w:leftChars="56" w:left="118" w:firstLineChars="250" w:firstLine="600"/>
        <w:jc w:val="left"/>
        <w:rPr>
          <w:rFonts w:ascii="宋体" w:hAnsi="宋体" w:cs="宋体"/>
          <w:kern w:val="0"/>
          <w:sz w:val="24"/>
          <w:szCs w:val="20"/>
        </w:rPr>
      </w:pPr>
      <w:r>
        <w:rPr>
          <w:rFonts w:ascii="宋体" w:hAnsi="宋体" w:cs="宋体" w:hint="eastAsia"/>
          <w:kern w:val="0"/>
          <w:sz w:val="24"/>
          <w:szCs w:val="20"/>
        </w:rPr>
        <w:t>2</w:t>
      </w:r>
      <w:r>
        <w:rPr>
          <w:rFonts w:ascii="宋体" w:hAnsi="宋体" w:cs="宋体" w:hint="eastAsia"/>
          <w:kern w:val="0"/>
          <w:sz w:val="24"/>
          <w:szCs w:val="20"/>
        </w:rPr>
        <w:t>、需上传</w:t>
      </w:r>
      <w:r>
        <w:rPr>
          <w:rFonts w:ascii="宋体" w:hAnsi="宋体" w:cs="宋体" w:hint="eastAsia"/>
          <w:kern w:val="0"/>
          <w:sz w:val="24"/>
          <w:szCs w:val="20"/>
        </w:rPr>
        <w:t>PDF</w:t>
      </w:r>
      <w:r>
        <w:rPr>
          <w:rFonts w:ascii="宋体" w:hAnsi="宋体" w:cs="宋体" w:hint="eastAsia"/>
          <w:kern w:val="0"/>
          <w:sz w:val="24"/>
          <w:szCs w:val="20"/>
        </w:rPr>
        <w:t>格式节能产品认证证书，且证书内产品型号与所报产品型号完全一致，否则评审时不予加分（非强制节能产品）；如为强制节能产品，未提供产品认证证书或证书内产品型号与所报产品型号不完全一致的，将被认定为无效响应。</w:t>
      </w: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pStyle w:val="3"/>
        <w:rPr>
          <w:rFonts w:hAnsi="宋体" w:cs="宋体"/>
          <w:sz w:val="30"/>
          <w:u w:val="none"/>
        </w:rPr>
      </w:pPr>
      <w:bookmarkStart w:id="369" w:name="_Toc46238287"/>
      <w:bookmarkStart w:id="370" w:name="_Toc46136870"/>
      <w:bookmarkStart w:id="371" w:name="_Toc13014"/>
      <w:r>
        <w:rPr>
          <w:rFonts w:hAnsi="宋体" w:cs="宋体" w:hint="eastAsia"/>
          <w:u w:val="none"/>
        </w:rPr>
        <w:t>17</w:t>
      </w:r>
      <w:r>
        <w:rPr>
          <w:rFonts w:hAnsi="宋体" w:cs="宋体" w:hint="eastAsia"/>
          <w:sz w:val="30"/>
          <w:u w:val="none"/>
        </w:rPr>
        <w:t>.</w:t>
      </w:r>
      <w:r>
        <w:rPr>
          <w:rFonts w:hAnsi="宋体" w:cs="宋体" w:hint="eastAsia"/>
          <w:u w:val="none"/>
        </w:rPr>
        <w:t>进口产品明细表</w:t>
      </w:r>
      <w:bookmarkEnd w:id="369"/>
      <w:bookmarkEnd w:id="370"/>
      <w:r>
        <w:rPr>
          <w:rFonts w:hAnsi="宋体" w:cs="宋体" w:hint="eastAsia"/>
          <w:u w:val="none"/>
        </w:rPr>
        <w:t>（样表）</w:t>
      </w:r>
      <w:bookmarkEnd w:id="371"/>
    </w:p>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项目编号、包号：</w:t>
      </w:r>
      <w:r>
        <w:rPr>
          <w:rFonts w:ascii="宋体" w:hAnsi="宋体" w:cs="宋体" w:hint="eastAsia"/>
          <w:kern w:val="0"/>
          <w:sz w:val="24"/>
          <w:szCs w:val="20"/>
        </w:rPr>
        <w:t xml:space="preserve">                              </w:t>
      </w:r>
      <w:r>
        <w:rPr>
          <w:rFonts w:ascii="宋体" w:hAnsi="宋体" w:cs="宋体" w:hint="eastAsia"/>
          <w:kern w:val="0"/>
          <w:sz w:val="24"/>
          <w:szCs w:val="20"/>
        </w:rPr>
        <w:t>报价单位：人民币元</w:t>
      </w:r>
    </w:p>
    <w:tbl>
      <w:tblPr>
        <w:tblpPr w:leftFromText="180" w:rightFromText="180" w:vertAnchor="text" w:horzAnchor="margin" w:tblpXSpec="center" w:tblpY="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194"/>
        <w:gridCol w:w="1215"/>
        <w:gridCol w:w="1418"/>
        <w:gridCol w:w="1687"/>
        <w:gridCol w:w="1080"/>
        <w:gridCol w:w="1080"/>
        <w:gridCol w:w="1222"/>
      </w:tblGrid>
      <w:tr w:rsidR="007631EE">
        <w:trPr>
          <w:trHeight w:val="591"/>
        </w:trPr>
        <w:tc>
          <w:tcPr>
            <w:tcW w:w="710" w:type="dxa"/>
            <w:vMerge w:val="restart"/>
            <w:tcBorders>
              <w:top w:val="single" w:sz="12" w:space="0" w:color="auto"/>
              <w:left w:val="single" w:sz="12"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序号</w:t>
            </w: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194" w:type="dxa"/>
            <w:vMerge w:val="restart"/>
            <w:tcBorders>
              <w:top w:val="single" w:sz="12"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货物名称</w:t>
            </w:r>
          </w:p>
        </w:tc>
        <w:tc>
          <w:tcPr>
            <w:tcW w:w="1215" w:type="dxa"/>
            <w:vMerge w:val="restart"/>
            <w:tcBorders>
              <w:top w:val="single" w:sz="12"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制造商</w:t>
            </w:r>
          </w:p>
        </w:tc>
        <w:tc>
          <w:tcPr>
            <w:tcW w:w="1418" w:type="dxa"/>
            <w:vMerge w:val="restart"/>
            <w:tcBorders>
              <w:top w:val="single" w:sz="12"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品牌型号</w:t>
            </w:r>
          </w:p>
        </w:tc>
        <w:tc>
          <w:tcPr>
            <w:tcW w:w="1687" w:type="dxa"/>
            <w:vMerge w:val="restart"/>
            <w:tcBorders>
              <w:top w:val="single" w:sz="12"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产地</w:t>
            </w:r>
          </w:p>
        </w:tc>
        <w:tc>
          <w:tcPr>
            <w:tcW w:w="3382" w:type="dxa"/>
            <w:gridSpan w:val="3"/>
            <w:tcBorders>
              <w:top w:val="single" w:sz="12" w:space="0" w:color="auto"/>
              <w:left w:val="single" w:sz="4" w:space="0" w:color="auto"/>
              <w:bottom w:val="single" w:sz="4" w:space="0" w:color="auto"/>
              <w:right w:val="single" w:sz="12" w:space="0" w:color="auto"/>
            </w:tcBorders>
          </w:tcPr>
          <w:p w:rsidR="007631EE" w:rsidRDefault="0030672A">
            <w:pPr>
              <w:autoSpaceDE w:val="0"/>
              <w:autoSpaceDN w:val="0"/>
              <w:adjustRightInd w:val="0"/>
              <w:spacing w:line="320" w:lineRule="exact"/>
              <w:ind w:firstLineChars="500" w:firstLine="1200"/>
              <w:jc w:val="left"/>
              <w:rPr>
                <w:rFonts w:ascii="宋体" w:hAnsi="宋体" w:cs="宋体"/>
                <w:kern w:val="0"/>
                <w:sz w:val="24"/>
                <w:szCs w:val="20"/>
              </w:rPr>
            </w:pPr>
            <w:r>
              <w:rPr>
                <w:rFonts w:ascii="宋体" w:hAnsi="宋体" w:cs="宋体" w:hint="eastAsia"/>
                <w:kern w:val="0"/>
                <w:sz w:val="24"/>
                <w:szCs w:val="20"/>
              </w:rPr>
              <w:t>价格</w:t>
            </w:r>
          </w:p>
        </w:tc>
      </w:tr>
      <w:tr w:rsidR="007631EE">
        <w:trPr>
          <w:trHeight w:val="450"/>
        </w:trPr>
        <w:tc>
          <w:tcPr>
            <w:tcW w:w="710" w:type="dxa"/>
            <w:vMerge/>
            <w:tcBorders>
              <w:top w:val="single" w:sz="12" w:space="0" w:color="auto"/>
              <w:left w:val="single" w:sz="12"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194"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215"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418"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687" w:type="dxa"/>
            <w:vMerge/>
            <w:tcBorders>
              <w:top w:val="single" w:sz="12" w:space="0" w:color="auto"/>
              <w:left w:val="single" w:sz="4" w:space="0" w:color="auto"/>
              <w:bottom w:val="single" w:sz="4" w:space="0" w:color="auto"/>
              <w:right w:val="single" w:sz="4" w:space="0" w:color="auto"/>
            </w:tcBorders>
            <w:vAlign w:val="center"/>
          </w:tcPr>
          <w:p w:rsidR="007631EE" w:rsidRDefault="007631EE">
            <w:pPr>
              <w:widowControl/>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单价</w:t>
            </w: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数量</w:t>
            </w:r>
          </w:p>
        </w:tc>
        <w:tc>
          <w:tcPr>
            <w:tcW w:w="1222"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小计</w:t>
            </w:r>
          </w:p>
        </w:tc>
      </w:tr>
      <w:tr w:rsidR="007631EE">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1</w:t>
            </w:r>
          </w:p>
        </w:tc>
        <w:tc>
          <w:tcPr>
            <w:tcW w:w="1194"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15"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2</w:t>
            </w:r>
          </w:p>
        </w:tc>
        <w:tc>
          <w:tcPr>
            <w:tcW w:w="1194"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15"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710" w:type="dxa"/>
            <w:tcBorders>
              <w:top w:val="single" w:sz="4" w:space="0" w:color="auto"/>
              <w:left w:val="single" w:sz="12" w:space="0" w:color="auto"/>
              <w:bottom w:val="single" w:sz="4" w:space="0" w:color="auto"/>
              <w:right w:val="single" w:sz="4" w:space="0" w:color="auto"/>
            </w:tcBorders>
            <w:vAlign w:val="center"/>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3</w:t>
            </w:r>
          </w:p>
        </w:tc>
        <w:tc>
          <w:tcPr>
            <w:tcW w:w="1194"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p>
        </w:tc>
        <w:tc>
          <w:tcPr>
            <w:tcW w:w="1215"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418"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687"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4"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4"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r w:rsidR="007631EE">
        <w:trPr>
          <w:trHeight w:val="659"/>
        </w:trPr>
        <w:tc>
          <w:tcPr>
            <w:tcW w:w="710" w:type="dxa"/>
            <w:tcBorders>
              <w:top w:val="single" w:sz="4" w:space="0" w:color="auto"/>
              <w:left w:val="single" w:sz="12" w:space="0" w:color="auto"/>
              <w:bottom w:val="single" w:sz="12" w:space="0" w:color="auto"/>
              <w:right w:val="single" w:sz="4" w:space="0" w:color="auto"/>
            </w:tcBorders>
            <w:vAlign w:val="center"/>
          </w:tcPr>
          <w:p w:rsidR="007631EE" w:rsidRDefault="007631EE">
            <w:pPr>
              <w:autoSpaceDE w:val="0"/>
              <w:autoSpaceDN w:val="0"/>
              <w:adjustRightInd w:val="0"/>
              <w:spacing w:line="320" w:lineRule="exact"/>
              <w:ind w:firstLineChars="175" w:firstLine="420"/>
              <w:jc w:val="left"/>
              <w:rPr>
                <w:rFonts w:ascii="宋体" w:hAnsi="宋体" w:cs="宋体"/>
                <w:kern w:val="0"/>
                <w:sz w:val="24"/>
                <w:szCs w:val="20"/>
              </w:rPr>
            </w:pPr>
          </w:p>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4</w:t>
            </w:r>
          </w:p>
        </w:tc>
        <w:tc>
          <w:tcPr>
            <w:tcW w:w="5514" w:type="dxa"/>
            <w:gridSpan w:val="4"/>
            <w:tcBorders>
              <w:top w:val="single" w:sz="4" w:space="0" w:color="auto"/>
              <w:left w:val="single" w:sz="4" w:space="0" w:color="auto"/>
              <w:bottom w:val="single" w:sz="12" w:space="0" w:color="auto"/>
              <w:right w:val="single" w:sz="4" w:space="0" w:color="auto"/>
            </w:tcBorders>
            <w:vAlign w:val="center"/>
          </w:tcPr>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合计</w:t>
            </w:r>
          </w:p>
        </w:tc>
        <w:tc>
          <w:tcPr>
            <w:tcW w:w="1080" w:type="dxa"/>
            <w:tcBorders>
              <w:top w:val="single" w:sz="4" w:space="0" w:color="auto"/>
              <w:left w:val="single" w:sz="4" w:space="0" w:color="auto"/>
              <w:bottom w:val="single" w:sz="12"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080" w:type="dxa"/>
            <w:tcBorders>
              <w:top w:val="single" w:sz="4" w:space="0" w:color="auto"/>
              <w:left w:val="single" w:sz="4" w:space="0" w:color="auto"/>
              <w:bottom w:val="single" w:sz="12" w:space="0" w:color="auto"/>
              <w:right w:val="single" w:sz="4"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c>
          <w:tcPr>
            <w:tcW w:w="1222" w:type="dxa"/>
            <w:tcBorders>
              <w:top w:val="single" w:sz="4" w:space="0" w:color="auto"/>
              <w:left w:val="single" w:sz="4" w:space="0" w:color="auto"/>
              <w:bottom w:val="single" w:sz="12" w:space="0" w:color="auto"/>
              <w:right w:val="single" w:sz="12" w:space="0" w:color="auto"/>
            </w:tcBorders>
          </w:tcPr>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tc>
      </w:tr>
    </w:tbl>
    <w:p w:rsidR="007631EE" w:rsidRDefault="0030672A">
      <w:pPr>
        <w:autoSpaceDE w:val="0"/>
        <w:autoSpaceDN w:val="0"/>
        <w:adjustRightInd w:val="0"/>
        <w:spacing w:line="320" w:lineRule="exact"/>
        <w:jc w:val="left"/>
        <w:rPr>
          <w:rFonts w:ascii="宋体" w:hAnsi="宋体" w:cs="宋体"/>
          <w:kern w:val="0"/>
          <w:sz w:val="24"/>
          <w:szCs w:val="20"/>
        </w:rPr>
      </w:pPr>
      <w:r>
        <w:rPr>
          <w:rFonts w:ascii="宋体" w:hAnsi="宋体" w:cs="宋体" w:hint="eastAsia"/>
          <w:kern w:val="0"/>
          <w:sz w:val="24"/>
          <w:szCs w:val="20"/>
        </w:rPr>
        <w:t>说明：如所报产品为进口产品，必须按要求逐项填写。</w:t>
      </w: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spacing w:line="240" w:lineRule="atLeast"/>
        <w:ind w:leftChars="257" w:left="1080" w:hanging="540"/>
        <w:jc w:val="center"/>
        <w:rPr>
          <w:rFonts w:ascii="宋体" w:hAnsi="宋体" w:cs="宋体"/>
        </w:rPr>
      </w:pP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bookmarkStart w:id="372" w:name="_Toc518923122"/>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pStyle w:val="3"/>
        <w:rPr>
          <w:rFonts w:hAnsi="宋体" w:cs="宋体"/>
          <w:u w:val="none"/>
        </w:rPr>
      </w:pPr>
      <w:bookmarkStart w:id="373" w:name="_Toc46136871"/>
      <w:bookmarkStart w:id="374" w:name="_Toc46238288"/>
      <w:bookmarkStart w:id="375" w:name="_Toc480"/>
      <w:r>
        <w:rPr>
          <w:rFonts w:hAnsi="宋体" w:cs="宋体" w:hint="eastAsia"/>
          <w:u w:val="none"/>
        </w:rPr>
        <w:t>18.</w:t>
      </w:r>
      <w:r>
        <w:rPr>
          <w:rFonts w:hAnsi="宋体" w:cs="宋体" w:hint="eastAsia"/>
          <w:u w:val="none"/>
        </w:rPr>
        <w:t>技术评审文件</w:t>
      </w:r>
      <w:bookmarkEnd w:id="373"/>
      <w:bookmarkEnd w:id="374"/>
      <w:bookmarkEnd w:id="375"/>
    </w:p>
    <w:p w:rsidR="007631EE" w:rsidRDefault="007631EE">
      <w:pPr>
        <w:spacing w:line="276" w:lineRule="auto"/>
        <w:jc w:val="left"/>
        <w:rPr>
          <w:rFonts w:ascii="宋体" w:hAnsi="宋体" w:cs="宋体"/>
          <w:kern w:val="0"/>
          <w:sz w:val="24"/>
          <w:szCs w:val="22"/>
        </w:rPr>
      </w:pPr>
    </w:p>
    <w:p w:rsidR="007631EE" w:rsidRDefault="0030672A">
      <w:pPr>
        <w:spacing w:line="276" w:lineRule="auto"/>
        <w:jc w:val="left"/>
        <w:rPr>
          <w:rFonts w:ascii="宋体" w:hAnsi="宋体" w:cs="宋体"/>
          <w:kern w:val="0"/>
          <w:sz w:val="24"/>
          <w:szCs w:val="22"/>
        </w:rPr>
      </w:pPr>
      <w:r>
        <w:rPr>
          <w:rFonts w:ascii="宋体" w:hAnsi="宋体" w:cs="宋体" w:hint="eastAsia"/>
          <w:kern w:val="0"/>
          <w:sz w:val="24"/>
          <w:szCs w:val="22"/>
        </w:rPr>
        <w:t>技术部分评分中要求的相关技术文件，还应包括供应商须知第</w:t>
      </w:r>
      <w:r>
        <w:rPr>
          <w:rFonts w:ascii="宋体" w:hAnsi="宋体" w:cs="宋体" w:hint="eastAsia"/>
          <w:kern w:val="0"/>
          <w:sz w:val="24"/>
          <w:szCs w:val="22"/>
        </w:rPr>
        <w:t>10</w:t>
      </w:r>
      <w:r>
        <w:rPr>
          <w:rFonts w:ascii="宋体" w:hAnsi="宋体" w:cs="宋体" w:hint="eastAsia"/>
          <w:kern w:val="0"/>
          <w:sz w:val="24"/>
          <w:szCs w:val="22"/>
        </w:rPr>
        <w:t>条的所有技术文件。</w:t>
      </w:r>
    </w:p>
    <w:p w:rsidR="007631EE" w:rsidRDefault="007631EE">
      <w:pPr>
        <w:autoSpaceDE w:val="0"/>
        <w:autoSpaceDN w:val="0"/>
        <w:adjustRightInd w:val="0"/>
        <w:ind w:firstLine="420"/>
        <w:jc w:val="left"/>
        <w:rPr>
          <w:rFonts w:ascii="宋体" w:hAnsi="宋体" w:cs="宋体"/>
          <w:kern w:val="0"/>
          <w:sz w:val="24"/>
          <w:szCs w:val="20"/>
        </w:rPr>
      </w:pPr>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7631EE">
      <w:pPr>
        <w:spacing w:line="276" w:lineRule="auto"/>
        <w:jc w:val="left"/>
        <w:rPr>
          <w:rFonts w:ascii="宋体" w:hAnsi="宋体" w:cs="宋体"/>
          <w:kern w:val="0"/>
          <w:sz w:val="24"/>
          <w:szCs w:val="22"/>
        </w:rPr>
      </w:pPr>
    </w:p>
    <w:p w:rsidR="007631EE" w:rsidRDefault="0030672A">
      <w:pPr>
        <w:pStyle w:val="3"/>
        <w:rPr>
          <w:rFonts w:hAnsi="宋体" w:cs="宋体"/>
          <w:u w:val="none"/>
        </w:rPr>
      </w:pPr>
      <w:bookmarkStart w:id="376" w:name="_Toc46136873"/>
      <w:bookmarkStart w:id="377" w:name="_Toc46238290"/>
      <w:bookmarkStart w:id="378" w:name="_Toc30336"/>
      <w:r>
        <w:rPr>
          <w:rFonts w:hAnsi="宋体" w:cs="宋体" w:hint="eastAsia"/>
          <w:u w:val="none"/>
        </w:rPr>
        <w:t>19.</w:t>
      </w:r>
      <w:r>
        <w:rPr>
          <w:rFonts w:hAnsi="宋体" w:cs="宋体" w:hint="eastAsia"/>
          <w:u w:val="none"/>
        </w:rPr>
        <w:t>其他用于评分的证明材料</w:t>
      </w:r>
      <w:bookmarkEnd w:id="376"/>
      <w:bookmarkEnd w:id="377"/>
      <w:bookmarkEnd w:id="378"/>
    </w:p>
    <w:p w:rsidR="007631EE" w:rsidRDefault="007631EE">
      <w:pPr>
        <w:spacing w:line="276" w:lineRule="auto"/>
        <w:jc w:val="left"/>
        <w:rPr>
          <w:rFonts w:ascii="宋体" w:hAnsi="宋体" w:cs="宋体"/>
          <w:kern w:val="0"/>
          <w:sz w:val="24"/>
          <w:szCs w:val="22"/>
        </w:rPr>
      </w:pPr>
    </w:p>
    <w:p w:rsidR="007631EE" w:rsidRDefault="0030672A">
      <w:pPr>
        <w:spacing w:line="276" w:lineRule="auto"/>
        <w:jc w:val="left"/>
        <w:rPr>
          <w:rFonts w:ascii="宋体" w:hAnsi="宋体" w:cs="宋体"/>
          <w:kern w:val="0"/>
          <w:sz w:val="24"/>
          <w:szCs w:val="22"/>
        </w:rPr>
      </w:pPr>
      <w:r>
        <w:rPr>
          <w:rFonts w:ascii="宋体" w:hAnsi="宋体" w:cs="宋体" w:hint="eastAsia"/>
          <w:kern w:val="0"/>
          <w:sz w:val="24"/>
          <w:szCs w:val="22"/>
        </w:rPr>
        <w:t>评分中要求的相关文件。</w:t>
      </w:r>
    </w:p>
    <w:p w:rsidR="007631EE" w:rsidRDefault="007631EE">
      <w:pPr>
        <w:spacing w:line="276" w:lineRule="auto"/>
        <w:jc w:val="left"/>
        <w:rPr>
          <w:rFonts w:ascii="宋体" w:hAnsi="宋体" w:cs="宋体"/>
          <w:kern w:val="0"/>
          <w:sz w:val="24"/>
          <w:szCs w:val="22"/>
        </w:rPr>
      </w:pPr>
    </w:p>
    <w:p w:rsidR="007631EE" w:rsidRDefault="007631EE">
      <w:pPr>
        <w:spacing w:line="276" w:lineRule="auto"/>
        <w:jc w:val="left"/>
        <w:rPr>
          <w:rFonts w:ascii="宋体" w:hAnsi="宋体" w:cs="宋体"/>
          <w:kern w:val="0"/>
          <w:sz w:val="24"/>
          <w:szCs w:val="22"/>
        </w:rPr>
      </w:pPr>
    </w:p>
    <w:p w:rsidR="007631EE" w:rsidRDefault="007631EE">
      <w:pPr>
        <w:autoSpaceDE w:val="0"/>
        <w:autoSpaceDN w:val="0"/>
        <w:adjustRightInd w:val="0"/>
        <w:spacing w:line="320" w:lineRule="exact"/>
        <w:ind w:leftChars="200" w:left="420"/>
        <w:jc w:val="center"/>
        <w:rPr>
          <w:rFonts w:ascii="宋体" w:hAnsi="宋体" w:cs="宋体"/>
          <w:b/>
          <w:kern w:val="0"/>
          <w:sz w:val="24"/>
          <w:szCs w:val="20"/>
        </w:rPr>
      </w:pPr>
    </w:p>
    <w:p w:rsidR="007631EE" w:rsidRDefault="0030672A">
      <w:pPr>
        <w:pStyle w:val="3"/>
        <w:rPr>
          <w:rFonts w:hAnsi="宋体" w:cs="宋体"/>
          <w:u w:val="none"/>
        </w:rPr>
      </w:pPr>
      <w:bookmarkStart w:id="379" w:name="_Toc46136874"/>
      <w:bookmarkStart w:id="380" w:name="_Toc46238291"/>
      <w:bookmarkStart w:id="381" w:name="_Toc11417"/>
      <w:r>
        <w:rPr>
          <w:rFonts w:hAnsi="宋体" w:cs="宋体" w:hint="eastAsia"/>
          <w:u w:val="none"/>
        </w:rPr>
        <w:t>20.</w:t>
      </w:r>
      <w:r>
        <w:rPr>
          <w:rFonts w:hAnsi="宋体" w:cs="宋体" w:hint="eastAsia"/>
          <w:u w:val="none"/>
        </w:rPr>
        <w:t>案例一览表</w:t>
      </w:r>
      <w:bookmarkEnd w:id="379"/>
      <w:bookmarkEnd w:id="380"/>
      <w:bookmarkEnd w:id="381"/>
    </w:p>
    <w:p w:rsidR="007631EE" w:rsidRDefault="007631EE">
      <w:pPr>
        <w:spacing w:line="360" w:lineRule="auto"/>
        <w:ind w:right="187"/>
        <w:rPr>
          <w:rFonts w:ascii="宋体" w:hAnsi="宋体" w:cs="宋体"/>
          <w:szCs w:val="21"/>
        </w:rPr>
      </w:pPr>
    </w:p>
    <w:p w:rsidR="007631EE" w:rsidRDefault="0030672A">
      <w:pPr>
        <w:spacing w:line="360" w:lineRule="auto"/>
        <w:ind w:right="187"/>
        <w:jc w:val="center"/>
        <w:rPr>
          <w:rFonts w:ascii="宋体" w:hAnsi="宋体" w:cs="宋体"/>
          <w:kern w:val="0"/>
          <w:sz w:val="30"/>
          <w:szCs w:val="30"/>
        </w:rPr>
      </w:pPr>
      <w:r>
        <w:rPr>
          <w:rFonts w:ascii="宋体" w:hAnsi="宋体" w:cs="宋体" w:hint="eastAsia"/>
          <w:kern w:val="0"/>
          <w:sz w:val="30"/>
          <w:szCs w:val="30"/>
        </w:rPr>
        <w:t>案例一览表及合同复印件（样表）</w:t>
      </w:r>
    </w:p>
    <w:p w:rsidR="007631EE" w:rsidRDefault="0030672A">
      <w:pPr>
        <w:spacing w:line="360" w:lineRule="auto"/>
        <w:ind w:right="187"/>
        <w:jc w:val="center"/>
        <w:rPr>
          <w:rFonts w:ascii="宋体" w:hAnsi="宋体" w:cs="宋体"/>
          <w:sz w:val="24"/>
        </w:rPr>
      </w:pPr>
      <w:r>
        <w:rPr>
          <w:rFonts w:ascii="宋体" w:hAnsi="宋体" w:cs="宋体" w:hint="eastAsia"/>
          <w:sz w:val="24"/>
        </w:rPr>
        <w:t xml:space="preserve">(1) </w:t>
      </w:r>
      <w:r>
        <w:rPr>
          <w:rFonts w:ascii="宋体" w:hAnsi="宋体" w:cs="宋体" w:hint="eastAsia"/>
          <w:sz w:val="24"/>
        </w:rPr>
        <w:t>同案例一览表</w:t>
      </w:r>
    </w:p>
    <w:p w:rsidR="007631EE" w:rsidRDefault="0030672A">
      <w:pPr>
        <w:spacing w:line="360" w:lineRule="auto"/>
        <w:ind w:right="187"/>
        <w:rPr>
          <w:rFonts w:ascii="宋体" w:hAnsi="宋体" w:cs="宋体"/>
          <w:bCs/>
          <w:sz w:val="24"/>
        </w:rPr>
      </w:pPr>
      <w:r>
        <w:rPr>
          <w:rFonts w:ascii="宋体" w:hAnsi="宋体" w:cs="宋体" w:hint="eastAsia"/>
          <w:bCs/>
          <w:sz w:val="24"/>
        </w:rPr>
        <w:t>项目编号、</w:t>
      </w:r>
      <w:proofErr w:type="gramStart"/>
      <w:r>
        <w:rPr>
          <w:rFonts w:ascii="宋体" w:hAnsi="宋体" w:cs="宋体" w:hint="eastAsia"/>
          <w:bCs/>
          <w:sz w:val="24"/>
        </w:rPr>
        <w:t>包号</w:t>
      </w:r>
      <w:proofErr w:type="gramEnd"/>
      <w:r>
        <w:rPr>
          <w:rFonts w:ascii="宋体" w:hAnsi="宋体" w:cs="宋体" w:hint="eastAsia"/>
          <w:bCs/>
          <w:sz w:val="24"/>
        </w:rPr>
        <w:t xml:space="preserve">                                   </w:t>
      </w:r>
      <w:r>
        <w:rPr>
          <w:rFonts w:ascii="宋体" w:hAnsi="宋体" w:cs="宋体" w:hint="eastAsia"/>
          <w:bCs/>
          <w:sz w:val="24"/>
        </w:rPr>
        <w:t>报价单位：人民币元</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64"/>
        <w:gridCol w:w="901"/>
        <w:gridCol w:w="1078"/>
        <w:gridCol w:w="1115"/>
        <w:gridCol w:w="1090"/>
        <w:gridCol w:w="1257"/>
        <w:gridCol w:w="1257"/>
      </w:tblGrid>
      <w:tr w:rsidR="007631EE">
        <w:trPr>
          <w:trHeight w:val="1285"/>
        </w:trPr>
        <w:tc>
          <w:tcPr>
            <w:tcW w:w="566" w:type="dxa"/>
            <w:tcBorders>
              <w:top w:val="single" w:sz="12" w:space="0" w:color="auto"/>
              <w:left w:val="single" w:sz="12"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序号</w:t>
            </w:r>
          </w:p>
        </w:tc>
        <w:tc>
          <w:tcPr>
            <w:tcW w:w="1264" w:type="dxa"/>
            <w:tcBorders>
              <w:top w:val="single" w:sz="12" w:space="0" w:color="auto"/>
              <w:left w:val="single" w:sz="4"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项目内容</w:t>
            </w:r>
          </w:p>
        </w:tc>
        <w:tc>
          <w:tcPr>
            <w:tcW w:w="901" w:type="dxa"/>
            <w:tcBorders>
              <w:top w:val="single" w:sz="12" w:space="0" w:color="auto"/>
              <w:left w:val="single" w:sz="4"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合同金额</w:t>
            </w:r>
          </w:p>
        </w:tc>
        <w:tc>
          <w:tcPr>
            <w:tcW w:w="1078" w:type="dxa"/>
            <w:tcBorders>
              <w:top w:val="single" w:sz="12" w:space="0" w:color="auto"/>
              <w:left w:val="single" w:sz="4"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项目单位</w:t>
            </w:r>
          </w:p>
          <w:p w:rsidR="007631EE" w:rsidRDefault="0030672A">
            <w:pPr>
              <w:spacing w:line="360" w:lineRule="exact"/>
              <w:jc w:val="center"/>
              <w:rPr>
                <w:rFonts w:ascii="宋体" w:hAnsi="宋体" w:cs="宋体"/>
                <w:kern w:val="0"/>
                <w:sz w:val="24"/>
              </w:rPr>
            </w:pPr>
            <w:r>
              <w:rPr>
                <w:rFonts w:ascii="宋体" w:hAnsi="宋体" w:cs="宋体" w:hint="eastAsia"/>
                <w:kern w:val="0"/>
                <w:sz w:val="24"/>
              </w:rPr>
              <w:t>名称</w:t>
            </w:r>
          </w:p>
        </w:tc>
        <w:tc>
          <w:tcPr>
            <w:tcW w:w="1115" w:type="dxa"/>
            <w:tcBorders>
              <w:top w:val="single" w:sz="12" w:space="0" w:color="auto"/>
              <w:left w:val="single" w:sz="4"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项目单位</w:t>
            </w:r>
          </w:p>
          <w:p w:rsidR="007631EE" w:rsidRDefault="0030672A">
            <w:pPr>
              <w:spacing w:line="360" w:lineRule="exact"/>
              <w:jc w:val="center"/>
              <w:rPr>
                <w:rFonts w:ascii="宋体" w:hAnsi="宋体" w:cs="宋体"/>
                <w:kern w:val="0"/>
                <w:sz w:val="24"/>
              </w:rPr>
            </w:pPr>
            <w:r>
              <w:rPr>
                <w:rFonts w:ascii="宋体" w:hAnsi="宋体" w:cs="宋体" w:hint="eastAsia"/>
                <w:kern w:val="0"/>
                <w:sz w:val="24"/>
              </w:rPr>
              <w:t>地址</w:t>
            </w:r>
          </w:p>
        </w:tc>
        <w:tc>
          <w:tcPr>
            <w:tcW w:w="1090" w:type="dxa"/>
            <w:tcBorders>
              <w:top w:val="single" w:sz="12" w:space="0" w:color="auto"/>
              <w:left w:val="single" w:sz="4"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合同签订</w:t>
            </w:r>
          </w:p>
          <w:p w:rsidR="007631EE" w:rsidRDefault="0030672A">
            <w:pPr>
              <w:spacing w:line="360" w:lineRule="exact"/>
              <w:jc w:val="center"/>
              <w:rPr>
                <w:rFonts w:ascii="宋体" w:hAnsi="宋体" w:cs="宋体"/>
                <w:kern w:val="0"/>
                <w:sz w:val="24"/>
              </w:rPr>
            </w:pPr>
            <w:r>
              <w:rPr>
                <w:rFonts w:ascii="宋体" w:hAnsi="宋体" w:cs="宋体" w:hint="eastAsia"/>
                <w:kern w:val="0"/>
                <w:sz w:val="24"/>
              </w:rPr>
              <w:t>日期</w:t>
            </w:r>
          </w:p>
        </w:tc>
        <w:tc>
          <w:tcPr>
            <w:tcW w:w="1257" w:type="dxa"/>
            <w:tcBorders>
              <w:top w:val="single" w:sz="12" w:space="0" w:color="auto"/>
              <w:left w:val="single" w:sz="4" w:space="0" w:color="auto"/>
              <w:bottom w:val="single" w:sz="4" w:space="0" w:color="auto"/>
              <w:right w:val="single" w:sz="12"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项目单位的有效联系方式</w:t>
            </w:r>
          </w:p>
        </w:tc>
        <w:tc>
          <w:tcPr>
            <w:tcW w:w="1257" w:type="dxa"/>
            <w:tcBorders>
              <w:top w:val="single" w:sz="12" w:space="0" w:color="auto"/>
              <w:left w:val="single" w:sz="4" w:space="0" w:color="auto"/>
              <w:bottom w:val="single" w:sz="4" w:space="0" w:color="auto"/>
              <w:right w:val="single" w:sz="12" w:space="0" w:color="auto"/>
            </w:tcBorders>
            <w:vAlign w:val="center"/>
          </w:tcPr>
          <w:p w:rsidR="007631EE" w:rsidRDefault="0030672A">
            <w:pPr>
              <w:spacing w:line="360" w:lineRule="exact"/>
              <w:jc w:val="center"/>
              <w:rPr>
                <w:rFonts w:ascii="宋体" w:hAnsi="宋体" w:cs="宋体"/>
                <w:kern w:val="0"/>
                <w:sz w:val="24"/>
              </w:rPr>
            </w:pPr>
            <w:r>
              <w:rPr>
                <w:rFonts w:ascii="宋体" w:hAnsi="宋体" w:cs="宋体" w:hint="eastAsia"/>
                <w:kern w:val="0"/>
                <w:sz w:val="24"/>
              </w:rPr>
              <w:t>合同复印件</w:t>
            </w:r>
          </w:p>
        </w:tc>
      </w:tr>
      <w:tr w:rsidR="007631EE">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b/>
                <w:kern w:val="0"/>
                <w:szCs w:val="21"/>
              </w:rPr>
            </w:pPr>
            <w:r>
              <w:rPr>
                <w:rFonts w:ascii="宋体" w:hAnsi="宋体" w:cs="宋体" w:hint="eastAsia"/>
                <w:b/>
                <w:kern w:val="0"/>
                <w:szCs w:val="21"/>
              </w:rPr>
              <w:t>1</w:t>
            </w:r>
          </w:p>
        </w:tc>
        <w:tc>
          <w:tcPr>
            <w:tcW w:w="1264"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7631EE" w:rsidRDefault="0030672A">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r>
              <w:rPr>
                <w:rFonts w:ascii="宋体" w:hAnsi="宋体" w:cs="宋体" w:hint="eastAsia"/>
                <w:position w:val="-3"/>
              </w:rPr>
              <w:t xml:space="preserve"> </w:t>
            </w:r>
          </w:p>
        </w:tc>
      </w:tr>
      <w:tr w:rsidR="007631EE">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b/>
                <w:kern w:val="0"/>
                <w:szCs w:val="21"/>
              </w:rPr>
            </w:pPr>
            <w:r>
              <w:rPr>
                <w:rFonts w:ascii="宋体" w:hAnsi="宋体" w:cs="宋体" w:hint="eastAsia"/>
                <w:b/>
                <w:kern w:val="0"/>
                <w:szCs w:val="21"/>
              </w:rPr>
              <w:t>2</w:t>
            </w:r>
          </w:p>
        </w:tc>
        <w:tc>
          <w:tcPr>
            <w:tcW w:w="1264"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7631EE" w:rsidRDefault="0030672A">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r>
              <w:rPr>
                <w:rFonts w:ascii="宋体" w:hAnsi="宋体" w:cs="宋体" w:hint="eastAsia"/>
                <w:position w:val="-3"/>
              </w:rPr>
              <w:t xml:space="preserve"> </w:t>
            </w:r>
          </w:p>
        </w:tc>
      </w:tr>
      <w:tr w:rsidR="007631EE">
        <w:trPr>
          <w:trHeight w:val="867"/>
        </w:trPr>
        <w:tc>
          <w:tcPr>
            <w:tcW w:w="566" w:type="dxa"/>
            <w:tcBorders>
              <w:top w:val="single" w:sz="4" w:space="0" w:color="auto"/>
              <w:left w:val="single" w:sz="12" w:space="0" w:color="auto"/>
              <w:bottom w:val="single" w:sz="4" w:space="0" w:color="auto"/>
              <w:right w:val="single" w:sz="4" w:space="0" w:color="auto"/>
            </w:tcBorders>
            <w:vAlign w:val="center"/>
          </w:tcPr>
          <w:p w:rsidR="007631EE" w:rsidRDefault="0030672A">
            <w:pPr>
              <w:spacing w:line="360" w:lineRule="exact"/>
              <w:jc w:val="center"/>
              <w:rPr>
                <w:rFonts w:ascii="宋体" w:hAnsi="宋体" w:cs="宋体"/>
                <w:b/>
                <w:kern w:val="0"/>
                <w:szCs w:val="21"/>
              </w:rPr>
            </w:pPr>
            <w:r>
              <w:rPr>
                <w:rFonts w:ascii="宋体" w:hAnsi="宋体" w:cs="宋体" w:hint="eastAsia"/>
                <w:b/>
                <w:kern w:val="0"/>
                <w:szCs w:val="21"/>
              </w:rPr>
              <w:t>3</w:t>
            </w:r>
          </w:p>
        </w:tc>
        <w:tc>
          <w:tcPr>
            <w:tcW w:w="1264"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901"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4"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4" w:space="0" w:color="auto"/>
              <w:right w:val="single" w:sz="4" w:space="0" w:color="auto"/>
            </w:tcBorders>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vAlign w:val="center"/>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4" w:space="0" w:color="auto"/>
              <w:right w:val="single" w:sz="12" w:space="0" w:color="auto"/>
            </w:tcBorders>
          </w:tcPr>
          <w:p w:rsidR="007631EE" w:rsidRDefault="0030672A">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p>
        </w:tc>
      </w:tr>
      <w:tr w:rsidR="007631EE">
        <w:trPr>
          <w:trHeight w:val="867"/>
        </w:trPr>
        <w:tc>
          <w:tcPr>
            <w:tcW w:w="566" w:type="dxa"/>
            <w:tcBorders>
              <w:top w:val="single" w:sz="4" w:space="0" w:color="auto"/>
              <w:left w:val="single" w:sz="12" w:space="0" w:color="auto"/>
              <w:bottom w:val="single" w:sz="12" w:space="0" w:color="auto"/>
              <w:right w:val="single" w:sz="4" w:space="0" w:color="auto"/>
            </w:tcBorders>
            <w:vAlign w:val="center"/>
          </w:tcPr>
          <w:p w:rsidR="007631EE" w:rsidRDefault="0030672A">
            <w:pPr>
              <w:spacing w:line="360" w:lineRule="exact"/>
              <w:jc w:val="center"/>
              <w:rPr>
                <w:rFonts w:ascii="宋体" w:hAnsi="宋体" w:cs="宋体"/>
                <w:b/>
                <w:kern w:val="0"/>
                <w:szCs w:val="21"/>
              </w:rPr>
            </w:pPr>
            <w:r>
              <w:rPr>
                <w:rFonts w:ascii="宋体" w:hAnsi="宋体" w:cs="宋体" w:hint="eastAsia"/>
                <w:b/>
                <w:kern w:val="0"/>
                <w:szCs w:val="21"/>
              </w:rPr>
              <w:t>4</w:t>
            </w:r>
          </w:p>
        </w:tc>
        <w:tc>
          <w:tcPr>
            <w:tcW w:w="1264" w:type="dxa"/>
            <w:tcBorders>
              <w:top w:val="single" w:sz="4" w:space="0" w:color="auto"/>
              <w:left w:val="single" w:sz="4" w:space="0" w:color="auto"/>
              <w:bottom w:val="single" w:sz="12" w:space="0" w:color="auto"/>
              <w:right w:val="single" w:sz="4" w:space="0" w:color="auto"/>
            </w:tcBorders>
            <w:vAlign w:val="center"/>
          </w:tcPr>
          <w:p w:rsidR="007631EE" w:rsidRDefault="0030672A">
            <w:pPr>
              <w:spacing w:line="360" w:lineRule="exact"/>
              <w:jc w:val="center"/>
              <w:rPr>
                <w:rFonts w:ascii="宋体" w:hAnsi="宋体" w:cs="宋体"/>
                <w:b/>
                <w:kern w:val="0"/>
                <w:szCs w:val="21"/>
              </w:rPr>
            </w:pPr>
            <w:r>
              <w:rPr>
                <w:rFonts w:ascii="宋体" w:hAnsi="宋体" w:cs="宋体" w:hint="eastAsia"/>
                <w:b/>
                <w:kern w:val="0"/>
                <w:szCs w:val="21"/>
              </w:rPr>
              <w:t>…</w:t>
            </w:r>
          </w:p>
        </w:tc>
        <w:tc>
          <w:tcPr>
            <w:tcW w:w="901" w:type="dxa"/>
            <w:tcBorders>
              <w:top w:val="single" w:sz="4" w:space="0" w:color="auto"/>
              <w:left w:val="single" w:sz="4" w:space="0" w:color="auto"/>
              <w:bottom w:val="single" w:sz="12"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78" w:type="dxa"/>
            <w:tcBorders>
              <w:top w:val="single" w:sz="4" w:space="0" w:color="auto"/>
              <w:left w:val="single" w:sz="4" w:space="0" w:color="auto"/>
              <w:bottom w:val="single" w:sz="12"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115" w:type="dxa"/>
            <w:tcBorders>
              <w:top w:val="single" w:sz="4" w:space="0" w:color="auto"/>
              <w:left w:val="single" w:sz="4" w:space="0" w:color="auto"/>
              <w:bottom w:val="single" w:sz="12" w:space="0" w:color="auto"/>
              <w:right w:val="single" w:sz="4" w:space="0" w:color="auto"/>
            </w:tcBorders>
            <w:vAlign w:val="center"/>
          </w:tcPr>
          <w:p w:rsidR="007631EE" w:rsidRDefault="007631EE">
            <w:pPr>
              <w:spacing w:line="360" w:lineRule="exact"/>
              <w:jc w:val="center"/>
              <w:rPr>
                <w:rFonts w:ascii="宋体" w:hAnsi="宋体" w:cs="宋体"/>
                <w:b/>
                <w:kern w:val="0"/>
                <w:szCs w:val="21"/>
              </w:rPr>
            </w:pPr>
          </w:p>
        </w:tc>
        <w:tc>
          <w:tcPr>
            <w:tcW w:w="1090" w:type="dxa"/>
            <w:tcBorders>
              <w:top w:val="single" w:sz="4" w:space="0" w:color="auto"/>
              <w:left w:val="single" w:sz="4" w:space="0" w:color="auto"/>
              <w:bottom w:val="single" w:sz="12" w:space="0" w:color="auto"/>
              <w:right w:val="single" w:sz="4" w:space="0" w:color="auto"/>
            </w:tcBorders>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12" w:space="0" w:color="auto"/>
              <w:right w:val="single" w:sz="12" w:space="0" w:color="auto"/>
            </w:tcBorders>
            <w:vAlign w:val="center"/>
          </w:tcPr>
          <w:p w:rsidR="007631EE" w:rsidRDefault="007631EE">
            <w:pPr>
              <w:spacing w:line="360" w:lineRule="exact"/>
              <w:jc w:val="center"/>
              <w:rPr>
                <w:rFonts w:ascii="宋体" w:hAnsi="宋体" w:cs="宋体"/>
                <w:b/>
                <w:kern w:val="0"/>
                <w:szCs w:val="21"/>
              </w:rPr>
            </w:pPr>
          </w:p>
        </w:tc>
        <w:tc>
          <w:tcPr>
            <w:tcW w:w="1257" w:type="dxa"/>
            <w:tcBorders>
              <w:top w:val="single" w:sz="4" w:space="0" w:color="auto"/>
              <w:left w:val="single" w:sz="4" w:space="0" w:color="auto"/>
              <w:bottom w:val="single" w:sz="12" w:space="0" w:color="auto"/>
              <w:right w:val="single" w:sz="12" w:space="0" w:color="auto"/>
            </w:tcBorders>
          </w:tcPr>
          <w:p w:rsidR="007631EE" w:rsidRDefault="0030672A">
            <w:pPr>
              <w:spacing w:line="360" w:lineRule="exact"/>
              <w:jc w:val="center"/>
              <w:rPr>
                <w:rFonts w:ascii="宋体" w:hAnsi="宋体" w:cs="宋体"/>
                <w:b/>
                <w:kern w:val="0"/>
                <w:szCs w:val="21"/>
              </w:rPr>
            </w:pPr>
            <w:r>
              <w:rPr>
                <w:rFonts w:ascii="宋体" w:hAnsi="宋体" w:cs="宋体" w:hint="eastAsia"/>
                <w:position w:val="-2"/>
              </w:rPr>
              <w:t>上</w:t>
            </w:r>
            <w:r>
              <w:rPr>
                <w:rFonts w:ascii="宋体" w:hAnsi="宋体" w:cs="宋体" w:hint="eastAsia"/>
                <w:position w:val="-3"/>
              </w:rPr>
              <w:t>传</w:t>
            </w:r>
          </w:p>
        </w:tc>
      </w:tr>
    </w:tbl>
    <w:p w:rsidR="007631EE" w:rsidRDefault="0030672A">
      <w:pPr>
        <w:spacing w:line="360" w:lineRule="auto"/>
        <w:ind w:right="187"/>
        <w:jc w:val="left"/>
        <w:rPr>
          <w:rFonts w:ascii="宋体" w:hAnsi="宋体" w:cs="宋体"/>
          <w:sz w:val="24"/>
        </w:rPr>
      </w:pPr>
      <w:r>
        <w:rPr>
          <w:rFonts w:ascii="宋体" w:hAnsi="宋体" w:cs="宋体" w:hint="eastAsia"/>
          <w:sz w:val="24"/>
        </w:rPr>
        <w:t>说明：以上合同案例须真实有效，相关内容在中标公告中予以公示。</w:t>
      </w:r>
    </w:p>
    <w:p w:rsidR="007631EE" w:rsidRDefault="0030672A">
      <w:pPr>
        <w:spacing w:line="360" w:lineRule="auto"/>
        <w:ind w:right="187"/>
        <w:jc w:val="left"/>
        <w:rPr>
          <w:rFonts w:ascii="宋体" w:hAnsi="宋体" w:cs="宋体"/>
          <w:sz w:val="24"/>
        </w:rPr>
      </w:pPr>
      <w:r>
        <w:rPr>
          <w:rFonts w:ascii="宋体" w:hAnsi="宋体" w:cs="宋体" w:hint="eastAsia"/>
          <w:sz w:val="24"/>
        </w:rPr>
        <w:lastRenderedPageBreak/>
        <w:t xml:space="preserve">(2) </w:t>
      </w:r>
      <w:r>
        <w:rPr>
          <w:rFonts w:ascii="宋体" w:hAnsi="宋体" w:cs="宋体" w:hint="eastAsia"/>
          <w:kern w:val="0"/>
          <w:sz w:val="24"/>
        </w:rPr>
        <w:t>提供</w:t>
      </w:r>
      <w:r>
        <w:rPr>
          <w:rFonts w:ascii="宋体" w:hAnsi="宋体" w:cs="宋体" w:hint="eastAsia"/>
          <w:sz w:val="24"/>
        </w:rPr>
        <w:t>提交响应文件截止日</w:t>
      </w:r>
      <w:r>
        <w:rPr>
          <w:rFonts w:ascii="宋体" w:hAnsi="宋体" w:cs="宋体" w:hint="eastAsia"/>
          <w:kern w:val="0"/>
          <w:sz w:val="24"/>
        </w:rPr>
        <w:t>起近</w:t>
      </w:r>
      <w:r>
        <w:rPr>
          <w:rFonts w:ascii="宋体" w:hAnsi="宋体" w:cs="宋体" w:hint="eastAsia"/>
          <w:kern w:val="0"/>
          <w:sz w:val="24"/>
        </w:rPr>
        <w:t>36</w:t>
      </w:r>
      <w:r>
        <w:rPr>
          <w:rFonts w:ascii="宋体" w:hAnsi="宋体" w:cs="宋体" w:hint="eastAsia"/>
          <w:kern w:val="0"/>
          <w:sz w:val="24"/>
        </w:rPr>
        <w:t>个月内的合同复印件（</w:t>
      </w:r>
      <w:r>
        <w:rPr>
          <w:rFonts w:ascii="宋体" w:hAnsi="宋体" w:cs="宋体" w:hint="eastAsia"/>
          <w:sz w:val="24"/>
        </w:rPr>
        <w:t>至少包括合同首页、标的及标的金额页、签字盖章页及相应标的明细等内容</w:t>
      </w:r>
      <w:r>
        <w:rPr>
          <w:rFonts w:ascii="宋体" w:hAnsi="宋体" w:cs="宋体" w:hint="eastAsia"/>
          <w:kern w:val="0"/>
          <w:sz w:val="24"/>
        </w:rPr>
        <w:t>）</w:t>
      </w:r>
    </w:p>
    <w:p w:rsidR="007631EE" w:rsidRDefault="007631EE">
      <w:pPr>
        <w:rPr>
          <w:rFonts w:ascii="宋体" w:hAnsi="宋体" w:cs="宋体"/>
        </w:rPr>
      </w:pPr>
    </w:p>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30672A">
      <w:pPr>
        <w:pStyle w:val="3"/>
        <w:rPr>
          <w:rFonts w:hAnsi="宋体" w:cs="宋体"/>
          <w:u w:val="none"/>
        </w:rPr>
      </w:pPr>
      <w:bookmarkStart w:id="382" w:name="_Toc46238292"/>
      <w:bookmarkStart w:id="383" w:name="_Toc46136875"/>
      <w:bookmarkStart w:id="384" w:name="_Toc25296"/>
      <w:r>
        <w:rPr>
          <w:rFonts w:hAnsi="宋体" w:cs="宋体" w:hint="eastAsia"/>
          <w:u w:val="none"/>
        </w:rPr>
        <w:t>21.</w:t>
      </w:r>
      <w:r>
        <w:rPr>
          <w:rFonts w:hAnsi="宋体" w:cs="宋体" w:hint="eastAsia"/>
          <w:u w:val="none"/>
        </w:rPr>
        <w:t>供应商关联单位的说明</w:t>
      </w:r>
      <w:bookmarkEnd w:id="372"/>
      <w:bookmarkEnd w:id="382"/>
      <w:bookmarkEnd w:id="383"/>
      <w:bookmarkEnd w:id="384"/>
    </w:p>
    <w:p w:rsidR="007631EE" w:rsidRDefault="007631EE">
      <w:pPr>
        <w:autoSpaceDE w:val="0"/>
        <w:autoSpaceDN w:val="0"/>
        <w:adjustRightInd w:val="0"/>
        <w:spacing w:line="320" w:lineRule="exact"/>
        <w:ind w:firstLineChars="200" w:firstLine="480"/>
        <w:jc w:val="left"/>
        <w:rPr>
          <w:rFonts w:ascii="宋体" w:hAnsi="宋体" w:cs="宋体"/>
          <w:kern w:val="0"/>
          <w:sz w:val="24"/>
          <w:szCs w:val="20"/>
        </w:rPr>
      </w:pPr>
    </w:p>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说明：供应商应当如实披露与本单位存在下列关联关系的单位名称：</w:t>
      </w:r>
    </w:p>
    <w:p w:rsidR="007631EE" w:rsidRDefault="0030672A">
      <w:pPr>
        <w:autoSpaceDE w:val="0"/>
        <w:autoSpaceDN w:val="0"/>
        <w:adjustRightInd w:val="0"/>
        <w:spacing w:line="320" w:lineRule="exact"/>
        <w:ind w:firstLineChars="200" w:firstLine="480"/>
        <w:jc w:val="left"/>
        <w:rPr>
          <w:rFonts w:ascii="宋体" w:hAnsi="宋体" w:cs="宋体"/>
          <w:kern w:val="0"/>
          <w:sz w:val="24"/>
          <w:szCs w:val="20"/>
        </w:rPr>
      </w:pPr>
      <w:r>
        <w:rPr>
          <w:rFonts w:ascii="宋体" w:hAnsi="宋体" w:cs="宋体" w:hint="eastAsia"/>
          <w:kern w:val="0"/>
          <w:sz w:val="24"/>
          <w:szCs w:val="20"/>
        </w:rPr>
        <w:t>（</w:t>
      </w:r>
      <w:r>
        <w:rPr>
          <w:rFonts w:ascii="宋体" w:hAnsi="宋体" w:cs="宋体" w:hint="eastAsia"/>
          <w:kern w:val="0"/>
          <w:sz w:val="24"/>
          <w:szCs w:val="20"/>
        </w:rPr>
        <w:t>1</w:t>
      </w:r>
      <w:r>
        <w:rPr>
          <w:rFonts w:ascii="宋体" w:hAnsi="宋体" w:cs="宋体" w:hint="eastAsia"/>
          <w:kern w:val="0"/>
          <w:sz w:val="24"/>
          <w:szCs w:val="20"/>
        </w:rPr>
        <w:t>）与供应商单位负责人为同一人的其他单位；</w:t>
      </w:r>
      <w:r>
        <w:rPr>
          <w:rFonts w:ascii="宋体" w:hAnsi="宋体" w:cs="宋体" w:hint="eastAsia"/>
          <w:kern w:val="0"/>
          <w:sz w:val="24"/>
          <w:szCs w:val="20"/>
        </w:rPr>
        <w:br/>
      </w:r>
      <w:r>
        <w:rPr>
          <w:rFonts w:ascii="宋体" w:hAnsi="宋体" w:cs="宋体" w:hint="eastAsia"/>
          <w:kern w:val="0"/>
          <w:sz w:val="24"/>
          <w:szCs w:val="20"/>
        </w:rPr>
        <w:t xml:space="preserve">    </w:t>
      </w:r>
      <w:r>
        <w:rPr>
          <w:rFonts w:ascii="宋体" w:hAnsi="宋体" w:cs="宋体" w:hint="eastAsia"/>
          <w:kern w:val="0"/>
          <w:sz w:val="24"/>
          <w:szCs w:val="20"/>
        </w:rPr>
        <w:t>（</w:t>
      </w:r>
      <w:r>
        <w:rPr>
          <w:rFonts w:ascii="宋体" w:hAnsi="宋体" w:cs="宋体" w:hint="eastAsia"/>
          <w:kern w:val="0"/>
          <w:sz w:val="24"/>
          <w:szCs w:val="20"/>
        </w:rPr>
        <w:t>2</w:t>
      </w:r>
      <w:r>
        <w:rPr>
          <w:rFonts w:ascii="宋体" w:hAnsi="宋体" w:cs="宋体" w:hint="eastAsia"/>
          <w:kern w:val="0"/>
          <w:sz w:val="24"/>
          <w:szCs w:val="20"/>
        </w:rPr>
        <w:t>）与供应</w:t>
      </w:r>
      <w:proofErr w:type="gramStart"/>
      <w:r>
        <w:rPr>
          <w:rFonts w:ascii="宋体" w:hAnsi="宋体" w:cs="宋体" w:hint="eastAsia"/>
          <w:kern w:val="0"/>
          <w:sz w:val="24"/>
          <w:szCs w:val="20"/>
        </w:rPr>
        <w:t>商存在</w:t>
      </w:r>
      <w:proofErr w:type="gramEnd"/>
      <w:r>
        <w:rPr>
          <w:rFonts w:ascii="宋体" w:hAnsi="宋体" w:cs="宋体" w:hint="eastAsia"/>
          <w:kern w:val="0"/>
          <w:sz w:val="24"/>
          <w:szCs w:val="20"/>
        </w:rPr>
        <w:t>直接控股、管理关系的其他单位。</w:t>
      </w:r>
    </w:p>
    <w:p w:rsidR="007631EE" w:rsidRDefault="007631EE">
      <w:pPr>
        <w:autoSpaceDE w:val="0"/>
        <w:autoSpaceDN w:val="0"/>
        <w:adjustRightInd w:val="0"/>
        <w:spacing w:line="320" w:lineRule="exact"/>
        <w:jc w:val="left"/>
        <w:rPr>
          <w:rFonts w:ascii="宋体" w:hAnsi="宋体" w:cs="宋体"/>
          <w:kern w:val="0"/>
          <w:sz w:val="24"/>
          <w:szCs w:val="20"/>
        </w:rPr>
      </w:pPr>
    </w:p>
    <w:p w:rsidR="007631EE" w:rsidRDefault="007631EE">
      <w:pPr>
        <w:spacing w:line="320" w:lineRule="exact"/>
        <w:ind w:leftChars="257" w:left="1080" w:hanging="540"/>
        <w:jc w:val="center"/>
        <w:rPr>
          <w:rFonts w:ascii="宋体" w:hAnsi="宋体" w:cs="宋体"/>
          <w:b/>
          <w:kern w:val="0"/>
          <w:sz w:val="24"/>
          <w:szCs w:val="20"/>
        </w:rPr>
      </w:pPr>
    </w:p>
    <w:p w:rsidR="007631EE" w:rsidRDefault="0030672A">
      <w:pPr>
        <w:pStyle w:val="3"/>
        <w:rPr>
          <w:rFonts w:hAnsi="宋体" w:cs="宋体"/>
          <w:u w:val="none"/>
        </w:rPr>
      </w:pPr>
      <w:bookmarkStart w:id="385" w:name="_Toc46238293"/>
      <w:bookmarkStart w:id="386" w:name="_Toc46136876"/>
      <w:bookmarkStart w:id="387" w:name="_Toc45562528"/>
      <w:bookmarkStart w:id="388" w:name="_Toc14679"/>
      <w:r>
        <w:rPr>
          <w:rFonts w:hAnsi="宋体" w:cs="宋体" w:hint="eastAsia"/>
          <w:u w:val="none"/>
        </w:rPr>
        <w:t>22.</w:t>
      </w:r>
      <w:r>
        <w:rPr>
          <w:rFonts w:hAnsi="宋体" w:cs="宋体" w:hint="eastAsia"/>
          <w:u w:val="none"/>
        </w:rPr>
        <w:t>其他材料</w:t>
      </w:r>
      <w:bookmarkEnd w:id="385"/>
      <w:bookmarkEnd w:id="386"/>
      <w:bookmarkEnd w:id="387"/>
      <w:bookmarkEnd w:id="388"/>
    </w:p>
    <w:p w:rsidR="007631EE" w:rsidRDefault="007631EE">
      <w:pPr>
        <w:spacing w:line="320" w:lineRule="exact"/>
        <w:rPr>
          <w:rFonts w:ascii="宋体" w:hAnsi="宋体" w:cs="宋体"/>
          <w:kern w:val="0"/>
          <w:sz w:val="24"/>
        </w:rPr>
      </w:pPr>
    </w:p>
    <w:p w:rsidR="007631EE" w:rsidRDefault="0030672A">
      <w:pPr>
        <w:spacing w:line="320" w:lineRule="exact"/>
        <w:rPr>
          <w:rFonts w:ascii="宋体" w:hAnsi="宋体" w:cs="宋体"/>
          <w:kern w:val="0"/>
          <w:sz w:val="24"/>
        </w:rPr>
      </w:pPr>
      <w:r>
        <w:rPr>
          <w:rFonts w:ascii="宋体" w:hAnsi="宋体" w:cs="宋体" w:hint="eastAsia"/>
          <w:kern w:val="0"/>
          <w:sz w:val="24"/>
        </w:rPr>
        <w:t xml:space="preserve">22.1 </w:t>
      </w:r>
      <w:r>
        <w:rPr>
          <w:rFonts w:ascii="宋体" w:hAnsi="宋体" w:cs="宋体" w:hint="eastAsia"/>
          <w:kern w:val="0"/>
          <w:sz w:val="24"/>
        </w:rPr>
        <w:t>其他材料</w:t>
      </w:r>
    </w:p>
    <w:p w:rsidR="007631EE" w:rsidRDefault="007631EE">
      <w:pPr>
        <w:spacing w:line="240" w:lineRule="atLeast"/>
        <w:rPr>
          <w:rFonts w:ascii="宋体" w:hAnsi="宋体" w:cs="宋体"/>
          <w:i/>
          <w:iCs/>
        </w:rPr>
      </w:pPr>
    </w:p>
    <w:p w:rsidR="007631EE" w:rsidRDefault="0030672A">
      <w:pPr>
        <w:widowControl/>
        <w:jc w:val="left"/>
        <w:rPr>
          <w:rFonts w:ascii="宋体" w:hAnsi="宋体" w:cs="宋体"/>
          <w:i/>
          <w:iCs/>
        </w:rPr>
      </w:pPr>
      <w:r>
        <w:rPr>
          <w:rFonts w:ascii="宋体" w:hAnsi="宋体" w:cs="宋体" w:hint="eastAsia"/>
          <w:i/>
          <w:iCs/>
        </w:rPr>
        <w:br w:type="page"/>
      </w:r>
    </w:p>
    <w:p w:rsidR="007631EE" w:rsidRDefault="0030672A">
      <w:pPr>
        <w:pStyle w:val="1"/>
        <w:tabs>
          <w:tab w:val="left" w:pos="0"/>
          <w:tab w:val="left" w:pos="2850"/>
        </w:tabs>
        <w:spacing w:before="0" w:after="0" w:line="240" w:lineRule="atLeast"/>
        <w:ind w:left="1560"/>
        <w:rPr>
          <w:rFonts w:hAnsi="宋体"/>
        </w:rPr>
      </w:pPr>
      <w:bookmarkStart w:id="389" w:name="_Toc556"/>
      <w:r>
        <w:rPr>
          <w:rFonts w:hAnsi="宋体" w:hint="eastAsia"/>
        </w:rPr>
        <w:lastRenderedPageBreak/>
        <w:t>第</w:t>
      </w:r>
      <w:r>
        <w:rPr>
          <w:rFonts w:hAnsi="宋体" w:hint="eastAsia"/>
        </w:rPr>
        <w:t>7</w:t>
      </w:r>
      <w:r>
        <w:rPr>
          <w:rFonts w:hAnsi="宋体" w:hint="eastAsia"/>
        </w:rPr>
        <w:t>章</w:t>
      </w:r>
      <w:r>
        <w:rPr>
          <w:rFonts w:hAnsi="宋体" w:hint="eastAsia"/>
        </w:rPr>
        <w:t xml:space="preserve">  </w:t>
      </w:r>
      <w:r>
        <w:rPr>
          <w:rFonts w:hAnsi="宋体" w:hint="eastAsia"/>
        </w:rPr>
        <w:t>政府采购</w:t>
      </w:r>
      <w:r>
        <w:rPr>
          <w:rFonts w:hAnsi="宋体"/>
        </w:rPr>
        <w:t>合同格式</w:t>
      </w:r>
      <w:bookmarkEnd w:id="389"/>
    </w:p>
    <w:p w:rsidR="007631EE" w:rsidRDefault="007631EE">
      <w:pPr>
        <w:spacing w:line="240" w:lineRule="atLeast"/>
        <w:ind w:leftChars="257" w:left="1080" w:hanging="540"/>
        <w:jc w:val="center"/>
        <w:rPr>
          <w:rFonts w:ascii="宋体" w:hAnsi="宋体"/>
          <w:szCs w:val="21"/>
        </w:rPr>
      </w:pPr>
    </w:p>
    <w:p w:rsidR="007631EE" w:rsidRDefault="0030672A">
      <w:pPr>
        <w:spacing w:line="240" w:lineRule="atLeast"/>
        <w:ind w:leftChars="257" w:left="1080" w:hanging="540"/>
        <w:jc w:val="center"/>
        <w:rPr>
          <w:rFonts w:ascii="宋体" w:hAnsi="宋体"/>
          <w:sz w:val="24"/>
        </w:rPr>
      </w:pPr>
      <w:r>
        <w:rPr>
          <w:rFonts w:ascii="宋体" w:hAnsi="宋体" w:hint="eastAsia"/>
          <w:sz w:val="24"/>
        </w:rPr>
        <w:t>（此合同仅供参考。以最终采购人与成交供应商</w:t>
      </w:r>
      <w:proofErr w:type="gramStart"/>
      <w:r>
        <w:rPr>
          <w:rFonts w:ascii="宋体" w:hAnsi="宋体" w:hint="eastAsia"/>
          <w:sz w:val="24"/>
        </w:rPr>
        <w:t>签定</w:t>
      </w:r>
      <w:proofErr w:type="gramEnd"/>
      <w:r>
        <w:rPr>
          <w:rFonts w:ascii="宋体" w:hAnsi="宋体" w:hint="eastAsia"/>
          <w:sz w:val="24"/>
        </w:rPr>
        <w:t>的合同条款为准进行公示，最终</w:t>
      </w:r>
      <w:proofErr w:type="gramStart"/>
      <w:r>
        <w:rPr>
          <w:rFonts w:ascii="宋体" w:hAnsi="宋体" w:hint="eastAsia"/>
          <w:sz w:val="24"/>
        </w:rPr>
        <w:t>签定</w:t>
      </w:r>
      <w:proofErr w:type="gramEnd"/>
      <w:r>
        <w:rPr>
          <w:rFonts w:ascii="宋体" w:hAnsi="宋体" w:hint="eastAsia"/>
          <w:sz w:val="24"/>
        </w:rPr>
        <w:t>合同的主要条款不能与竞争性磋商（谈判）文件冲突）</w:t>
      </w:r>
    </w:p>
    <w:p w:rsidR="007631EE" w:rsidRDefault="007631EE">
      <w:pPr>
        <w:jc w:val="center"/>
        <w:rPr>
          <w:rFonts w:ascii="宋体" w:hAnsi="宋体"/>
          <w:sz w:val="24"/>
        </w:rPr>
      </w:pPr>
    </w:p>
    <w:p w:rsidR="007631EE" w:rsidRDefault="0030672A">
      <w:pPr>
        <w:spacing w:line="240" w:lineRule="atLeast"/>
        <w:ind w:leftChars="257" w:left="1080" w:hanging="540"/>
        <w:jc w:val="center"/>
        <w:rPr>
          <w:rFonts w:ascii="宋体" w:hAnsi="宋体"/>
          <w:sz w:val="24"/>
        </w:rPr>
      </w:pPr>
      <w:r>
        <w:rPr>
          <w:rFonts w:ascii="宋体" w:hAnsi="宋体" w:hint="eastAsia"/>
          <w:sz w:val="24"/>
        </w:rPr>
        <w:t>政府采购合同</w:t>
      </w: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30672A">
      <w:pPr>
        <w:spacing w:line="240" w:lineRule="atLeast"/>
        <w:ind w:leftChars="513" w:left="1077" w:firstLineChars="1000" w:firstLine="2400"/>
        <w:rPr>
          <w:rFonts w:ascii="宋体" w:hAnsi="宋体"/>
          <w:sz w:val="24"/>
        </w:rPr>
      </w:pPr>
      <w:r>
        <w:rPr>
          <w:rFonts w:ascii="宋体" w:hAnsi="宋体" w:hint="eastAsia"/>
          <w:sz w:val="24"/>
        </w:rPr>
        <w:t>项目名称</w:t>
      </w:r>
      <w:r>
        <w:rPr>
          <w:rFonts w:ascii="宋体" w:hAnsi="宋体" w:hint="eastAsia"/>
          <w:sz w:val="24"/>
        </w:rPr>
        <w:t>:</w:t>
      </w:r>
    </w:p>
    <w:p w:rsidR="007631EE" w:rsidRDefault="0030672A">
      <w:pPr>
        <w:spacing w:line="240" w:lineRule="atLeast"/>
        <w:ind w:leftChars="513" w:left="1077" w:firstLineChars="1000" w:firstLine="2400"/>
        <w:rPr>
          <w:rFonts w:ascii="宋体" w:hAnsi="宋体"/>
          <w:sz w:val="24"/>
        </w:rPr>
      </w:pPr>
      <w:r>
        <w:rPr>
          <w:rFonts w:ascii="宋体" w:hAnsi="宋体" w:hint="eastAsia"/>
          <w:sz w:val="24"/>
        </w:rPr>
        <w:t>合同编号</w:t>
      </w:r>
      <w:r>
        <w:rPr>
          <w:rFonts w:ascii="宋体" w:hAnsi="宋体" w:hint="eastAsia"/>
          <w:sz w:val="24"/>
        </w:rPr>
        <w:t>:</w:t>
      </w:r>
    </w:p>
    <w:p w:rsidR="007631EE" w:rsidRDefault="0030672A">
      <w:pPr>
        <w:spacing w:line="240" w:lineRule="atLeast"/>
        <w:ind w:leftChars="513" w:left="1077" w:firstLineChars="1000" w:firstLine="2400"/>
        <w:rPr>
          <w:rFonts w:ascii="宋体" w:hAnsi="宋体"/>
          <w:sz w:val="24"/>
        </w:rPr>
      </w:pPr>
      <w:r>
        <w:rPr>
          <w:rFonts w:ascii="宋体" w:hAnsi="宋体" w:hint="eastAsia"/>
          <w:sz w:val="24"/>
        </w:rPr>
        <w:t>采购编号</w:t>
      </w:r>
      <w:r>
        <w:rPr>
          <w:rFonts w:ascii="宋体" w:hAnsi="宋体" w:hint="eastAsia"/>
          <w:sz w:val="24"/>
        </w:rPr>
        <w:t>:</w:t>
      </w: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7631EE">
      <w:pPr>
        <w:spacing w:line="240" w:lineRule="atLeast"/>
        <w:ind w:leftChars="257" w:left="1080" w:hanging="540"/>
        <w:jc w:val="center"/>
        <w:rPr>
          <w:rFonts w:ascii="宋体" w:hAnsi="宋体"/>
          <w:sz w:val="24"/>
        </w:rPr>
      </w:pPr>
    </w:p>
    <w:p w:rsidR="007631EE" w:rsidRDefault="0030672A">
      <w:pPr>
        <w:spacing w:line="240" w:lineRule="atLeast"/>
        <w:ind w:leftChars="513" w:left="1077" w:firstLineChars="600" w:firstLine="1440"/>
        <w:rPr>
          <w:rFonts w:ascii="宋体" w:hAnsi="宋体"/>
          <w:sz w:val="24"/>
        </w:rPr>
      </w:pPr>
      <w:r>
        <w:rPr>
          <w:rFonts w:ascii="宋体" w:hAnsi="宋体" w:hint="eastAsia"/>
          <w:sz w:val="24"/>
        </w:rPr>
        <w:t>甲</w:t>
      </w:r>
      <w:r>
        <w:rPr>
          <w:rFonts w:ascii="宋体" w:hAnsi="宋体" w:hint="eastAsia"/>
          <w:sz w:val="24"/>
        </w:rPr>
        <w:t xml:space="preserve">    </w:t>
      </w:r>
      <w:r>
        <w:rPr>
          <w:rFonts w:ascii="宋体" w:hAnsi="宋体" w:hint="eastAsia"/>
          <w:sz w:val="24"/>
        </w:rPr>
        <w:t>方</w:t>
      </w:r>
      <w:r>
        <w:rPr>
          <w:rFonts w:ascii="宋体" w:hAnsi="宋体" w:hint="eastAsia"/>
          <w:sz w:val="24"/>
        </w:rPr>
        <w:t xml:space="preserve">:                    </w:t>
      </w:r>
    </w:p>
    <w:p w:rsidR="007631EE" w:rsidRDefault="0030672A">
      <w:pPr>
        <w:spacing w:line="240" w:lineRule="atLeast"/>
        <w:ind w:leftChars="513" w:left="1077" w:firstLineChars="600" w:firstLine="1440"/>
        <w:rPr>
          <w:rFonts w:ascii="宋体" w:hAnsi="宋体"/>
          <w:szCs w:val="21"/>
        </w:rPr>
      </w:pPr>
      <w:r>
        <w:rPr>
          <w:rFonts w:ascii="宋体" w:hAnsi="宋体" w:hint="eastAsia"/>
          <w:sz w:val="24"/>
        </w:rPr>
        <w:t>乙</w:t>
      </w:r>
      <w:r>
        <w:rPr>
          <w:rFonts w:ascii="宋体" w:hAnsi="宋体" w:hint="eastAsia"/>
          <w:sz w:val="24"/>
        </w:rPr>
        <w:t xml:space="preserve">    </w:t>
      </w:r>
      <w:r>
        <w:rPr>
          <w:rFonts w:ascii="宋体" w:hAnsi="宋体" w:hint="eastAsia"/>
          <w:sz w:val="24"/>
        </w:rPr>
        <w:t>方</w:t>
      </w:r>
      <w:r>
        <w:rPr>
          <w:rFonts w:ascii="宋体" w:hAnsi="宋体" w:hint="eastAsia"/>
          <w:sz w:val="24"/>
        </w:rPr>
        <w:t xml:space="preserve">: </w:t>
      </w: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Pr>
        <w:spacing w:line="240" w:lineRule="atLeast"/>
        <w:ind w:leftChars="257" w:left="1080" w:hanging="540"/>
        <w:jc w:val="center"/>
        <w:rPr>
          <w:rFonts w:ascii="宋体" w:hAnsi="宋体"/>
          <w:szCs w:val="21"/>
        </w:rPr>
      </w:pPr>
    </w:p>
    <w:p w:rsidR="007631EE" w:rsidRDefault="007631EE"/>
    <w:p w:rsidR="007631EE" w:rsidRDefault="007631EE"/>
    <w:p w:rsidR="007631EE" w:rsidRDefault="007631EE"/>
    <w:p w:rsidR="007631EE" w:rsidRDefault="007631EE"/>
    <w:p w:rsidR="007631EE" w:rsidRDefault="007631EE"/>
    <w:p w:rsidR="007631EE" w:rsidRDefault="007631EE">
      <w:pPr>
        <w:jc w:val="center"/>
        <w:rPr>
          <w:rFonts w:ascii="宋体" w:hAnsi="宋体"/>
          <w:sz w:val="24"/>
        </w:rPr>
      </w:pPr>
    </w:p>
    <w:p w:rsidR="007631EE" w:rsidRDefault="007631EE">
      <w:pPr>
        <w:jc w:val="center"/>
        <w:rPr>
          <w:rFonts w:ascii="宋体" w:hAnsi="宋体"/>
          <w:sz w:val="24"/>
        </w:rPr>
      </w:pPr>
    </w:p>
    <w:p w:rsidR="007631EE" w:rsidRDefault="0030672A">
      <w:pPr>
        <w:spacing w:line="360" w:lineRule="auto"/>
        <w:jc w:val="center"/>
        <w:rPr>
          <w:rFonts w:ascii="宋体" w:hAnsi="宋体" w:cs="宋体"/>
          <w:sz w:val="36"/>
          <w:szCs w:val="36"/>
        </w:rPr>
      </w:pPr>
      <w:r>
        <w:rPr>
          <w:rFonts w:ascii="宋体" w:hAnsi="宋体" w:cs="宋体" w:hint="eastAsia"/>
          <w:sz w:val="36"/>
          <w:szCs w:val="36"/>
        </w:rPr>
        <w:lastRenderedPageBreak/>
        <w:t>合</w:t>
      </w:r>
      <w:r>
        <w:rPr>
          <w:rFonts w:ascii="宋体" w:hAnsi="宋体" w:cs="宋体" w:hint="eastAsia"/>
          <w:sz w:val="36"/>
          <w:szCs w:val="36"/>
        </w:rPr>
        <w:t xml:space="preserve">  </w:t>
      </w:r>
      <w:r>
        <w:rPr>
          <w:rFonts w:ascii="宋体" w:hAnsi="宋体" w:cs="宋体" w:hint="eastAsia"/>
          <w:sz w:val="36"/>
          <w:szCs w:val="36"/>
        </w:rPr>
        <w:t>同</w:t>
      </w:r>
    </w:p>
    <w:p w:rsidR="007631EE" w:rsidRDefault="007631EE">
      <w:pPr>
        <w:spacing w:line="360" w:lineRule="auto"/>
        <w:ind w:firstLine="480"/>
        <w:rPr>
          <w:rFonts w:ascii="宋体" w:hAnsi="宋体" w:cs="宋体"/>
        </w:rPr>
      </w:pPr>
    </w:p>
    <w:p w:rsidR="007631EE" w:rsidRDefault="0030672A">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（甲方）所需</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项目名称</w:t>
      </w:r>
      <w:r>
        <w:rPr>
          <w:rFonts w:ascii="宋体" w:hAnsi="宋体" w:cs="宋体" w:hint="eastAsia"/>
          <w:sz w:val="24"/>
        </w:rPr>
        <w:t>)</w:t>
      </w:r>
      <w:r>
        <w:rPr>
          <w:rFonts w:ascii="宋体" w:hAnsi="宋体" w:cs="宋体" w:hint="eastAsia"/>
          <w:sz w:val="24"/>
        </w:rPr>
        <w:t>经</w:t>
      </w:r>
      <w:r>
        <w:rPr>
          <w:rFonts w:ascii="宋体" w:hAnsi="宋体" w:cs="宋体" w:hint="eastAsia"/>
          <w:sz w:val="24"/>
          <w:u w:val="single"/>
        </w:rPr>
        <w:t xml:space="preserve">        </w:t>
      </w:r>
      <w:r>
        <w:rPr>
          <w:rFonts w:ascii="宋体" w:hAnsi="宋体" w:cs="宋体" w:hint="eastAsia"/>
          <w:sz w:val="24"/>
          <w:u w:val="single"/>
        </w:rPr>
        <w:t>（采购代理机构）</w:t>
      </w:r>
      <w:r>
        <w:rPr>
          <w:rFonts w:ascii="宋体" w:hAnsi="宋体" w:cs="宋体" w:hint="eastAsia"/>
          <w:sz w:val="24"/>
        </w:rPr>
        <w:t>以</w:t>
      </w:r>
      <w:r>
        <w:rPr>
          <w:rFonts w:ascii="宋体" w:hAnsi="宋体" w:cs="宋体" w:hint="eastAsia"/>
          <w:sz w:val="24"/>
          <w:u w:val="single"/>
        </w:rPr>
        <w:t xml:space="preserve">           </w:t>
      </w:r>
      <w:r>
        <w:rPr>
          <w:rFonts w:ascii="宋体" w:hAnsi="宋体" w:cs="宋体" w:hint="eastAsia"/>
          <w:sz w:val="24"/>
        </w:rPr>
        <w:t>（项目编号）磋商（谈判）文件在国内以竞争性磋商（谈判）方式进行采购。经</w:t>
      </w:r>
      <w:r>
        <w:rPr>
          <w:rFonts w:ascii="宋体" w:hAnsi="宋体" w:cs="宋体" w:hint="eastAsia"/>
          <w:b/>
          <w:bCs/>
          <w:sz w:val="24"/>
        </w:rPr>
        <w:t>磋商（谈判）小组</w:t>
      </w:r>
      <w:r>
        <w:rPr>
          <w:rFonts w:ascii="宋体" w:hAnsi="宋体" w:cs="宋体" w:hint="eastAsia"/>
          <w:b/>
          <w:bCs/>
          <w:sz w:val="24"/>
        </w:rPr>
        <w:t>(</w:t>
      </w:r>
      <w:r>
        <w:rPr>
          <w:rFonts w:ascii="宋体" w:hAnsi="宋体" w:cs="宋体" w:hint="eastAsia"/>
          <w:b/>
          <w:bCs/>
          <w:sz w:val="24"/>
        </w:rPr>
        <w:t>或甲方</w:t>
      </w:r>
      <w:r>
        <w:rPr>
          <w:rFonts w:ascii="宋体" w:hAnsi="宋体" w:cs="宋体" w:hint="eastAsia"/>
          <w:b/>
          <w:bCs/>
          <w:sz w:val="24"/>
        </w:rPr>
        <w:t>)</w:t>
      </w:r>
      <w:r>
        <w:rPr>
          <w:rFonts w:ascii="宋体" w:hAnsi="宋体" w:cs="宋体" w:hint="eastAsia"/>
          <w:b/>
          <w:bCs/>
          <w:sz w:val="24"/>
        </w:rPr>
        <w:t>确定</w:t>
      </w:r>
      <w:r>
        <w:rPr>
          <w:rFonts w:ascii="宋体" w:hAnsi="宋体" w:cs="宋体" w:hint="eastAsia"/>
          <w:sz w:val="24"/>
          <w:u w:val="single"/>
        </w:rPr>
        <w:t xml:space="preserve">             </w:t>
      </w:r>
      <w:r>
        <w:rPr>
          <w:rFonts w:ascii="宋体" w:hAnsi="宋体" w:cs="宋体" w:hint="eastAsia"/>
          <w:sz w:val="24"/>
        </w:rPr>
        <w:t>（乙方）为</w:t>
      </w:r>
      <w:r>
        <w:rPr>
          <w:rFonts w:ascii="宋体" w:hAnsi="宋体" w:cs="宋体" w:hint="eastAsia"/>
          <w:sz w:val="24"/>
          <w:u w:val="single"/>
        </w:rPr>
        <w:t xml:space="preserve">  </w:t>
      </w:r>
      <w:proofErr w:type="gramStart"/>
      <w:r>
        <w:rPr>
          <w:rFonts w:ascii="宋体" w:hAnsi="宋体" w:cs="宋体" w:hint="eastAsia"/>
          <w:sz w:val="24"/>
        </w:rPr>
        <w:t>包成交</w:t>
      </w:r>
      <w:proofErr w:type="gramEnd"/>
      <w:r>
        <w:rPr>
          <w:rFonts w:ascii="宋体" w:hAnsi="宋体" w:cs="宋体" w:hint="eastAsia"/>
          <w:sz w:val="24"/>
        </w:rPr>
        <w:t>供应商。甲、乙双方根据《中华人民共和国政府采购法》、《中华人民共和国合同法》等相关法律以及本项目磋商（谈判）文件的规定，经平等协商达成合同如下：</w:t>
      </w:r>
    </w:p>
    <w:p w:rsidR="007631EE" w:rsidRDefault="0030672A">
      <w:pPr>
        <w:spacing w:line="360" w:lineRule="auto"/>
        <w:rPr>
          <w:rFonts w:ascii="宋体" w:hAnsi="宋体" w:cs="宋体"/>
          <w:sz w:val="24"/>
        </w:rPr>
      </w:pPr>
      <w:r>
        <w:rPr>
          <w:rFonts w:ascii="宋体" w:hAnsi="宋体" w:cs="宋体" w:hint="eastAsia"/>
          <w:sz w:val="24"/>
        </w:rPr>
        <w:t>一、合同文件</w:t>
      </w:r>
    </w:p>
    <w:p w:rsidR="007631EE" w:rsidRDefault="0030672A">
      <w:pPr>
        <w:spacing w:line="360" w:lineRule="auto"/>
        <w:rPr>
          <w:rFonts w:ascii="宋体" w:hAnsi="宋体" w:cs="宋体"/>
          <w:sz w:val="24"/>
        </w:rPr>
      </w:pPr>
      <w:r>
        <w:rPr>
          <w:rFonts w:ascii="宋体" w:hAnsi="宋体" w:cs="宋体" w:hint="eastAsia"/>
          <w:sz w:val="24"/>
        </w:rPr>
        <w:t>本合同所附下列文件是构成本合同不可分割的部分：</w:t>
      </w:r>
    </w:p>
    <w:p w:rsidR="007631EE" w:rsidRDefault="0030672A">
      <w:pPr>
        <w:spacing w:line="360" w:lineRule="auto"/>
        <w:rPr>
          <w:rFonts w:ascii="宋体" w:hAnsi="宋体" w:cs="宋体"/>
          <w:sz w:val="24"/>
        </w:rPr>
      </w:pPr>
      <w:r>
        <w:rPr>
          <w:rFonts w:ascii="宋体" w:hAnsi="宋体" w:cs="宋体" w:hint="eastAsia"/>
          <w:sz w:val="24"/>
        </w:rPr>
        <w:t>（一）本项目磋商（谈判）文件</w:t>
      </w:r>
    </w:p>
    <w:p w:rsidR="007631EE" w:rsidRDefault="0030672A">
      <w:pPr>
        <w:spacing w:line="360" w:lineRule="auto"/>
        <w:rPr>
          <w:rFonts w:ascii="宋体" w:hAnsi="宋体" w:cs="宋体"/>
          <w:sz w:val="24"/>
        </w:rPr>
      </w:pPr>
      <w:r>
        <w:rPr>
          <w:rFonts w:ascii="宋体" w:hAnsi="宋体" w:cs="宋体" w:hint="eastAsia"/>
          <w:sz w:val="24"/>
        </w:rPr>
        <w:t>（二）成交供应商响应文件</w:t>
      </w:r>
    </w:p>
    <w:p w:rsidR="007631EE" w:rsidRDefault="0030672A">
      <w:pPr>
        <w:spacing w:line="360" w:lineRule="auto"/>
        <w:rPr>
          <w:rFonts w:ascii="宋体" w:hAnsi="宋体" w:cs="宋体"/>
          <w:sz w:val="24"/>
        </w:rPr>
      </w:pPr>
      <w:r>
        <w:rPr>
          <w:rFonts w:ascii="宋体" w:hAnsi="宋体" w:cs="宋体" w:hint="eastAsia"/>
          <w:sz w:val="24"/>
        </w:rPr>
        <w:t>（三）合同格式、合同条款</w:t>
      </w:r>
    </w:p>
    <w:p w:rsidR="007631EE" w:rsidRDefault="0030672A">
      <w:pPr>
        <w:spacing w:line="360" w:lineRule="auto"/>
        <w:rPr>
          <w:rFonts w:ascii="宋体" w:hAnsi="宋体" w:cs="宋体"/>
          <w:sz w:val="24"/>
        </w:rPr>
      </w:pPr>
      <w:r>
        <w:rPr>
          <w:rFonts w:ascii="宋体" w:hAnsi="宋体" w:cs="宋体" w:hint="eastAsia"/>
          <w:sz w:val="24"/>
        </w:rPr>
        <w:t>（四）成交供应商在磋商（谈判）过程中做出的有关澄清、说明或者补正文件</w:t>
      </w:r>
    </w:p>
    <w:p w:rsidR="007631EE" w:rsidRDefault="0030672A">
      <w:pPr>
        <w:spacing w:line="360" w:lineRule="auto"/>
        <w:rPr>
          <w:rFonts w:ascii="宋体" w:hAnsi="宋体" w:cs="宋体"/>
          <w:sz w:val="24"/>
        </w:rPr>
      </w:pPr>
      <w:r>
        <w:rPr>
          <w:rFonts w:ascii="宋体" w:hAnsi="宋体" w:cs="宋体" w:hint="eastAsia"/>
          <w:sz w:val="24"/>
        </w:rPr>
        <w:t>（五）成交通知书</w:t>
      </w:r>
    </w:p>
    <w:p w:rsidR="007631EE" w:rsidRDefault="0030672A">
      <w:pPr>
        <w:spacing w:line="360" w:lineRule="auto"/>
        <w:rPr>
          <w:rFonts w:ascii="宋体" w:hAnsi="宋体" w:cs="宋体"/>
          <w:sz w:val="24"/>
        </w:rPr>
      </w:pPr>
      <w:r>
        <w:rPr>
          <w:rFonts w:ascii="宋体" w:hAnsi="宋体" w:cs="宋体" w:hint="eastAsia"/>
          <w:sz w:val="24"/>
        </w:rPr>
        <w:t>（六）本合同附件</w:t>
      </w:r>
    </w:p>
    <w:p w:rsidR="007631EE" w:rsidRDefault="0030672A">
      <w:pPr>
        <w:spacing w:line="360" w:lineRule="auto"/>
        <w:rPr>
          <w:rFonts w:ascii="宋体" w:hAnsi="宋体" w:cs="宋体"/>
          <w:sz w:val="24"/>
        </w:rPr>
      </w:pPr>
      <w:r>
        <w:rPr>
          <w:rFonts w:ascii="宋体" w:hAnsi="宋体" w:cs="宋体" w:hint="eastAsia"/>
          <w:sz w:val="24"/>
        </w:rPr>
        <w:t>二、合同的范围和条件</w:t>
      </w:r>
    </w:p>
    <w:p w:rsidR="007631EE" w:rsidRDefault="0030672A">
      <w:pPr>
        <w:spacing w:line="360" w:lineRule="auto"/>
        <w:rPr>
          <w:rFonts w:ascii="宋体" w:hAnsi="宋体" w:cs="宋体"/>
          <w:sz w:val="24"/>
        </w:rPr>
      </w:pPr>
      <w:r>
        <w:rPr>
          <w:rFonts w:ascii="宋体" w:hAnsi="宋体" w:cs="宋体" w:hint="eastAsia"/>
          <w:sz w:val="24"/>
        </w:rPr>
        <w:t>本合同的范围和条件应与上述合同文件的规定相一致。</w:t>
      </w:r>
    </w:p>
    <w:p w:rsidR="007631EE" w:rsidRDefault="0030672A">
      <w:pPr>
        <w:spacing w:line="360" w:lineRule="auto"/>
        <w:rPr>
          <w:rFonts w:ascii="宋体" w:hAnsi="宋体" w:cs="宋体"/>
          <w:sz w:val="24"/>
        </w:rPr>
      </w:pPr>
      <w:r>
        <w:rPr>
          <w:rFonts w:ascii="宋体" w:hAnsi="宋体" w:cs="宋体" w:hint="eastAsia"/>
          <w:sz w:val="24"/>
        </w:rPr>
        <w:t>三、服务（或货物）内容</w:t>
      </w:r>
    </w:p>
    <w:p w:rsidR="007631EE" w:rsidRDefault="0030672A">
      <w:pPr>
        <w:spacing w:line="360" w:lineRule="auto"/>
        <w:rPr>
          <w:rFonts w:ascii="宋体" w:hAnsi="宋体" w:cs="宋体"/>
          <w:sz w:val="24"/>
        </w:rPr>
      </w:pPr>
      <w:r>
        <w:rPr>
          <w:rFonts w:ascii="宋体" w:hAnsi="宋体" w:cs="宋体" w:hint="eastAsia"/>
          <w:sz w:val="24"/>
        </w:rPr>
        <w:t>本合同所提供的服务（或货物），详见合同清单。</w:t>
      </w:r>
    </w:p>
    <w:p w:rsidR="007631EE" w:rsidRDefault="0030672A">
      <w:pPr>
        <w:spacing w:line="360" w:lineRule="auto"/>
        <w:rPr>
          <w:rFonts w:ascii="宋体" w:hAnsi="宋体" w:cs="宋体"/>
          <w:sz w:val="24"/>
        </w:rPr>
      </w:pPr>
      <w:r>
        <w:rPr>
          <w:rFonts w:ascii="宋体" w:hAnsi="宋体" w:cs="宋体" w:hint="eastAsia"/>
          <w:sz w:val="24"/>
        </w:rPr>
        <w:t>见附件一：同响应文件中分项报价表</w:t>
      </w:r>
    </w:p>
    <w:p w:rsidR="007631EE" w:rsidRDefault="0030672A">
      <w:pPr>
        <w:spacing w:line="360" w:lineRule="auto"/>
        <w:rPr>
          <w:rFonts w:ascii="宋体" w:hAnsi="宋体" w:cs="宋体"/>
          <w:sz w:val="24"/>
        </w:rPr>
      </w:pPr>
      <w:r>
        <w:rPr>
          <w:rFonts w:ascii="宋体" w:hAnsi="宋体" w:cs="宋体" w:hint="eastAsia"/>
          <w:sz w:val="24"/>
        </w:rPr>
        <w:t>四、合同金额</w:t>
      </w:r>
    </w:p>
    <w:p w:rsidR="007631EE" w:rsidRDefault="0030672A">
      <w:pPr>
        <w:spacing w:line="360" w:lineRule="auto"/>
        <w:rPr>
          <w:rFonts w:ascii="宋体" w:hAnsi="宋体" w:cs="宋体"/>
          <w:sz w:val="24"/>
        </w:rPr>
      </w:pPr>
      <w:r>
        <w:rPr>
          <w:rFonts w:ascii="宋体" w:hAnsi="宋体" w:cs="宋体" w:hint="eastAsia"/>
          <w:sz w:val="24"/>
        </w:rPr>
        <w:t>合同金额为人民币</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元，大写：</w:t>
      </w:r>
      <w:r>
        <w:rPr>
          <w:rFonts w:ascii="宋体" w:hAnsi="宋体" w:cs="宋体" w:hint="eastAsia"/>
          <w:sz w:val="24"/>
          <w:u w:val="single"/>
        </w:rPr>
        <w:t xml:space="preserve">         </w:t>
      </w:r>
      <w:r>
        <w:rPr>
          <w:rFonts w:ascii="宋体" w:hAnsi="宋体" w:cs="宋体" w:hint="eastAsia"/>
          <w:sz w:val="24"/>
        </w:rPr>
        <w:t>。（分项价格详见最终报价后的修正的分项报价表、合同服务或货物清单）。</w:t>
      </w:r>
    </w:p>
    <w:p w:rsidR="007631EE" w:rsidRDefault="0030672A">
      <w:pPr>
        <w:spacing w:line="360" w:lineRule="auto"/>
        <w:rPr>
          <w:rFonts w:ascii="宋体" w:hAnsi="宋体" w:cs="宋体"/>
          <w:sz w:val="24"/>
        </w:rPr>
      </w:pPr>
      <w:r>
        <w:rPr>
          <w:rFonts w:ascii="宋体" w:hAnsi="宋体" w:cs="宋体" w:hint="eastAsia"/>
          <w:sz w:val="24"/>
        </w:rPr>
        <w:t>乙方开户名称：</w:t>
      </w:r>
      <w:r>
        <w:rPr>
          <w:rFonts w:ascii="宋体" w:hAnsi="宋体" w:cs="宋体" w:hint="eastAsia"/>
          <w:sz w:val="24"/>
          <w:u w:val="single"/>
        </w:rPr>
        <w:t xml:space="preserve">               </w:t>
      </w:r>
    </w:p>
    <w:p w:rsidR="007631EE" w:rsidRDefault="0030672A">
      <w:pPr>
        <w:spacing w:line="360" w:lineRule="auto"/>
        <w:rPr>
          <w:rFonts w:ascii="宋体" w:hAnsi="宋体" w:cs="宋体"/>
          <w:sz w:val="24"/>
        </w:rPr>
      </w:pPr>
      <w:r>
        <w:rPr>
          <w:rFonts w:ascii="宋体" w:hAnsi="宋体" w:cs="宋体" w:hint="eastAsia"/>
          <w:sz w:val="24"/>
        </w:rPr>
        <w:t>开户银行：</w:t>
      </w:r>
      <w:r>
        <w:rPr>
          <w:rFonts w:ascii="宋体" w:hAnsi="宋体" w:cs="宋体" w:hint="eastAsia"/>
          <w:sz w:val="24"/>
          <w:u w:val="single"/>
        </w:rPr>
        <w:t xml:space="preserve">              </w:t>
      </w:r>
      <w:r>
        <w:rPr>
          <w:rFonts w:ascii="宋体" w:hAnsi="宋体" w:cs="宋体" w:hint="eastAsia"/>
          <w:sz w:val="24"/>
        </w:rPr>
        <w:t xml:space="preserve">                  </w:t>
      </w:r>
      <w:r>
        <w:rPr>
          <w:rFonts w:ascii="宋体" w:hAnsi="宋体" w:cs="宋体" w:hint="eastAsia"/>
          <w:sz w:val="24"/>
        </w:rPr>
        <w:t>银行账号：</w:t>
      </w:r>
      <w:r>
        <w:rPr>
          <w:rFonts w:ascii="宋体" w:hAnsi="宋体" w:cs="宋体" w:hint="eastAsia"/>
          <w:sz w:val="24"/>
          <w:u w:val="single"/>
        </w:rPr>
        <w:t xml:space="preserve">            </w:t>
      </w:r>
    </w:p>
    <w:p w:rsidR="007631EE" w:rsidRDefault="0030672A">
      <w:pPr>
        <w:spacing w:line="360" w:lineRule="auto"/>
        <w:rPr>
          <w:rFonts w:ascii="宋体" w:hAnsi="宋体" w:cs="宋体"/>
          <w:sz w:val="24"/>
        </w:rPr>
      </w:pPr>
      <w:r>
        <w:rPr>
          <w:rFonts w:ascii="宋体" w:hAnsi="宋体" w:cs="宋体" w:hint="eastAsia"/>
          <w:sz w:val="24"/>
        </w:rPr>
        <w:t>五、付款途径</w:t>
      </w:r>
    </w:p>
    <w:p w:rsidR="007631EE" w:rsidRDefault="0030672A">
      <w:pPr>
        <w:spacing w:line="360" w:lineRule="auto"/>
        <w:rPr>
          <w:rFonts w:ascii="宋体" w:hAnsi="宋体" w:cs="宋体"/>
          <w:b/>
          <w:bCs/>
          <w:sz w:val="24"/>
        </w:rPr>
      </w:pPr>
      <w:r>
        <w:rPr>
          <w:rFonts w:ascii="宋体" w:hAnsi="宋体" w:cs="宋体" w:hint="eastAsia"/>
          <w:b/>
          <w:bCs/>
          <w:sz w:val="24"/>
        </w:rPr>
        <w:t>□甲方根据乙方在本合同中所提供银行开户信息转账支付。</w:t>
      </w:r>
      <w:r>
        <w:rPr>
          <w:rFonts w:ascii="宋体" w:hAnsi="宋体" w:cs="宋体" w:hint="eastAsia"/>
          <w:b/>
          <w:bCs/>
          <w:sz w:val="24"/>
        </w:rPr>
        <w:t xml:space="preserve">  </w:t>
      </w:r>
    </w:p>
    <w:p w:rsidR="007631EE" w:rsidRDefault="0030672A">
      <w:pPr>
        <w:spacing w:line="360" w:lineRule="auto"/>
        <w:rPr>
          <w:rFonts w:ascii="宋体" w:hAnsi="宋体" w:cs="宋体"/>
          <w:sz w:val="24"/>
        </w:rPr>
      </w:pPr>
      <w:r>
        <w:rPr>
          <w:rFonts w:ascii="宋体" w:hAnsi="宋体" w:cs="宋体" w:hint="eastAsia"/>
          <w:sz w:val="24"/>
        </w:rPr>
        <w:t>六、付款方式</w:t>
      </w:r>
    </w:p>
    <w:p w:rsidR="007631EE" w:rsidRDefault="0030672A">
      <w:pPr>
        <w:pStyle w:val="Style32"/>
        <w:spacing w:line="360" w:lineRule="auto"/>
        <w:ind w:firstLineChars="0" w:firstLine="0"/>
        <w:rPr>
          <w:rFonts w:ascii="宋体" w:hAnsi="宋体" w:cs="宋体"/>
        </w:rPr>
      </w:pPr>
      <w:r>
        <w:rPr>
          <w:rFonts w:ascii="宋体" w:hAnsi="宋体" w:cs="宋体" w:hint="eastAsia"/>
        </w:rPr>
        <w:lastRenderedPageBreak/>
        <w:t>1</w:t>
      </w:r>
      <w:r>
        <w:rPr>
          <w:rFonts w:ascii="宋体" w:hAnsi="宋体" w:cs="宋体" w:hint="eastAsia"/>
        </w:rPr>
        <w:t>合同生效之日</w:t>
      </w:r>
      <w:proofErr w:type="gramStart"/>
      <w:r>
        <w:rPr>
          <w:rFonts w:ascii="宋体" w:hAnsi="宋体" w:cs="宋体" w:hint="eastAsia"/>
        </w:rPr>
        <w:t>起具备</w:t>
      </w:r>
      <w:proofErr w:type="gramEnd"/>
      <w:r>
        <w:rPr>
          <w:rFonts w:ascii="宋体" w:hAnsi="宋体" w:cs="宋体" w:hint="eastAsia"/>
        </w:rPr>
        <w:t>实施条件后</w:t>
      </w:r>
      <w:r>
        <w:rPr>
          <w:rFonts w:ascii="宋体" w:hAnsi="宋体" w:cs="宋体" w:hint="eastAsia"/>
        </w:rPr>
        <w:t xml:space="preserve"> 5 </w:t>
      </w:r>
      <w:proofErr w:type="gramStart"/>
      <w:r>
        <w:rPr>
          <w:rFonts w:ascii="宋体" w:hAnsi="宋体" w:cs="宋体" w:hint="eastAsia"/>
        </w:rPr>
        <w:t>个</w:t>
      </w:r>
      <w:proofErr w:type="gramEnd"/>
      <w:r>
        <w:rPr>
          <w:rFonts w:ascii="宋体" w:hAnsi="宋体" w:cs="宋体" w:hint="eastAsia"/>
        </w:rPr>
        <w:t>工作日内，甲方向乙方支付合同金额的</w:t>
      </w:r>
      <w:r>
        <w:rPr>
          <w:rFonts w:ascii="宋体" w:hAnsi="宋体" w:cs="宋体" w:hint="eastAsia"/>
        </w:rPr>
        <w:t xml:space="preserve">     %</w:t>
      </w:r>
      <w:r>
        <w:rPr>
          <w:rFonts w:ascii="宋体" w:hAnsi="宋体" w:cs="宋体" w:hint="eastAsia"/>
        </w:rPr>
        <w:t>（≥</w:t>
      </w:r>
      <w:r>
        <w:rPr>
          <w:rFonts w:ascii="宋体" w:hAnsi="宋体" w:cs="宋体" w:hint="eastAsia"/>
        </w:rPr>
        <w:t>10%</w:t>
      </w:r>
      <w:r>
        <w:rPr>
          <w:rFonts w:ascii="宋体" w:hAnsi="宋体" w:cs="宋体" w:hint="eastAsia"/>
        </w:rPr>
        <w:t>），</w:t>
      </w:r>
      <w:r>
        <w:rPr>
          <w:rFonts w:ascii="宋体" w:hAnsi="宋体" w:cs="宋体" w:hint="eastAsia"/>
          <w:u w:val="single"/>
        </w:rPr>
        <w:t xml:space="preserve"> </w:t>
      </w:r>
      <w:r>
        <w:rPr>
          <w:rFonts w:ascii="宋体" w:hAnsi="宋体" w:cs="宋体" w:hint="eastAsia"/>
          <w:b/>
          <w:bCs/>
          <w:u w:val="single"/>
        </w:rPr>
        <w:t xml:space="preserve"> </w:t>
      </w:r>
      <w:r>
        <w:rPr>
          <w:rFonts w:ascii="宋体" w:hAnsi="宋体" w:cs="宋体" w:hint="eastAsia"/>
          <w:b/>
          <w:bCs/>
          <w:u w:val="single"/>
        </w:rPr>
        <w:t>（采购人根据项目磋商（谈判）文件的要求来填写）</w:t>
      </w:r>
      <w:r>
        <w:rPr>
          <w:rFonts w:ascii="宋体" w:hAnsi="宋体" w:cs="宋体" w:hint="eastAsia"/>
          <w:u w:val="single"/>
        </w:rPr>
        <w:t xml:space="preserve">     </w:t>
      </w:r>
      <w:r>
        <w:rPr>
          <w:rFonts w:ascii="宋体" w:hAnsi="宋体" w:cs="宋体" w:hint="eastAsia"/>
        </w:rPr>
        <w:t>；项目期满并经双方验收合格之日起</w:t>
      </w:r>
      <w:r>
        <w:rPr>
          <w:rFonts w:ascii="宋体" w:hAnsi="宋体" w:cs="宋体" w:hint="eastAsia"/>
        </w:rPr>
        <w:t>20</w:t>
      </w:r>
      <w:r>
        <w:rPr>
          <w:rFonts w:ascii="宋体" w:hAnsi="宋体" w:cs="宋体" w:hint="eastAsia"/>
        </w:rPr>
        <w:t>个工作日内，乙方向甲方支付合同总额</w:t>
      </w:r>
      <w:r>
        <w:rPr>
          <w:rFonts w:ascii="宋体" w:hAnsi="宋体" w:cs="宋体" w:hint="eastAsia"/>
        </w:rPr>
        <w:t xml:space="preserve">  </w:t>
      </w:r>
      <w:r>
        <w:rPr>
          <w:rFonts w:ascii="宋体" w:hAnsi="宋体" w:cs="宋体" w:hint="eastAsia"/>
        </w:rPr>
        <w:t>（</w:t>
      </w:r>
      <w:r>
        <w:rPr>
          <w:rFonts w:ascii="宋体" w:hAnsi="宋体" w:cs="宋体" w:hint="eastAsia"/>
        </w:rPr>
        <w:t>5%-10%</w:t>
      </w:r>
      <w:r>
        <w:rPr>
          <w:rFonts w:ascii="宋体" w:hAnsi="宋体" w:cs="宋体" w:hint="eastAsia"/>
        </w:rPr>
        <w:t>）的质量保证金</w:t>
      </w:r>
      <w:r>
        <w:rPr>
          <w:rFonts w:ascii="宋体" w:hAnsi="宋体" w:cs="宋体" w:hint="eastAsia"/>
          <w:b/>
          <w:bCs/>
        </w:rPr>
        <w:t>（采购人根</w:t>
      </w:r>
      <w:r>
        <w:rPr>
          <w:rFonts w:ascii="宋体" w:hAnsi="宋体" w:cs="宋体" w:hint="eastAsia"/>
          <w:b/>
          <w:bCs/>
        </w:rPr>
        <w:t>据项目情况决定）</w:t>
      </w:r>
      <w:r>
        <w:rPr>
          <w:rFonts w:ascii="宋体" w:hAnsi="宋体" w:cs="宋体" w:hint="eastAsia"/>
        </w:rPr>
        <w:t>，甲方向乙方支付合同金额的</w:t>
      </w:r>
      <w:r>
        <w:rPr>
          <w:rFonts w:ascii="宋体" w:hAnsi="宋体" w:cs="宋体" w:hint="eastAsia"/>
        </w:rPr>
        <w:t xml:space="preserve">  %</w:t>
      </w:r>
      <w:r>
        <w:rPr>
          <w:rFonts w:ascii="宋体" w:hAnsi="宋体" w:cs="宋体" w:hint="eastAsia"/>
        </w:rPr>
        <w:t>，即人民币</w:t>
      </w:r>
      <w:r>
        <w:rPr>
          <w:rFonts w:ascii="宋体" w:hAnsi="宋体" w:cs="宋体" w:hint="eastAsia"/>
          <w:u w:val="single"/>
        </w:rPr>
        <w:t xml:space="preserve">       </w:t>
      </w:r>
      <w:r>
        <w:rPr>
          <w:rFonts w:ascii="宋体" w:hAnsi="宋体" w:cs="宋体" w:hint="eastAsia"/>
        </w:rPr>
        <w:t>元，大写：</w:t>
      </w:r>
      <w:r>
        <w:rPr>
          <w:rFonts w:ascii="宋体" w:hAnsi="宋体" w:cs="宋体" w:hint="eastAsia"/>
          <w:u w:val="single"/>
        </w:rPr>
        <w:t xml:space="preserve">        </w:t>
      </w:r>
      <w:r>
        <w:rPr>
          <w:rFonts w:ascii="宋体" w:hAnsi="宋体" w:cs="宋体" w:hint="eastAsia"/>
        </w:rPr>
        <w:t>。服务期满无质量问题甲方无息退还质量保证金给乙方。</w:t>
      </w:r>
    </w:p>
    <w:p w:rsidR="007631EE" w:rsidRDefault="0030672A">
      <w:pPr>
        <w:spacing w:line="360" w:lineRule="auto"/>
        <w:rPr>
          <w:rFonts w:ascii="宋体" w:hAnsi="宋体" w:cs="宋体"/>
          <w:sz w:val="24"/>
        </w:rPr>
      </w:pPr>
      <w:r>
        <w:rPr>
          <w:rFonts w:ascii="宋体" w:hAnsi="宋体" w:cs="宋体" w:hint="eastAsia"/>
          <w:sz w:val="24"/>
        </w:rPr>
        <w:t>七、交付日期和地点</w:t>
      </w:r>
    </w:p>
    <w:p w:rsidR="007631EE" w:rsidRDefault="0030672A">
      <w:pPr>
        <w:spacing w:line="360" w:lineRule="auto"/>
        <w:rPr>
          <w:rFonts w:ascii="宋体" w:hAnsi="宋体" w:cs="宋体"/>
          <w:sz w:val="24"/>
        </w:rPr>
      </w:pPr>
      <w:r>
        <w:rPr>
          <w:rFonts w:ascii="宋体" w:hAnsi="宋体" w:cs="宋体" w:hint="eastAsia"/>
          <w:sz w:val="24"/>
        </w:rPr>
        <w:t>1</w:t>
      </w:r>
      <w:r>
        <w:rPr>
          <w:rFonts w:ascii="宋体" w:hAnsi="宋体" w:cs="宋体" w:hint="eastAsia"/>
          <w:sz w:val="24"/>
        </w:rPr>
        <w:t>、交付日期：自合同生效之日起</w:t>
      </w:r>
      <w:r>
        <w:rPr>
          <w:rFonts w:ascii="宋体" w:hAnsi="宋体" w:cs="宋体" w:hint="eastAsia"/>
          <w:sz w:val="24"/>
          <w:u w:val="single"/>
        </w:rPr>
        <w:t xml:space="preserve">        </w:t>
      </w:r>
      <w:r>
        <w:rPr>
          <w:rFonts w:ascii="宋体" w:hAnsi="宋体" w:cs="宋体" w:hint="eastAsia"/>
          <w:sz w:val="24"/>
        </w:rPr>
        <w:t>日内交付</w:t>
      </w:r>
      <w:r>
        <w:rPr>
          <w:rFonts w:ascii="宋体" w:hAnsi="宋体" w:cs="宋体" w:hint="eastAsia"/>
          <w:szCs w:val="21"/>
        </w:rPr>
        <w:t>(</w:t>
      </w:r>
      <w:r>
        <w:rPr>
          <w:rFonts w:ascii="宋体" w:hAnsi="宋体" w:cs="宋体" w:hint="eastAsia"/>
          <w:sz w:val="24"/>
        </w:rPr>
        <w:t>自</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日起至</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日止</w:t>
      </w:r>
      <w:r>
        <w:rPr>
          <w:rFonts w:ascii="宋体" w:hAnsi="宋体" w:cs="宋体" w:hint="eastAsia"/>
          <w:sz w:val="24"/>
        </w:rPr>
        <w:t>)</w:t>
      </w:r>
      <w:r>
        <w:rPr>
          <w:rFonts w:ascii="宋体" w:hAnsi="宋体" w:cs="宋体" w:hint="eastAsia"/>
          <w:sz w:val="24"/>
        </w:rPr>
        <w:t>。</w:t>
      </w:r>
    </w:p>
    <w:p w:rsidR="007631EE" w:rsidRDefault="0030672A">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、交付地点：</w:t>
      </w:r>
      <w:r>
        <w:rPr>
          <w:rFonts w:ascii="宋体" w:hAnsi="宋体" w:cs="宋体" w:hint="eastAsia"/>
          <w:kern w:val="0"/>
          <w:sz w:val="24"/>
        </w:rPr>
        <w:t xml:space="preserve">                  </w:t>
      </w:r>
    </w:p>
    <w:p w:rsidR="007631EE" w:rsidRDefault="0030672A">
      <w:pPr>
        <w:spacing w:line="36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、风险负担：（含货物）</w:t>
      </w:r>
      <w:r>
        <w:rPr>
          <w:rFonts w:ascii="宋体" w:hAnsi="宋体" w:cs="宋体" w:hint="eastAsia"/>
          <w:kern w:val="0"/>
          <w:sz w:val="24"/>
        </w:rPr>
        <w:t xml:space="preserve"> </w:t>
      </w:r>
    </w:p>
    <w:p w:rsidR="007631EE" w:rsidRDefault="0030672A">
      <w:pPr>
        <w:spacing w:line="360" w:lineRule="auto"/>
        <w:rPr>
          <w:rFonts w:ascii="宋体" w:hAnsi="宋体" w:cs="宋体"/>
          <w:kern w:val="0"/>
          <w:sz w:val="24"/>
        </w:rPr>
      </w:pPr>
      <w:r>
        <w:rPr>
          <w:rFonts w:ascii="宋体" w:hAnsi="宋体" w:cs="宋体" w:hint="eastAsia"/>
          <w:kern w:val="0"/>
          <w:sz w:val="24"/>
        </w:rPr>
        <w:t>货物毁损、灭失的风险在该货物通过甲乙双方联合验收交付前由乙方承担，通过联合验收交付后由甲方承担；因质量问题甲方拒收的，风险由乙方承担。</w:t>
      </w:r>
    </w:p>
    <w:p w:rsidR="007631EE" w:rsidRDefault="0030672A">
      <w:pPr>
        <w:spacing w:line="360" w:lineRule="auto"/>
        <w:rPr>
          <w:rFonts w:ascii="宋体" w:hAnsi="宋体" w:cs="宋体"/>
          <w:kern w:val="0"/>
          <w:sz w:val="24"/>
        </w:rPr>
      </w:pPr>
      <w:r>
        <w:rPr>
          <w:rFonts w:ascii="宋体" w:hAnsi="宋体" w:cs="宋体" w:hint="eastAsia"/>
          <w:kern w:val="0"/>
          <w:sz w:val="24"/>
        </w:rPr>
        <w:t>七、质量</w:t>
      </w:r>
    </w:p>
    <w:p w:rsidR="007631EE" w:rsidRDefault="0030672A">
      <w:pPr>
        <w:spacing w:line="360" w:lineRule="auto"/>
        <w:rPr>
          <w:rFonts w:ascii="宋体" w:hAnsi="宋体" w:cs="宋体"/>
          <w:kern w:val="0"/>
          <w:sz w:val="24"/>
        </w:rPr>
      </w:pPr>
      <w:r>
        <w:rPr>
          <w:rFonts w:ascii="宋体" w:hAnsi="宋体" w:cs="宋体" w:hint="eastAsia"/>
          <w:kern w:val="0"/>
          <w:sz w:val="24"/>
        </w:rPr>
        <w:t>货物的质量应符合磋商（谈判）文件、响应文件及乙方在磋商（谈判）过程中做出的书面澄清及承诺。</w:t>
      </w:r>
    </w:p>
    <w:p w:rsidR="007631EE" w:rsidRDefault="0030672A">
      <w:pPr>
        <w:tabs>
          <w:tab w:val="left" w:pos="382"/>
        </w:tabs>
        <w:spacing w:line="360" w:lineRule="auto"/>
        <w:rPr>
          <w:rFonts w:ascii="宋体" w:hAnsi="宋体" w:cs="宋体"/>
          <w:kern w:val="0"/>
          <w:sz w:val="24"/>
        </w:rPr>
      </w:pPr>
      <w:r>
        <w:rPr>
          <w:rFonts w:ascii="宋体" w:hAnsi="宋体" w:cs="宋体" w:hint="eastAsia"/>
          <w:kern w:val="0"/>
          <w:sz w:val="24"/>
        </w:rPr>
        <w:t>八、包装（含货物）</w:t>
      </w:r>
    </w:p>
    <w:p w:rsidR="007631EE" w:rsidRDefault="0030672A">
      <w:pPr>
        <w:spacing w:line="360" w:lineRule="auto"/>
        <w:rPr>
          <w:rFonts w:ascii="宋体" w:hAnsi="宋体" w:cs="宋体"/>
          <w:kern w:val="0"/>
          <w:sz w:val="24"/>
        </w:rPr>
      </w:pPr>
      <w:r>
        <w:rPr>
          <w:rFonts w:ascii="宋体" w:hAnsi="宋体" w:cs="宋体" w:hint="eastAsia"/>
          <w:kern w:val="0"/>
          <w:sz w:val="24"/>
        </w:rPr>
        <w:t>货物的包装应按照国家或业务主管部门的技术规定执行，国家或业务主管部门无技术规定的，应当按双方约定采取足以保护货物安全、完好的包装方式。</w:t>
      </w:r>
    </w:p>
    <w:p w:rsidR="007631EE" w:rsidRDefault="0030672A">
      <w:pPr>
        <w:spacing w:line="360" w:lineRule="auto"/>
        <w:rPr>
          <w:rFonts w:ascii="宋体" w:hAnsi="宋体" w:cs="宋体"/>
          <w:kern w:val="0"/>
          <w:sz w:val="24"/>
        </w:rPr>
      </w:pPr>
      <w:r>
        <w:rPr>
          <w:rFonts w:ascii="宋体" w:hAnsi="宋体" w:cs="宋体" w:hint="eastAsia"/>
          <w:kern w:val="0"/>
          <w:sz w:val="24"/>
        </w:rPr>
        <w:t>九、运输要求（含货物）</w:t>
      </w:r>
    </w:p>
    <w:p w:rsidR="007631EE" w:rsidRDefault="0030672A">
      <w:pPr>
        <w:tabs>
          <w:tab w:val="left" w:pos="8786"/>
        </w:tabs>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、运输方式及线路：</w:t>
      </w:r>
      <w:r>
        <w:rPr>
          <w:rFonts w:ascii="宋体" w:hAnsi="宋体" w:cs="宋体" w:hint="eastAsia"/>
          <w:kern w:val="0"/>
          <w:sz w:val="24"/>
        </w:rPr>
        <w:t xml:space="preserve"> XXXXXXXXXXXXX  </w:t>
      </w:r>
    </w:p>
    <w:p w:rsidR="007631EE" w:rsidRDefault="0030672A">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、运输及相关费用由乙方承担。</w:t>
      </w:r>
    </w:p>
    <w:p w:rsidR="007631EE" w:rsidRDefault="0030672A">
      <w:pPr>
        <w:spacing w:line="360" w:lineRule="auto"/>
        <w:rPr>
          <w:rFonts w:ascii="宋体" w:hAnsi="宋体" w:cs="宋体"/>
          <w:kern w:val="0"/>
          <w:sz w:val="24"/>
        </w:rPr>
      </w:pPr>
      <w:r>
        <w:rPr>
          <w:rFonts w:ascii="宋体" w:hAnsi="宋体" w:cs="宋体" w:hint="eastAsia"/>
          <w:kern w:val="0"/>
          <w:sz w:val="24"/>
        </w:rPr>
        <w:t>十、知识产权</w:t>
      </w:r>
    </w:p>
    <w:p w:rsidR="007631EE" w:rsidRDefault="0030672A">
      <w:pPr>
        <w:spacing w:line="360" w:lineRule="auto"/>
        <w:rPr>
          <w:rFonts w:ascii="宋体" w:hAnsi="宋体" w:cs="宋体"/>
          <w:kern w:val="0"/>
          <w:sz w:val="24"/>
        </w:rPr>
      </w:pPr>
      <w:r>
        <w:rPr>
          <w:rFonts w:ascii="宋体" w:hAnsi="宋体" w:cs="宋体" w:hint="eastAsia"/>
          <w:kern w:val="0"/>
          <w:sz w:val="24"/>
        </w:rPr>
        <w:t>乙方应保证甲方在中国境内使用服务（或货物）或服务（或货物）的任何一部分时，免受第三方提出的侵犯其知识产权的诉讼。</w:t>
      </w:r>
    </w:p>
    <w:p w:rsidR="007631EE" w:rsidRDefault="0030672A">
      <w:pPr>
        <w:spacing w:line="360" w:lineRule="auto"/>
        <w:rPr>
          <w:rFonts w:ascii="宋体" w:hAnsi="宋体" w:cs="宋体"/>
          <w:kern w:val="0"/>
          <w:sz w:val="24"/>
        </w:rPr>
      </w:pPr>
      <w:r>
        <w:rPr>
          <w:rFonts w:ascii="宋体" w:hAnsi="宋体" w:cs="宋体" w:hint="eastAsia"/>
          <w:kern w:val="0"/>
          <w:sz w:val="24"/>
        </w:rPr>
        <w:t>十一、验收</w:t>
      </w:r>
    </w:p>
    <w:p w:rsidR="007631EE" w:rsidRDefault="0030672A">
      <w:pPr>
        <w:tabs>
          <w:tab w:val="left" w:pos="764"/>
        </w:tabs>
        <w:spacing w:line="360" w:lineRule="auto"/>
        <w:rPr>
          <w:rFonts w:ascii="宋体" w:hAnsi="宋体" w:cs="宋体"/>
          <w:kern w:val="0"/>
          <w:sz w:val="24"/>
        </w:rPr>
      </w:pPr>
      <w:r>
        <w:rPr>
          <w:rFonts w:ascii="宋体" w:hAnsi="宋体" w:cs="宋体" w:hint="eastAsia"/>
          <w:kern w:val="0"/>
          <w:sz w:val="24"/>
        </w:rPr>
        <w:t>（一）货物</w:t>
      </w:r>
    </w:p>
    <w:p w:rsidR="007631EE" w:rsidRDefault="0030672A">
      <w:pPr>
        <w:tabs>
          <w:tab w:val="left" w:pos="764"/>
        </w:tabs>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、货物到达交货地点交付前，甲方和乙方在</w:t>
      </w:r>
      <w:r>
        <w:rPr>
          <w:rFonts w:ascii="宋体" w:hAnsi="宋体" w:cs="宋体" w:hint="eastAsia"/>
          <w:kern w:val="0"/>
          <w:sz w:val="24"/>
        </w:rPr>
        <w:t xml:space="preserve">  </w:t>
      </w:r>
      <w:r>
        <w:rPr>
          <w:rFonts w:ascii="宋体" w:hAnsi="宋体" w:cs="宋体" w:hint="eastAsia"/>
          <w:kern w:val="0"/>
          <w:sz w:val="24"/>
        </w:rPr>
        <w:t>日内共同开箱检验货物的规格、质量和数量等状况，如货物需要安装、调试，则由乙方负责并承担相应的费用，甲方应积极配合。安装调试后</w:t>
      </w:r>
      <w:r>
        <w:rPr>
          <w:rFonts w:ascii="宋体" w:hAnsi="宋体" w:cs="宋体" w:hint="eastAsia"/>
          <w:kern w:val="0"/>
          <w:sz w:val="24"/>
        </w:rPr>
        <w:t xml:space="preserve">   </w:t>
      </w:r>
      <w:r>
        <w:rPr>
          <w:rFonts w:ascii="宋体" w:hAnsi="宋体" w:cs="宋体" w:hint="eastAsia"/>
          <w:kern w:val="0"/>
          <w:sz w:val="24"/>
        </w:rPr>
        <w:t>日内，甲、乙双方应按照合同要求验收，并共</w:t>
      </w:r>
      <w:r>
        <w:rPr>
          <w:rFonts w:ascii="宋体" w:hAnsi="宋体" w:cs="宋体" w:hint="eastAsia"/>
          <w:kern w:val="0"/>
          <w:sz w:val="24"/>
        </w:rPr>
        <w:lastRenderedPageBreak/>
        <w:t>同在《采购项目验收单》上签字确认。</w:t>
      </w:r>
    </w:p>
    <w:p w:rsidR="007631EE" w:rsidRDefault="0030672A">
      <w:pPr>
        <w:tabs>
          <w:tab w:val="left" w:pos="955"/>
        </w:tabs>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、对货物的质量问题，甲方应在发现和应当发现之日起</w:t>
      </w:r>
      <w:r>
        <w:rPr>
          <w:rFonts w:ascii="宋体" w:hAnsi="宋体" w:cs="宋体" w:hint="eastAsia"/>
          <w:kern w:val="0"/>
          <w:sz w:val="24"/>
        </w:rPr>
        <w:t xml:space="preserve">   </w:t>
      </w:r>
      <w:r>
        <w:rPr>
          <w:rFonts w:ascii="宋体" w:hAnsi="宋体" w:cs="宋体" w:hint="eastAsia"/>
          <w:kern w:val="0"/>
          <w:sz w:val="24"/>
        </w:rPr>
        <w:t>日内向乙方提出书面异议，乙方在接到书面异议后，应当在</w:t>
      </w:r>
      <w:r>
        <w:rPr>
          <w:rFonts w:ascii="宋体" w:hAnsi="宋体" w:cs="宋体" w:hint="eastAsia"/>
          <w:kern w:val="0"/>
          <w:sz w:val="24"/>
        </w:rPr>
        <w:t xml:space="preserve">   </w:t>
      </w:r>
      <w:r>
        <w:rPr>
          <w:rFonts w:ascii="宋体" w:hAnsi="宋体" w:cs="宋体" w:hint="eastAsia"/>
          <w:kern w:val="0"/>
          <w:sz w:val="24"/>
        </w:rPr>
        <w:t>日内负责处理。甲方逾期提出的，对所交货物视为符合合同的规定。如果乙方在投标文件及询标过程中做出的书面说明及承诺中，有明确质量保证期的，适用质量保证期</w:t>
      </w:r>
      <w:r>
        <w:rPr>
          <w:rFonts w:ascii="宋体" w:hAnsi="宋体" w:cs="宋体" w:hint="eastAsia"/>
          <w:kern w:val="0"/>
          <w:sz w:val="24"/>
        </w:rPr>
        <w:t>。</w:t>
      </w:r>
    </w:p>
    <w:p w:rsidR="007631EE" w:rsidRDefault="0030672A">
      <w:pPr>
        <w:spacing w:line="36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、经双方共同验收，货物达不到质量或规格要求的，甲方可以拒收，并可以解除合同。</w:t>
      </w:r>
    </w:p>
    <w:p w:rsidR="007631EE" w:rsidRDefault="0030672A">
      <w:pPr>
        <w:spacing w:line="360" w:lineRule="auto"/>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、本合同为甲方进行履约验收的主要依据。甲方应专门成立履约验收小组</w:t>
      </w:r>
      <w:r>
        <w:rPr>
          <w:rFonts w:ascii="宋体" w:hAnsi="宋体" w:cs="宋体" w:hint="eastAsia"/>
          <w:kern w:val="0"/>
          <w:sz w:val="24"/>
        </w:rPr>
        <w:t>,</w:t>
      </w:r>
      <w:r>
        <w:rPr>
          <w:rFonts w:ascii="宋体" w:hAnsi="宋体" w:cs="宋体" w:hint="eastAsia"/>
          <w:kern w:val="0"/>
          <w:sz w:val="24"/>
        </w:rPr>
        <w:t>于乙方交付项目时组织验收，验收人员应与采购人员相分离。验收应严格按照采购文件和采购合同进行，保证采购项目与采购文件和采购合同内容的一致。</w:t>
      </w:r>
    </w:p>
    <w:p w:rsidR="007631EE" w:rsidRDefault="0030672A">
      <w:pPr>
        <w:pStyle w:val="Style32"/>
        <w:spacing w:line="360" w:lineRule="auto"/>
        <w:ind w:firstLineChars="0" w:firstLine="0"/>
        <w:rPr>
          <w:rFonts w:ascii="宋体" w:hAnsi="宋体" w:cs="宋体"/>
        </w:rPr>
      </w:pPr>
      <w:r>
        <w:rPr>
          <w:rFonts w:ascii="宋体" w:hAnsi="宋体" w:cs="宋体" w:hint="eastAsia"/>
        </w:rPr>
        <w:t>（二）服务</w:t>
      </w:r>
    </w:p>
    <w:p w:rsidR="007631EE" w:rsidRDefault="0030672A">
      <w:pPr>
        <w:pStyle w:val="Style32"/>
        <w:spacing w:line="360" w:lineRule="auto"/>
        <w:ind w:firstLineChars="0" w:firstLine="0"/>
        <w:rPr>
          <w:rFonts w:ascii="宋体" w:hAnsi="宋体" w:cs="宋体"/>
        </w:rPr>
      </w:pPr>
      <w:r>
        <w:rPr>
          <w:rFonts w:ascii="宋体" w:hAnsi="宋体" w:cs="宋体" w:hint="eastAsia"/>
        </w:rPr>
        <w:t>按照采购文件约定的验收要求进行。</w:t>
      </w:r>
    </w:p>
    <w:p w:rsidR="007631EE" w:rsidRDefault="0030672A">
      <w:pPr>
        <w:tabs>
          <w:tab w:val="left" w:pos="573"/>
        </w:tabs>
        <w:spacing w:line="360" w:lineRule="auto"/>
        <w:rPr>
          <w:rFonts w:ascii="宋体" w:hAnsi="宋体" w:cs="宋体"/>
          <w:kern w:val="0"/>
          <w:sz w:val="24"/>
        </w:rPr>
      </w:pPr>
      <w:r>
        <w:rPr>
          <w:rFonts w:ascii="宋体" w:hAnsi="宋体" w:cs="宋体" w:hint="eastAsia"/>
          <w:kern w:val="0"/>
          <w:sz w:val="24"/>
        </w:rPr>
        <w:t>本合同为甲方进行履约验收的主要依据。甲方应专门成立履约验收小组</w:t>
      </w:r>
      <w:r>
        <w:rPr>
          <w:rFonts w:ascii="宋体" w:hAnsi="宋体" w:cs="宋体" w:hint="eastAsia"/>
          <w:kern w:val="0"/>
          <w:sz w:val="24"/>
        </w:rPr>
        <w:t>,</w:t>
      </w:r>
      <w:r>
        <w:rPr>
          <w:rFonts w:ascii="宋体" w:hAnsi="宋体" w:cs="宋体" w:hint="eastAsia"/>
          <w:kern w:val="0"/>
          <w:sz w:val="24"/>
        </w:rPr>
        <w:t>于乙方交付项目时组织验收，验收人员应与采购人员相分离。验收应严格按照采购文件和采购合同进行，保证采购项目与采购文件和采购合同内容的一致。</w:t>
      </w:r>
    </w:p>
    <w:p w:rsidR="007631EE" w:rsidRDefault="0030672A">
      <w:pPr>
        <w:tabs>
          <w:tab w:val="left" w:pos="573"/>
        </w:tabs>
        <w:spacing w:line="360" w:lineRule="auto"/>
        <w:rPr>
          <w:rFonts w:ascii="宋体" w:hAnsi="宋体" w:cs="宋体"/>
          <w:kern w:val="0"/>
          <w:sz w:val="24"/>
        </w:rPr>
      </w:pPr>
      <w:r>
        <w:rPr>
          <w:rFonts w:ascii="宋体" w:hAnsi="宋体" w:cs="宋体" w:hint="eastAsia"/>
          <w:kern w:val="0"/>
          <w:sz w:val="24"/>
        </w:rPr>
        <w:t>十二、售后服务</w:t>
      </w:r>
    </w:p>
    <w:p w:rsidR="007631EE" w:rsidRDefault="0030672A">
      <w:pPr>
        <w:spacing w:line="360" w:lineRule="auto"/>
        <w:rPr>
          <w:rFonts w:ascii="宋体" w:hAnsi="宋体" w:cs="宋体"/>
          <w:kern w:val="0"/>
          <w:sz w:val="24"/>
        </w:rPr>
      </w:pPr>
      <w:r>
        <w:rPr>
          <w:rFonts w:ascii="宋体" w:hAnsi="宋体" w:cs="宋体" w:hint="eastAsia"/>
          <w:kern w:val="0"/>
          <w:sz w:val="24"/>
        </w:rPr>
        <w:t>乙方应按磋商（谈判）文件、响应文件及乙方在磋商（谈判）过程中做出的书面说明或承诺提供及时、快速、优质的售后服务。</w:t>
      </w:r>
    </w:p>
    <w:p w:rsidR="007631EE" w:rsidRDefault="0030672A">
      <w:pPr>
        <w:spacing w:line="360" w:lineRule="auto"/>
        <w:rPr>
          <w:rFonts w:ascii="宋体" w:hAnsi="宋体" w:cs="宋体"/>
          <w:kern w:val="0"/>
          <w:sz w:val="24"/>
        </w:rPr>
      </w:pPr>
      <w:r>
        <w:rPr>
          <w:rFonts w:ascii="宋体" w:hAnsi="宋体" w:cs="宋体" w:hint="eastAsia"/>
          <w:kern w:val="0"/>
          <w:sz w:val="24"/>
        </w:rPr>
        <w:t>见附件二：乙方响应文件售后服务承诺材料</w:t>
      </w:r>
      <w:r>
        <w:rPr>
          <w:rFonts w:ascii="宋体" w:hAnsi="宋体" w:cs="宋体" w:hint="eastAsia"/>
          <w:kern w:val="0"/>
          <w:sz w:val="24"/>
        </w:rPr>
        <w:t xml:space="preserve"> </w:t>
      </w:r>
    </w:p>
    <w:p w:rsidR="007631EE" w:rsidRDefault="0030672A">
      <w:pPr>
        <w:rPr>
          <w:rFonts w:ascii="宋体" w:hAnsi="宋体" w:cs="宋体"/>
          <w:kern w:val="0"/>
          <w:sz w:val="24"/>
        </w:rPr>
      </w:pPr>
      <w:bookmarkStart w:id="390" w:name="_Toc3079"/>
      <w:bookmarkStart w:id="391" w:name="_Toc5698"/>
      <w:bookmarkStart w:id="392" w:name="_Toc51174906"/>
      <w:bookmarkStart w:id="393" w:name="_Toc2375"/>
      <w:bookmarkStart w:id="394" w:name="_Toc51174770"/>
      <w:bookmarkStart w:id="395" w:name="_Toc8586"/>
      <w:bookmarkStart w:id="396" w:name="_Toc24662"/>
      <w:r>
        <w:rPr>
          <w:rFonts w:ascii="宋体" w:hAnsi="宋体" w:cs="宋体" w:hint="eastAsia"/>
          <w:kern w:val="0"/>
          <w:sz w:val="24"/>
        </w:rPr>
        <w:t>十三、违约责任</w:t>
      </w:r>
      <w:bookmarkEnd w:id="390"/>
      <w:bookmarkEnd w:id="391"/>
      <w:bookmarkEnd w:id="392"/>
      <w:bookmarkEnd w:id="393"/>
      <w:bookmarkEnd w:id="394"/>
      <w:bookmarkEnd w:id="395"/>
      <w:bookmarkEnd w:id="396"/>
    </w:p>
    <w:p w:rsidR="007631EE" w:rsidRDefault="0030672A">
      <w:pPr>
        <w:spacing w:line="360" w:lineRule="auto"/>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、除不可抗力外，如果乙方没有按照本合同约定的期限、地点和方式履行，甲方可要求乙方支付违约金，违约金按每迟延履行一日的应提</w:t>
      </w:r>
      <w:r>
        <w:rPr>
          <w:rFonts w:ascii="宋体" w:hAnsi="宋体" w:cs="宋体" w:hint="eastAsia"/>
          <w:kern w:val="0"/>
          <w:sz w:val="24"/>
        </w:rPr>
        <w:t>供而未提供服务（或货物）本合同价格的</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rPr>
        <w:t>计算，最高限额为本合同总价的</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rPr>
        <w:t>；迟延履行的违约金计算数额达到前述最高限额之日起，甲方有权在要求乙方支付违约金的同时，书面通知乙方解除本合同；</w:t>
      </w:r>
    </w:p>
    <w:p w:rsidR="007631EE" w:rsidRDefault="0030672A">
      <w:pPr>
        <w:spacing w:line="360" w:lineRule="auto"/>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除不可抗力外，如果甲方没有按照本合同约定的付款方式付款，乙方可要求甲方支付违约金，违约金按每迟延付款一日的应付而未付款的</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计算，最高限额为本合同总价的</w:t>
      </w:r>
      <w:r>
        <w:rPr>
          <w:rFonts w:ascii="宋体" w:hAnsi="宋体" w:cs="宋体" w:hint="eastAsia"/>
          <w:kern w:val="0"/>
          <w:sz w:val="24"/>
          <w:u w:val="single"/>
        </w:rPr>
        <w:t xml:space="preserve">     </w:t>
      </w:r>
      <w:r>
        <w:rPr>
          <w:rFonts w:ascii="宋体" w:hAnsi="宋体" w:cs="宋体" w:hint="eastAsia"/>
          <w:kern w:val="0"/>
          <w:sz w:val="24"/>
        </w:rPr>
        <w:t>%</w:t>
      </w:r>
      <w:r>
        <w:rPr>
          <w:rFonts w:ascii="宋体" w:hAnsi="宋体" w:cs="宋体" w:hint="eastAsia"/>
          <w:kern w:val="0"/>
          <w:sz w:val="24"/>
        </w:rPr>
        <w:t>；迟延付款的违约金计算数额达到前述最高限额之日起，乙方有权在要求甲方支付违约金的同时，书面通知甲方解除本合同；</w:t>
      </w:r>
    </w:p>
    <w:p w:rsidR="007631EE" w:rsidRDefault="0030672A">
      <w:pPr>
        <w:spacing w:line="360" w:lineRule="auto"/>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除不可抗力外，任何一</w:t>
      </w:r>
      <w:r>
        <w:rPr>
          <w:rFonts w:ascii="宋体" w:hAnsi="宋体" w:cs="宋体" w:hint="eastAsia"/>
          <w:kern w:val="0"/>
          <w:sz w:val="24"/>
        </w:rPr>
        <w:t>方未能履行本合同约定的其他主要义务，经催告后在</w:t>
      </w:r>
      <w:r>
        <w:rPr>
          <w:rFonts w:ascii="宋体" w:hAnsi="宋体" w:cs="宋体" w:hint="eastAsia"/>
          <w:kern w:val="0"/>
          <w:sz w:val="24"/>
        </w:rPr>
        <w:lastRenderedPageBreak/>
        <w:t>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rsidR="007631EE" w:rsidRDefault="0030672A">
      <w:pPr>
        <w:spacing w:line="360" w:lineRule="auto"/>
        <w:ind w:firstLineChars="200" w:firstLine="480"/>
        <w:rPr>
          <w:rFonts w:ascii="宋体" w:hAnsi="宋体" w:cs="宋体"/>
          <w:kern w:val="0"/>
          <w:sz w:val="24"/>
        </w:rPr>
      </w:pPr>
      <w:r>
        <w:rPr>
          <w:rFonts w:ascii="宋体" w:hAnsi="宋体" w:cs="宋体" w:hint="eastAsia"/>
          <w:kern w:val="0"/>
          <w:sz w:val="24"/>
        </w:rPr>
        <w:t>4</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任何一方按照前述约定要求违约方支付违约金的同时，仍有权要求违约方继续履行合同、采取补救措施，并有权按照己方实际损失情</w:t>
      </w:r>
      <w:r>
        <w:rPr>
          <w:rFonts w:ascii="宋体" w:hAnsi="宋体" w:cs="宋体" w:hint="eastAsia"/>
          <w:kern w:val="0"/>
          <w:sz w:val="24"/>
        </w:rPr>
        <w:t>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rsidR="007631EE" w:rsidRDefault="0030672A">
      <w:pPr>
        <w:spacing w:line="360" w:lineRule="auto"/>
        <w:ind w:firstLineChars="200" w:firstLine="480"/>
        <w:rPr>
          <w:rFonts w:ascii="宋体" w:hAnsi="宋体" w:cs="宋体"/>
          <w:kern w:val="0"/>
          <w:sz w:val="24"/>
        </w:rPr>
      </w:pPr>
      <w:r>
        <w:rPr>
          <w:rFonts w:ascii="宋体" w:hAnsi="宋体" w:cs="宋体" w:hint="eastAsia"/>
          <w:kern w:val="0"/>
          <w:sz w:val="24"/>
        </w:rPr>
        <w:t>5</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rsidR="007631EE" w:rsidRDefault="0030672A">
      <w:pPr>
        <w:spacing w:line="360" w:lineRule="auto"/>
        <w:ind w:firstLineChars="200" w:firstLine="480"/>
        <w:rPr>
          <w:rFonts w:ascii="宋体" w:hAnsi="宋体" w:cs="宋体"/>
          <w:kern w:val="0"/>
          <w:sz w:val="24"/>
        </w:rPr>
      </w:pPr>
      <w:r>
        <w:rPr>
          <w:rFonts w:ascii="宋体" w:hAnsi="宋体" w:cs="宋体" w:hint="eastAsia"/>
          <w:kern w:val="0"/>
          <w:sz w:val="24"/>
        </w:rPr>
        <w:t>6</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如果出现政府采购监督管理部门在处理投诉事项期间，书面通知甲方暂停采购活动的情形，或者询问或质疑事项可能影响中标结果的，导致甲方中止履行合同的情形，均不视为甲方违约。</w:t>
      </w:r>
    </w:p>
    <w:p w:rsidR="007631EE" w:rsidRDefault="0030672A">
      <w:pPr>
        <w:rPr>
          <w:rFonts w:ascii="宋体" w:hAnsi="宋体" w:cs="宋体"/>
          <w:kern w:val="0"/>
          <w:sz w:val="24"/>
        </w:rPr>
      </w:pPr>
      <w:bookmarkStart w:id="397" w:name="_Toc51174907"/>
      <w:bookmarkStart w:id="398" w:name="_Toc18683"/>
      <w:bookmarkStart w:id="399" w:name="_Toc26807"/>
      <w:bookmarkStart w:id="400" w:name="_Toc32454"/>
      <w:bookmarkStart w:id="401" w:name="_Toc9497"/>
      <w:bookmarkStart w:id="402" w:name="_Toc30329"/>
      <w:bookmarkStart w:id="403" w:name="_Toc51174771"/>
      <w:r>
        <w:rPr>
          <w:rFonts w:ascii="宋体" w:hAnsi="宋体" w:cs="宋体" w:hint="eastAsia"/>
          <w:kern w:val="0"/>
          <w:sz w:val="24"/>
        </w:rPr>
        <w:t>十四、合同争议的解决</w:t>
      </w:r>
      <w:bookmarkEnd w:id="397"/>
      <w:bookmarkEnd w:id="398"/>
      <w:bookmarkEnd w:id="399"/>
      <w:bookmarkEnd w:id="400"/>
      <w:bookmarkEnd w:id="401"/>
      <w:bookmarkEnd w:id="402"/>
      <w:bookmarkEnd w:id="403"/>
    </w:p>
    <w:p w:rsidR="007631EE" w:rsidRDefault="0030672A">
      <w:pPr>
        <w:spacing w:line="360" w:lineRule="auto"/>
        <w:ind w:firstLineChars="200" w:firstLine="480"/>
        <w:rPr>
          <w:rFonts w:ascii="宋体" w:hAnsi="宋体" w:cs="宋体"/>
          <w:kern w:val="0"/>
          <w:sz w:val="24"/>
        </w:rPr>
      </w:pPr>
      <w:r>
        <w:rPr>
          <w:rFonts w:ascii="宋体" w:hAnsi="宋体" w:cs="宋体" w:hint="eastAsia"/>
          <w:kern w:val="0"/>
          <w:sz w:val="24"/>
        </w:rPr>
        <w:t>本合同履行过程中发生的任何争议，双方当事人均可通过和解或者调解解决；不愿和解、调解或者和解、调解不成的，可以选择下列第</w:t>
      </w:r>
      <w:r>
        <w:rPr>
          <w:rFonts w:ascii="宋体" w:hAnsi="宋体" w:cs="宋体" w:hint="eastAsia"/>
          <w:kern w:val="0"/>
          <w:sz w:val="24"/>
        </w:rPr>
        <w:t xml:space="preserve">    </w:t>
      </w:r>
      <w:r>
        <w:rPr>
          <w:rFonts w:ascii="宋体" w:hAnsi="宋体" w:cs="宋体" w:hint="eastAsia"/>
          <w:kern w:val="0"/>
          <w:sz w:val="24"/>
        </w:rPr>
        <w:t>种方式解决：</w:t>
      </w:r>
    </w:p>
    <w:p w:rsidR="007631EE" w:rsidRDefault="0030672A">
      <w:pPr>
        <w:spacing w:line="360" w:lineRule="auto"/>
        <w:ind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w:t>
      </w:r>
      <w:r>
        <w:rPr>
          <w:rFonts w:ascii="宋体" w:hAnsi="宋体" w:cs="宋体" w:hint="eastAsia"/>
          <w:kern w:val="0"/>
          <w:sz w:val="24"/>
        </w:rPr>
        <w:t xml:space="preserve"> </w:t>
      </w:r>
      <w:r>
        <w:rPr>
          <w:rFonts w:ascii="宋体" w:hAnsi="宋体" w:cs="宋体" w:hint="eastAsia"/>
          <w:kern w:val="0"/>
          <w:sz w:val="24"/>
        </w:rPr>
        <w:t>将争议提交</w:t>
      </w:r>
      <w:r>
        <w:rPr>
          <w:rFonts w:ascii="宋体" w:hAnsi="宋体" w:cs="宋体" w:hint="eastAsia"/>
          <w:kern w:val="0"/>
          <w:sz w:val="24"/>
          <w:u w:val="single"/>
        </w:rPr>
        <w:t xml:space="preserve">             </w:t>
      </w:r>
      <w:r>
        <w:rPr>
          <w:rFonts w:ascii="宋体" w:hAnsi="宋体" w:cs="宋体" w:hint="eastAsia"/>
          <w:kern w:val="0"/>
          <w:sz w:val="24"/>
        </w:rPr>
        <w:t xml:space="preserve"> </w:t>
      </w:r>
      <w:r>
        <w:rPr>
          <w:rFonts w:ascii="宋体" w:hAnsi="宋体" w:cs="宋体" w:hint="eastAsia"/>
          <w:kern w:val="0"/>
          <w:sz w:val="24"/>
        </w:rPr>
        <w:t>仲裁委员会（如济南仲裁委员会等）依申请仲裁时其现行有效的仲裁规则裁决；</w:t>
      </w:r>
    </w:p>
    <w:p w:rsidR="007631EE" w:rsidRDefault="0030672A">
      <w:pPr>
        <w:spacing w:line="360" w:lineRule="auto"/>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、向</w:t>
      </w:r>
      <w:r>
        <w:rPr>
          <w:rFonts w:ascii="宋体" w:hAnsi="宋体" w:cs="宋体" w:hint="eastAsia"/>
          <w:kern w:val="0"/>
          <w:sz w:val="24"/>
          <w:u w:val="single"/>
        </w:rPr>
        <w:t xml:space="preserve">   </w:t>
      </w:r>
      <w:r>
        <w:rPr>
          <w:rFonts w:ascii="宋体" w:hAnsi="宋体" w:cs="宋体" w:hint="eastAsia"/>
          <w:kern w:val="0"/>
          <w:sz w:val="24"/>
          <w:u w:val="single"/>
        </w:rPr>
        <w:t>（</w:t>
      </w:r>
      <w:r>
        <w:rPr>
          <w:rFonts w:ascii="宋体" w:hAnsi="宋体" w:cs="宋体" w:hint="eastAsia"/>
          <w:kern w:val="0"/>
          <w:sz w:val="24"/>
        </w:rPr>
        <w:t>被告住所地、合同履行地、合同签订地、原告住所地、标的物</w:t>
      </w:r>
      <w:r>
        <w:rPr>
          <w:rFonts w:ascii="宋体" w:hAnsi="宋体" w:cs="宋体" w:hint="eastAsia"/>
          <w:kern w:val="0"/>
          <w:sz w:val="24"/>
        </w:rPr>
        <w:t>所在地等与争议有实际联系的地点中选出的人民法院名称）</w:t>
      </w:r>
      <w:r>
        <w:rPr>
          <w:rFonts w:ascii="宋体" w:hAnsi="宋体" w:cs="宋体" w:hint="eastAsia"/>
          <w:kern w:val="0"/>
          <w:sz w:val="24"/>
          <w:u w:val="single"/>
        </w:rPr>
        <w:t xml:space="preserve">    </w:t>
      </w:r>
      <w:r>
        <w:rPr>
          <w:rFonts w:ascii="宋体" w:hAnsi="宋体" w:cs="宋体" w:hint="eastAsia"/>
          <w:kern w:val="0"/>
          <w:sz w:val="24"/>
        </w:rPr>
        <w:t>人民法院起诉。</w:t>
      </w:r>
    </w:p>
    <w:p w:rsidR="007631EE" w:rsidRDefault="0030672A">
      <w:pP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十五、合同生效</w:t>
      </w:r>
    </w:p>
    <w:p w:rsidR="007631EE" w:rsidRDefault="0030672A">
      <w:pPr>
        <w:spacing w:line="360" w:lineRule="auto"/>
        <w:rPr>
          <w:rFonts w:ascii="宋体" w:hAnsi="宋体" w:cs="宋体"/>
          <w:sz w:val="24"/>
        </w:rPr>
      </w:pPr>
      <w:r>
        <w:rPr>
          <w:rFonts w:ascii="宋体" w:hAnsi="宋体" w:cs="宋体" w:hint="eastAsia"/>
          <w:sz w:val="24"/>
        </w:rPr>
        <w:t>本合同经甲乙双方签字盖章之日起生效。</w:t>
      </w:r>
    </w:p>
    <w:p w:rsidR="007631EE" w:rsidRDefault="0030672A">
      <w:pPr>
        <w:rPr>
          <w:rFonts w:ascii="宋体" w:hAnsi="宋体" w:cs="宋体"/>
          <w:kern w:val="0"/>
          <w:sz w:val="24"/>
        </w:rPr>
      </w:pPr>
      <w:r>
        <w:rPr>
          <w:rFonts w:ascii="宋体" w:hAnsi="宋体" w:cs="宋体" w:hint="eastAsia"/>
          <w:kern w:val="0"/>
          <w:sz w:val="24"/>
        </w:rPr>
        <w:t>十六、合同保存</w:t>
      </w:r>
    </w:p>
    <w:p w:rsidR="007631EE" w:rsidRDefault="0030672A">
      <w:pPr>
        <w:spacing w:line="360" w:lineRule="auto"/>
        <w:rPr>
          <w:rFonts w:ascii="宋体" w:hAnsi="宋体" w:cs="宋体"/>
          <w:sz w:val="24"/>
        </w:rPr>
      </w:pPr>
      <w:r>
        <w:rPr>
          <w:rFonts w:ascii="宋体" w:hAnsi="宋体" w:cs="宋体" w:hint="eastAsia"/>
          <w:sz w:val="24"/>
        </w:rPr>
        <w:t>本合同一式</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份，甲方</w:t>
      </w:r>
      <w:r>
        <w:rPr>
          <w:rFonts w:ascii="宋体" w:hAnsi="宋体" w:cs="宋体" w:hint="eastAsia"/>
          <w:sz w:val="24"/>
          <w:u w:val="single"/>
        </w:rPr>
        <w:t xml:space="preserve">  </w:t>
      </w:r>
      <w:r>
        <w:rPr>
          <w:rFonts w:ascii="宋体" w:hAnsi="宋体" w:cs="宋体" w:hint="eastAsia"/>
          <w:sz w:val="24"/>
        </w:rPr>
        <w:t>份，乙方</w:t>
      </w:r>
      <w:r>
        <w:rPr>
          <w:rFonts w:ascii="宋体" w:hAnsi="宋体" w:cs="宋体" w:hint="eastAsia"/>
          <w:sz w:val="24"/>
          <w:u w:val="single"/>
        </w:rPr>
        <w:t xml:space="preserve">  </w:t>
      </w:r>
      <w:r>
        <w:rPr>
          <w:rFonts w:ascii="宋体" w:hAnsi="宋体" w:cs="宋体" w:hint="eastAsia"/>
          <w:sz w:val="24"/>
        </w:rPr>
        <w:t>份，采购代理机构</w:t>
      </w:r>
      <w:r>
        <w:rPr>
          <w:rFonts w:ascii="宋体" w:hAnsi="宋体" w:cs="宋体" w:hint="eastAsia"/>
          <w:sz w:val="24"/>
          <w:u w:val="single"/>
        </w:rPr>
        <w:t xml:space="preserve">  </w:t>
      </w:r>
      <w:r>
        <w:rPr>
          <w:rFonts w:ascii="宋体" w:hAnsi="宋体" w:cs="宋体" w:hint="eastAsia"/>
          <w:sz w:val="24"/>
        </w:rPr>
        <w:t>份。</w:t>
      </w:r>
    </w:p>
    <w:p w:rsidR="007631EE" w:rsidRDefault="007631EE">
      <w:pPr>
        <w:spacing w:line="360" w:lineRule="auto"/>
        <w:ind w:firstLine="480"/>
        <w:rPr>
          <w:rFonts w:ascii="宋体" w:hAnsi="宋体" w:cs="宋体"/>
        </w:rPr>
      </w:pPr>
    </w:p>
    <w:p w:rsidR="007631EE" w:rsidRDefault="0030672A">
      <w:pPr>
        <w:spacing w:line="360" w:lineRule="auto"/>
        <w:rPr>
          <w:rFonts w:ascii="宋体" w:hAnsi="宋体" w:cs="宋体"/>
          <w:sz w:val="24"/>
        </w:rPr>
      </w:pPr>
      <w:r>
        <w:rPr>
          <w:rFonts w:ascii="宋体" w:hAnsi="宋体" w:cs="宋体" w:hint="eastAsia"/>
          <w:sz w:val="24"/>
        </w:rPr>
        <w:t>附件一：同响应文件中最终报价修正后分项报价表</w:t>
      </w:r>
    </w:p>
    <w:p w:rsidR="007631EE" w:rsidRDefault="0030672A">
      <w:pPr>
        <w:spacing w:line="360" w:lineRule="auto"/>
        <w:rPr>
          <w:rFonts w:ascii="宋体" w:hAnsi="宋体" w:cs="宋体"/>
          <w:sz w:val="24"/>
        </w:rPr>
      </w:pPr>
      <w:r>
        <w:rPr>
          <w:rFonts w:ascii="宋体" w:hAnsi="宋体" w:cs="宋体" w:hint="eastAsia"/>
          <w:sz w:val="24"/>
        </w:rPr>
        <w:t>附件二：乙方响应文件售后服务承诺材料</w:t>
      </w:r>
    </w:p>
    <w:p w:rsidR="007631EE" w:rsidRDefault="0030672A">
      <w:pPr>
        <w:widowControl/>
        <w:jc w:val="left"/>
        <w:rPr>
          <w:rFonts w:ascii="宋体" w:hAnsi="宋体" w:cs="宋体"/>
          <w:sz w:val="24"/>
        </w:rPr>
      </w:pPr>
      <w:r>
        <w:rPr>
          <w:rFonts w:ascii="宋体" w:hAnsi="宋体" w:cs="宋体" w:hint="eastAsia"/>
          <w:sz w:val="24"/>
        </w:rPr>
        <w:br w:type="page"/>
      </w:r>
    </w:p>
    <w:p w:rsidR="007631EE" w:rsidRDefault="0030672A">
      <w:pPr>
        <w:jc w:val="center"/>
        <w:rPr>
          <w:rFonts w:ascii="宋体" w:hAnsi="宋体" w:cs="宋体"/>
          <w:sz w:val="24"/>
        </w:rPr>
      </w:pPr>
      <w:r>
        <w:rPr>
          <w:rFonts w:ascii="宋体" w:hAnsi="宋体" w:cs="宋体" w:hint="eastAsia"/>
          <w:sz w:val="24"/>
        </w:rPr>
        <w:lastRenderedPageBreak/>
        <w:t>第二部分</w:t>
      </w:r>
      <w:r>
        <w:rPr>
          <w:rFonts w:ascii="宋体" w:hAnsi="宋体" w:cs="宋体" w:hint="eastAsia"/>
          <w:sz w:val="24"/>
        </w:rPr>
        <w:t xml:space="preserve"> </w:t>
      </w:r>
      <w:r>
        <w:rPr>
          <w:rFonts w:ascii="宋体" w:hAnsi="宋体" w:cs="宋体" w:hint="eastAsia"/>
          <w:sz w:val="24"/>
        </w:rPr>
        <w:t>合同一般条款</w:t>
      </w:r>
    </w:p>
    <w:p w:rsidR="007631EE" w:rsidRDefault="007631EE">
      <w:pPr>
        <w:rPr>
          <w:rFonts w:ascii="宋体" w:hAnsi="宋体" w:cs="宋体"/>
          <w:sz w:val="24"/>
        </w:rPr>
      </w:pPr>
    </w:p>
    <w:p w:rsidR="007631EE" w:rsidRDefault="0030672A">
      <w:pPr>
        <w:rPr>
          <w:rFonts w:ascii="宋体" w:hAnsi="宋体" w:cs="宋体"/>
          <w:sz w:val="24"/>
        </w:rPr>
      </w:pPr>
      <w:r>
        <w:rPr>
          <w:rFonts w:ascii="宋体" w:hAnsi="宋体" w:cs="宋体" w:hint="eastAsia"/>
          <w:sz w:val="24"/>
        </w:rPr>
        <w:t>甲方在本项目中所需服务由</w:t>
      </w:r>
      <w:r>
        <w:rPr>
          <w:rFonts w:ascii="宋体" w:hAnsi="宋体" w:cs="宋体" w:hint="eastAsia"/>
          <w:sz w:val="24"/>
          <w:u w:val="single"/>
        </w:rPr>
        <w:t xml:space="preserve">         </w:t>
      </w:r>
      <w:r>
        <w:rPr>
          <w:rFonts w:ascii="宋体" w:hAnsi="宋体" w:cs="宋体" w:hint="eastAsia"/>
          <w:sz w:val="24"/>
        </w:rPr>
        <w:t>（代理机构）在国内进行竞争性磋商（谈判），经磋商（谈判）小组评定，确定（乙方）为本项目成交供应商。甲乙双方根据《中华人民共和国政府采购法》、《中华人民共和国合同法》等相关法律法规以及本项目竞争性磋商（谈判）的规定，经平等协商达成合同如下：</w:t>
      </w:r>
      <w:r>
        <w:rPr>
          <w:rFonts w:ascii="宋体" w:hAnsi="宋体" w:cs="宋体" w:hint="eastAsia"/>
          <w:sz w:val="24"/>
        </w:rPr>
        <w:t xml:space="preserve"> </w:t>
      </w:r>
    </w:p>
    <w:p w:rsidR="007631EE" w:rsidRDefault="0030672A">
      <w:pPr>
        <w:rPr>
          <w:rFonts w:ascii="宋体" w:hAnsi="宋体" w:cs="宋体"/>
          <w:sz w:val="24"/>
        </w:rPr>
      </w:pPr>
      <w:r>
        <w:rPr>
          <w:rFonts w:ascii="宋体" w:hAnsi="宋体" w:cs="宋体" w:hint="eastAsia"/>
          <w:sz w:val="24"/>
        </w:rPr>
        <w:t>一、定义</w:t>
      </w:r>
    </w:p>
    <w:p w:rsidR="007631EE" w:rsidRDefault="0030672A">
      <w:pPr>
        <w:rPr>
          <w:rFonts w:ascii="宋体" w:hAnsi="宋体" w:cs="宋体"/>
          <w:sz w:val="24"/>
        </w:rPr>
      </w:pPr>
      <w:r>
        <w:rPr>
          <w:rFonts w:ascii="宋体" w:hAnsi="宋体" w:cs="宋体" w:hint="eastAsia"/>
          <w:sz w:val="24"/>
        </w:rPr>
        <w:t>除非另有特别解释或说明，在本合同及与本合同相关的，双方另行签署的其他文件（包括但不限于本合同的附件）中，下述词语均</w:t>
      </w:r>
      <w:proofErr w:type="gramStart"/>
      <w:r>
        <w:rPr>
          <w:rFonts w:ascii="宋体" w:hAnsi="宋体" w:cs="宋体" w:hint="eastAsia"/>
          <w:sz w:val="24"/>
        </w:rPr>
        <w:t>依如下</w:t>
      </w:r>
      <w:proofErr w:type="gramEnd"/>
      <w:r>
        <w:rPr>
          <w:rFonts w:ascii="宋体" w:hAnsi="宋体" w:cs="宋体" w:hint="eastAsia"/>
          <w:sz w:val="24"/>
        </w:rPr>
        <w:t>定义进行解释：</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、“合同”指甲乙双方签署的，与本项目相关的协议、附件、附录和其他一切文件，还包括竞争性磋商（谈判）、响应文件中的相关内容及</w:t>
      </w:r>
      <w:r>
        <w:rPr>
          <w:rFonts w:ascii="宋体" w:hAnsi="宋体" w:cs="宋体" w:hint="eastAsia"/>
          <w:sz w:val="24"/>
        </w:rPr>
        <w:t>其有效补充文件。</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、“附件”是指与本合同的订立、履行有关的，经甲乙双方认可的，对本合同约定的内容进行细化、补充、修改、变更的文件、图纸、音像制品等资料。</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、“货物”指合同货物清单中所规定的硬件、软件、安装材料、备件及专用器具、文件资料等内容。</w:t>
      </w:r>
    </w:p>
    <w:p w:rsidR="007631EE" w:rsidRDefault="0030672A">
      <w:pPr>
        <w:rPr>
          <w:rFonts w:ascii="宋体" w:hAnsi="宋体" w:cs="宋体"/>
          <w:sz w:val="24"/>
        </w:rPr>
      </w:pPr>
      <w:r>
        <w:rPr>
          <w:rFonts w:ascii="宋体" w:hAnsi="宋体" w:cs="宋体" w:hint="eastAsia"/>
          <w:sz w:val="24"/>
        </w:rPr>
        <w:t>4</w:t>
      </w:r>
      <w:r>
        <w:rPr>
          <w:rFonts w:ascii="宋体" w:hAnsi="宋体" w:cs="宋体" w:hint="eastAsia"/>
          <w:sz w:val="24"/>
        </w:rPr>
        <w:t>、“服务”指根据合同规定乙方应承担的与供货有关的辅助服务，包括（但不限于）合同货物的乙方付费办妥清关、乙方付费运输、保险、安装、测试、调试、培训、维修、提供技术指导和支持、保修期外的维护以及其他类似的义务。</w:t>
      </w:r>
    </w:p>
    <w:p w:rsidR="007631EE" w:rsidRDefault="0030672A">
      <w:pPr>
        <w:rPr>
          <w:rFonts w:ascii="宋体" w:hAnsi="宋体" w:cs="宋体"/>
          <w:sz w:val="24"/>
        </w:rPr>
      </w:pPr>
      <w:r>
        <w:rPr>
          <w:rFonts w:ascii="宋体" w:hAnsi="宋体" w:cs="宋体" w:hint="eastAsia"/>
          <w:sz w:val="24"/>
        </w:rPr>
        <w:t>5</w:t>
      </w:r>
      <w:r>
        <w:rPr>
          <w:rFonts w:ascii="宋体" w:hAnsi="宋体" w:cs="宋体" w:hint="eastAsia"/>
          <w:sz w:val="24"/>
        </w:rPr>
        <w:t>、“检验”指按照本合同约定的标准对合同货物进行的检测</w:t>
      </w:r>
      <w:r>
        <w:rPr>
          <w:rFonts w:ascii="宋体" w:hAnsi="宋体" w:cs="宋体" w:hint="eastAsia"/>
          <w:sz w:val="24"/>
        </w:rPr>
        <w:t>与查验。</w:t>
      </w:r>
    </w:p>
    <w:p w:rsidR="007631EE" w:rsidRDefault="0030672A">
      <w:pPr>
        <w:rPr>
          <w:rFonts w:ascii="宋体" w:hAnsi="宋体" w:cs="宋体"/>
          <w:sz w:val="24"/>
        </w:rPr>
      </w:pPr>
      <w:r>
        <w:rPr>
          <w:rFonts w:ascii="宋体" w:hAnsi="宋体" w:cs="宋体" w:hint="eastAsia"/>
          <w:sz w:val="24"/>
        </w:rPr>
        <w:t>6</w:t>
      </w:r>
      <w:r>
        <w:rPr>
          <w:rFonts w:ascii="宋体" w:hAnsi="宋体" w:cs="宋体" w:hint="eastAsia"/>
          <w:sz w:val="24"/>
        </w:rPr>
        <w:t>、“技术资料”指安装、调试、使用、维修合同货物所应具备的产品使用说明书和／或使用指南、操作手册、维修指南、服务手册、电路图、产品演示等文件。</w:t>
      </w:r>
    </w:p>
    <w:p w:rsidR="007631EE" w:rsidRDefault="0030672A">
      <w:pPr>
        <w:rPr>
          <w:rFonts w:ascii="宋体" w:hAnsi="宋体" w:cs="宋体"/>
          <w:sz w:val="24"/>
        </w:rPr>
      </w:pPr>
      <w:r>
        <w:rPr>
          <w:rFonts w:ascii="宋体" w:hAnsi="宋体" w:cs="宋体" w:hint="eastAsia"/>
          <w:sz w:val="24"/>
        </w:rPr>
        <w:t>7</w:t>
      </w:r>
      <w:r>
        <w:rPr>
          <w:rFonts w:ascii="宋体" w:hAnsi="宋体" w:cs="宋体" w:hint="eastAsia"/>
          <w:sz w:val="24"/>
        </w:rPr>
        <w:t>、“保修期”指自验收单签署之日起，乙方免费对所卖给甲方货物更换整件或零部件，维修、保养及技术支持、产品升级并以自</w:t>
      </w:r>
      <w:proofErr w:type="gramStart"/>
      <w:r>
        <w:rPr>
          <w:rFonts w:ascii="宋体" w:hAnsi="宋体" w:cs="宋体" w:hint="eastAsia"/>
          <w:sz w:val="24"/>
        </w:rPr>
        <w:t>担费用</w:t>
      </w:r>
      <w:proofErr w:type="gramEnd"/>
      <w:r>
        <w:rPr>
          <w:rFonts w:ascii="宋体" w:hAnsi="宋体" w:cs="宋体" w:hint="eastAsia"/>
          <w:sz w:val="24"/>
        </w:rPr>
        <w:t>方式保证项目正常运行的时期。</w:t>
      </w:r>
    </w:p>
    <w:p w:rsidR="007631EE" w:rsidRDefault="0030672A">
      <w:pPr>
        <w:rPr>
          <w:rFonts w:ascii="宋体" w:hAnsi="宋体" w:cs="宋体"/>
          <w:sz w:val="24"/>
        </w:rPr>
      </w:pPr>
      <w:r>
        <w:rPr>
          <w:rFonts w:ascii="宋体" w:hAnsi="宋体" w:cs="宋体" w:hint="eastAsia"/>
          <w:sz w:val="24"/>
        </w:rPr>
        <w:t>8</w:t>
      </w:r>
      <w:r>
        <w:rPr>
          <w:rFonts w:ascii="宋体" w:hAnsi="宋体" w:cs="宋体" w:hint="eastAsia"/>
          <w:sz w:val="24"/>
        </w:rPr>
        <w:t>、“第三人”是指本合同双方以外的任何中国境内、外的自然人、法人或其他经济组织。</w:t>
      </w:r>
    </w:p>
    <w:p w:rsidR="007631EE" w:rsidRDefault="0030672A">
      <w:pPr>
        <w:rPr>
          <w:rFonts w:ascii="宋体" w:hAnsi="宋体" w:cs="宋体"/>
          <w:sz w:val="24"/>
        </w:rPr>
      </w:pPr>
      <w:r>
        <w:rPr>
          <w:rFonts w:ascii="宋体" w:hAnsi="宋体" w:cs="宋体" w:hint="eastAsia"/>
          <w:sz w:val="24"/>
        </w:rPr>
        <w:t>9</w:t>
      </w:r>
      <w:r>
        <w:rPr>
          <w:rFonts w:ascii="宋体" w:hAnsi="宋体" w:cs="宋体" w:hint="eastAsia"/>
          <w:sz w:val="24"/>
        </w:rPr>
        <w:t>、“法律、法规”是指由中国有关部门制定的法律、行政法规、地方性法规、规章及其他规范性文件以及经全国人民代表大会常务委员会批准的中国缔结、参加的国际条（公）约的有关规定。</w:t>
      </w:r>
    </w:p>
    <w:p w:rsidR="007631EE" w:rsidRDefault="0030672A">
      <w:pPr>
        <w:rPr>
          <w:rFonts w:ascii="宋体" w:hAnsi="宋体" w:cs="宋体"/>
          <w:sz w:val="24"/>
        </w:rPr>
      </w:pPr>
      <w:r>
        <w:rPr>
          <w:rFonts w:ascii="宋体" w:hAnsi="宋体" w:cs="宋体" w:hint="eastAsia"/>
          <w:sz w:val="24"/>
        </w:rPr>
        <w:t>10</w:t>
      </w:r>
      <w:r>
        <w:rPr>
          <w:rFonts w:ascii="宋体" w:hAnsi="宋体" w:cs="宋体" w:hint="eastAsia"/>
          <w:sz w:val="24"/>
        </w:rPr>
        <w:t>、“竞争性磋商（谈判）”指</w:t>
      </w:r>
      <w:r>
        <w:rPr>
          <w:rFonts w:ascii="宋体" w:hAnsi="宋体" w:cs="宋体" w:hint="eastAsia"/>
          <w:sz w:val="24"/>
        </w:rPr>
        <w:t>XXX</w:t>
      </w:r>
      <w:r>
        <w:rPr>
          <w:rFonts w:ascii="宋体" w:hAnsi="宋体" w:cs="宋体" w:hint="eastAsia"/>
          <w:sz w:val="24"/>
        </w:rPr>
        <w:t>采购代理机构发布的本项目竞争性磋商（谈判）。</w:t>
      </w:r>
    </w:p>
    <w:p w:rsidR="007631EE" w:rsidRDefault="0030672A">
      <w:pPr>
        <w:rPr>
          <w:rFonts w:ascii="宋体" w:hAnsi="宋体" w:cs="宋体"/>
          <w:sz w:val="24"/>
        </w:rPr>
      </w:pPr>
      <w:r>
        <w:rPr>
          <w:rFonts w:ascii="宋体" w:hAnsi="宋体" w:cs="宋体" w:hint="eastAsia"/>
          <w:sz w:val="24"/>
        </w:rPr>
        <w:t>11</w:t>
      </w:r>
      <w:r>
        <w:rPr>
          <w:rFonts w:ascii="宋体" w:hAnsi="宋体" w:cs="宋体" w:hint="eastAsia"/>
          <w:sz w:val="24"/>
        </w:rPr>
        <w:t>、“响应文件”指乙方按照本项目竞争性磋商（谈判）的要求编制和投递，并最终经</w:t>
      </w:r>
      <w:r>
        <w:rPr>
          <w:rFonts w:ascii="宋体" w:hAnsi="宋体" w:cs="宋体" w:hint="eastAsia"/>
          <w:sz w:val="24"/>
        </w:rPr>
        <w:t>XXX</w:t>
      </w:r>
      <w:r>
        <w:rPr>
          <w:rFonts w:ascii="宋体" w:hAnsi="宋体" w:cs="宋体" w:hint="eastAsia"/>
          <w:sz w:val="24"/>
        </w:rPr>
        <w:t>采购代理机构接受的响应文件。</w:t>
      </w:r>
    </w:p>
    <w:p w:rsidR="007631EE" w:rsidRDefault="0030672A">
      <w:pPr>
        <w:rPr>
          <w:rFonts w:ascii="宋体" w:hAnsi="宋体" w:cs="宋体"/>
          <w:sz w:val="24"/>
        </w:rPr>
      </w:pPr>
      <w:r>
        <w:rPr>
          <w:rFonts w:ascii="宋体" w:hAnsi="宋体" w:cs="宋体" w:hint="eastAsia"/>
          <w:sz w:val="24"/>
        </w:rPr>
        <w:t>二、货物、数量及规格</w:t>
      </w:r>
    </w:p>
    <w:p w:rsidR="007631EE" w:rsidRDefault="0030672A">
      <w:pPr>
        <w:rPr>
          <w:rFonts w:ascii="宋体" w:hAnsi="宋体" w:cs="宋体"/>
          <w:sz w:val="24"/>
        </w:rPr>
      </w:pPr>
      <w:r>
        <w:rPr>
          <w:rFonts w:ascii="宋体" w:hAnsi="宋体" w:cs="宋体" w:hint="eastAsia"/>
          <w:sz w:val="24"/>
        </w:rPr>
        <w:t>本合同所提供的货物、数量及规格详见合同货物清单（附件一）（同响应文件中响应文件分项报价表）。</w:t>
      </w:r>
    </w:p>
    <w:p w:rsidR="007631EE" w:rsidRDefault="0030672A">
      <w:pPr>
        <w:rPr>
          <w:rFonts w:ascii="宋体" w:hAnsi="宋体" w:cs="宋体"/>
          <w:sz w:val="24"/>
        </w:rPr>
      </w:pPr>
      <w:r>
        <w:rPr>
          <w:rFonts w:ascii="宋体" w:hAnsi="宋体" w:cs="宋体" w:hint="eastAsia"/>
          <w:sz w:val="24"/>
        </w:rPr>
        <w:t>三、合同价格</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、合同金额详</w:t>
      </w:r>
      <w:r>
        <w:rPr>
          <w:rFonts w:ascii="宋体" w:hAnsi="宋体" w:cs="宋体" w:hint="eastAsia"/>
          <w:sz w:val="24"/>
        </w:rPr>
        <w:t>见合同格式。</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、本合同价格包括服务期间时所发生或引起的本合同相关的全部成本、费用等，且为完税后价格。</w:t>
      </w:r>
    </w:p>
    <w:p w:rsidR="007631EE" w:rsidRDefault="0030672A">
      <w:pPr>
        <w:rPr>
          <w:rFonts w:ascii="宋体" w:hAnsi="宋体" w:cs="宋体"/>
          <w:sz w:val="24"/>
        </w:rPr>
      </w:pPr>
      <w:r>
        <w:rPr>
          <w:rFonts w:ascii="宋体" w:hAnsi="宋体" w:cs="宋体" w:hint="eastAsia"/>
          <w:sz w:val="24"/>
        </w:rPr>
        <w:t>四、付款</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、双方因本合同发生的一切费用均以人民币结算及支付。</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、双方的</w:t>
      </w:r>
      <w:proofErr w:type="gramStart"/>
      <w:r>
        <w:rPr>
          <w:rFonts w:ascii="宋体" w:hAnsi="宋体" w:cs="宋体" w:hint="eastAsia"/>
          <w:sz w:val="24"/>
        </w:rPr>
        <w:t>帐户</w:t>
      </w:r>
      <w:proofErr w:type="gramEnd"/>
      <w:r>
        <w:rPr>
          <w:rFonts w:ascii="宋体" w:hAnsi="宋体" w:cs="宋体" w:hint="eastAsia"/>
          <w:sz w:val="24"/>
        </w:rPr>
        <w:t>名称、开户银行及</w:t>
      </w:r>
      <w:proofErr w:type="gramStart"/>
      <w:r>
        <w:rPr>
          <w:rFonts w:ascii="宋体" w:hAnsi="宋体" w:cs="宋体" w:hint="eastAsia"/>
          <w:sz w:val="24"/>
        </w:rPr>
        <w:t>帐号</w:t>
      </w:r>
      <w:proofErr w:type="gramEnd"/>
      <w:r>
        <w:rPr>
          <w:rFonts w:ascii="宋体" w:hAnsi="宋体" w:cs="宋体" w:hint="eastAsia"/>
          <w:sz w:val="24"/>
        </w:rPr>
        <w:t>以本合同提供的为准。</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、付款途径：按照竞争性磋商（谈判）</w:t>
      </w:r>
      <w:r>
        <w:rPr>
          <w:rFonts w:ascii="宋体" w:hAnsi="宋体" w:cs="宋体" w:hint="eastAsia"/>
          <w:sz w:val="24"/>
          <w:u w:val="single"/>
        </w:rPr>
        <w:t>供应商须知资料表</w:t>
      </w:r>
      <w:r>
        <w:rPr>
          <w:rFonts w:ascii="宋体" w:hAnsi="宋体" w:cs="宋体" w:hint="eastAsia"/>
          <w:sz w:val="24"/>
        </w:rPr>
        <w:t>规定</w:t>
      </w:r>
    </w:p>
    <w:p w:rsidR="007631EE" w:rsidRDefault="0030672A">
      <w:pPr>
        <w:rPr>
          <w:rFonts w:ascii="宋体" w:hAnsi="宋体" w:cs="宋体"/>
          <w:sz w:val="24"/>
        </w:rPr>
      </w:pPr>
      <w:r>
        <w:rPr>
          <w:rFonts w:ascii="宋体" w:hAnsi="宋体" w:cs="宋体" w:hint="eastAsia"/>
          <w:sz w:val="24"/>
        </w:rPr>
        <w:lastRenderedPageBreak/>
        <w:t xml:space="preserve">1) </w:t>
      </w:r>
      <w:r>
        <w:rPr>
          <w:rFonts w:ascii="宋体" w:hAnsi="宋体" w:cs="宋体" w:hint="eastAsia"/>
          <w:sz w:val="24"/>
        </w:rPr>
        <w:t>国库集中支付（预算内资金或预算外资金）</w:t>
      </w:r>
    </w:p>
    <w:p w:rsidR="007631EE" w:rsidRDefault="0030672A">
      <w:pPr>
        <w:rPr>
          <w:rFonts w:ascii="宋体" w:hAnsi="宋体" w:cs="宋体"/>
          <w:sz w:val="24"/>
        </w:rPr>
      </w:pPr>
      <w:r>
        <w:rPr>
          <w:rFonts w:ascii="宋体" w:hAnsi="宋体" w:cs="宋体" w:hint="eastAsia"/>
          <w:sz w:val="24"/>
        </w:rPr>
        <w:t xml:space="preserve">2) </w:t>
      </w:r>
      <w:r>
        <w:rPr>
          <w:rFonts w:ascii="宋体" w:hAnsi="宋体" w:cs="宋体" w:hint="eastAsia"/>
          <w:sz w:val="24"/>
        </w:rPr>
        <w:t>甲方支付</w:t>
      </w:r>
    </w:p>
    <w:p w:rsidR="007631EE" w:rsidRDefault="0030672A">
      <w:pPr>
        <w:rPr>
          <w:rFonts w:ascii="宋体" w:hAnsi="宋体" w:cs="宋体"/>
          <w:sz w:val="24"/>
        </w:rPr>
      </w:pPr>
      <w:r>
        <w:rPr>
          <w:rFonts w:ascii="宋体" w:hAnsi="宋体" w:cs="宋体" w:hint="eastAsia"/>
          <w:sz w:val="24"/>
        </w:rPr>
        <w:t xml:space="preserve">3) </w:t>
      </w:r>
      <w:r>
        <w:rPr>
          <w:rFonts w:ascii="宋体" w:hAnsi="宋体" w:cs="宋体" w:hint="eastAsia"/>
          <w:sz w:val="24"/>
        </w:rPr>
        <w:t>国库</w:t>
      </w:r>
      <w:r>
        <w:rPr>
          <w:rFonts w:ascii="宋体" w:hAnsi="宋体" w:cs="宋体" w:hint="eastAsia"/>
          <w:sz w:val="24"/>
        </w:rPr>
        <w:t>(</w:t>
      </w:r>
      <w:r>
        <w:rPr>
          <w:rFonts w:ascii="宋体" w:hAnsi="宋体" w:cs="宋体" w:hint="eastAsia"/>
          <w:sz w:val="24"/>
        </w:rPr>
        <w:t>预算内资金或预算外资金</w:t>
      </w:r>
      <w:r>
        <w:rPr>
          <w:rFonts w:ascii="宋体" w:hAnsi="宋体" w:cs="宋体" w:hint="eastAsia"/>
          <w:sz w:val="24"/>
        </w:rPr>
        <w:t>)</w:t>
      </w:r>
      <w:r>
        <w:rPr>
          <w:rFonts w:ascii="宋体" w:hAnsi="宋体" w:cs="宋体" w:hint="eastAsia"/>
          <w:sz w:val="24"/>
        </w:rPr>
        <w:t>与甲方共同支付</w:t>
      </w:r>
    </w:p>
    <w:p w:rsidR="007631EE" w:rsidRDefault="0030672A">
      <w:pPr>
        <w:rPr>
          <w:rFonts w:ascii="宋体" w:hAnsi="宋体" w:cs="宋体"/>
        </w:rPr>
      </w:pPr>
      <w:r>
        <w:rPr>
          <w:rFonts w:ascii="宋体" w:hAnsi="宋体" w:cs="宋体" w:hint="eastAsia"/>
          <w:sz w:val="24"/>
        </w:rPr>
        <w:t>4</w:t>
      </w:r>
      <w:r>
        <w:rPr>
          <w:rFonts w:ascii="宋体" w:hAnsi="宋体" w:cs="宋体" w:hint="eastAsia"/>
          <w:sz w:val="24"/>
        </w:rPr>
        <w:t>、付款方式：按照竞争性磋商（谈判）</w:t>
      </w:r>
      <w:r>
        <w:rPr>
          <w:rFonts w:ascii="宋体" w:hAnsi="宋体" w:cs="宋体" w:hint="eastAsia"/>
          <w:sz w:val="24"/>
          <w:u w:val="single"/>
        </w:rPr>
        <w:t>供应商须知资料表</w:t>
      </w:r>
      <w:r>
        <w:rPr>
          <w:rFonts w:ascii="宋体" w:hAnsi="宋体" w:cs="宋体" w:hint="eastAsia"/>
          <w:sz w:val="24"/>
        </w:rPr>
        <w:t>规定</w:t>
      </w:r>
    </w:p>
    <w:p w:rsidR="007631EE" w:rsidRDefault="0030672A">
      <w:pPr>
        <w:rPr>
          <w:rFonts w:ascii="宋体" w:hAnsi="宋体" w:cs="宋体"/>
          <w:sz w:val="24"/>
        </w:rPr>
      </w:pPr>
      <w:r>
        <w:rPr>
          <w:rFonts w:ascii="宋体" w:hAnsi="宋体" w:cs="宋体" w:hint="eastAsia"/>
          <w:sz w:val="24"/>
        </w:rPr>
        <w:t xml:space="preserve">1) </w:t>
      </w:r>
      <w:r>
        <w:rPr>
          <w:rFonts w:ascii="宋体" w:hAnsi="宋体" w:cs="宋体" w:hint="eastAsia"/>
          <w:sz w:val="24"/>
        </w:rPr>
        <w:t>分期支付方式</w:t>
      </w:r>
    </w:p>
    <w:p w:rsidR="007631EE" w:rsidRDefault="0030672A">
      <w:pPr>
        <w:rPr>
          <w:rFonts w:ascii="宋体" w:hAnsi="宋体" w:cs="宋体"/>
          <w:sz w:val="24"/>
        </w:rPr>
      </w:pPr>
      <w:r>
        <w:rPr>
          <w:rFonts w:ascii="宋体" w:hAnsi="宋体" w:cs="宋体" w:hint="eastAsia"/>
          <w:sz w:val="24"/>
        </w:rPr>
        <w:t>①合同生效之日起</w:t>
      </w:r>
      <w:r>
        <w:rPr>
          <w:rFonts w:ascii="宋体" w:hAnsi="宋体" w:cs="宋体" w:hint="eastAsia"/>
          <w:sz w:val="24"/>
        </w:rPr>
        <w:t>5</w:t>
      </w:r>
      <w:r>
        <w:rPr>
          <w:rFonts w:ascii="宋体" w:hAnsi="宋体" w:cs="宋体" w:hint="eastAsia"/>
          <w:sz w:val="24"/>
        </w:rPr>
        <w:t>个工作日内，支付合同</w:t>
      </w:r>
      <w:r>
        <w:rPr>
          <w:rFonts w:ascii="宋体" w:hAnsi="宋体" w:cs="宋体" w:hint="eastAsia"/>
          <w:sz w:val="24"/>
        </w:rPr>
        <w:t>金额的</w:t>
      </w:r>
      <w:r>
        <w:rPr>
          <w:rFonts w:ascii="宋体" w:hAnsi="宋体" w:cs="宋体" w:hint="eastAsia"/>
          <w:sz w:val="24"/>
        </w:rPr>
        <w:t>30 %</w:t>
      </w:r>
      <w:r>
        <w:rPr>
          <w:rFonts w:ascii="宋体" w:hAnsi="宋体" w:cs="宋体" w:hint="eastAsia"/>
          <w:sz w:val="24"/>
        </w:rPr>
        <w:t>；项目交付后经乙方安装、调试并经双方验收合格之日</w:t>
      </w:r>
      <w:r>
        <w:rPr>
          <w:rFonts w:ascii="宋体" w:hAnsi="宋体" w:cs="宋体" w:hint="eastAsia"/>
          <w:sz w:val="24"/>
        </w:rPr>
        <w:t>5</w:t>
      </w:r>
      <w:r>
        <w:rPr>
          <w:rFonts w:ascii="宋体" w:hAnsi="宋体" w:cs="宋体" w:hint="eastAsia"/>
          <w:sz w:val="24"/>
        </w:rPr>
        <w:t>个工作日内支付合同金额的</w:t>
      </w:r>
      <w:r>
        <w:rPr>
          <w:rFonts w:ascii="宋体" w:hAnsi="宋体" w:cs="宋体" w:hint="eastAsia"/>
          <w:sz w:val="24"/>
        </w:rPr>
        <w:t>70 %</w:t>
      </w:r>
      <w:r>
        <w:rPr>
          <w:rFonts w:ascii="宋体" w:hAnsi="宋体" w:cs="宋体" w:hint="eastAsia"/>
          <w:sz w:val="24"/>
        </w:rPr>
        <w:t>。</w:t>
      </w:r>
    </w:p>
    <w:p w:rsidR="007631EE" w:rsidRDefault="0030672A">
      <w:pPr>
        <w:rPr>
          <w:rFonts w:ascii="宋体" w:hAnsi="宋体" w:cs="宋体"/>
          <w:sz w:val="24"/>
        </w:rPr>
      </w:pPr>
      <w:r>
        <w:rPr>
          <w:rFonts w:ascii="宋体" w:hAnsi="宋体" w:cs="宋体" w:hint="eastAsia"/>
          <w:sz w:val="24"/>
        </w:rPr>
        <w:t>②其他分期支付方式</w:t>
      </w:r>
    </w:p>
    <w:p w:rsidR="007631EE" w:rsidRDefault="0030672A">
      <w:pPr>
        <w:rPr>
          <w:rFonts w:ascii="宋体" w:hAnsi="宋体" w:cs="宋体"/>
          <w:sz w:val="24"/>
        </w:rPr>
      </w:pPr>
      <w:r>
        <w:rPr>
          <w:rFonts w:ascii="宋体" w:hAnsi="宋体" w:cs="宋体" w:hint="eastAsia"/>
          <w:sz w:val="24"/>
        </w:rPr>
        <w:t xml:space="preserve">2) </w:t>
      </w:r>
      <w:r>
        <w:rPr>
          <w:rFonts w:ascii="宋体" w:hAnsi="宋体" w:cs="宋体" w:hint="eastAsia"/>
          <w:sz w:val="24"/>
        </w:rPr>
        <w:t>一次性支付方式</w:t>
      </w:r>
    </w:p>
    <w:p w:rsidR="007631EE" w:rsidRDefault="0030672A">
      <w:pPr>
        <w:rPr>
          <w:rFonts w:ascii="宋体" w:hAnsi="宋体" w:cs="宋体"/>
          <w:sz w:val="24"/>
        </w:rPr>
      </w:pPr>
      <w:r>
        <w:rPr>
          <w:rFonts w:ascii="宋体" w:hAnsi="宋体" w:cs="宋体" w:hint="eastAsia"/>
          <w:sz w:val="24"/>
        </w:rPr>
        <w:t>项目交付后经乙方安装、调试并经双方验收合格之日</w:t>
      </w:r>
      <w:r>
        <w:rPr>
          <w:rFonts w:ascii="宋体" w:hAnsi="宋体" w:cs="宋体" w:hint="eastAsia"/>
          <w:sz w:val="24"/>
        </w:rPr>
        <w:t>5</w:t>
      </w:r>
      <w:r>
        <w:rPr>
          <w:rFonts w:ascii="宋体" w:hAnsi="宋体" w:cs="宋体" w:hint="eastAsia"/>
          <w:sz w:val="24"/>
        </w:rPr>
        <w:t>个工作日内支付全部款项。</w:t>
      </w:r>
    </w:p>
    <w:p w:rsidR="007631EE" w:rsidRDefault="0030672A">
      <w:pPr>
        <w:rPr>
          <w:rFonts w:ascii="宋体" w:hAnsi="宋体" w:cs="宋体"/>
          <w:sz w:val="24"/>
        </w:rPr>
      </w:pPr>
      <w:r>
        <w:rPr>
          <w:rFonts w:ascii="宋体" w:hAnsi="宋体" w:cs="宋体" w:hint="eastAsia"/>
          <w:sz w:val="24"/>
        </w:rPr>
        <w:t>5</w:t>
      </w:r>
      <w:r>
        <w:rPr>
          <w:rFonts w:ascii="宋体" w:hAnsi="宋体" w:cs="宋体" w:hint="eastAsia"/>
          <w:sz w:val="24"/>
        </w:rPr>
        <w:t>、如乙方根据本合同约定有责任向甲方支付违约金、赔偿金时，甲方有权直接从上述付款中扣除该等款项并于事后通知乙方，该情形下应当视为甲方已经依约履行了合同义务，而所扣乙方的款项金额未达到乙方依照其责任所应当向甲方支付的金额时，乙方仍应向甲方补足。同时，若乙方对甲方的扣款有异议而不能协商解决时，乙方应</w:t>
      </w:r>
      <w:r>
        <w:rPr>
          <w:rFonts w:ascii="宋体" w:hAnsi="宋体" w:cs="宋体" w:hint="eastAsia"/>
          <w:sz w:val="24"/>
        </w:rPr>
        <w:t>依照本合同关于解决争议的约定方式解决。但存在或解决相关争议的期间，乙方不得停滞或减缓其合同的履行，否则对因停滞或减缓合同的履行所引起的任何及所有责任均应当全部给予赔偿。</w:t>
      </w:r>
    </w:p>
    <w:p w:rsidR="007631EE" w:rsidRDefault="0030672A">
      <w:pPr>
        <w:rPr>
          <w:rFonts w:ascii="宋体" w:hAnsi="宋体" w:cs="宋体"/>
          <w:sz w:val="24"/>
        </w:rPr>
      </w:pPr>
      <w:r>
        <w:rPr>
          <w:rFonts w:ascii="宋体" w:hAnsi="宋体" w:cs="宋体" w:hint="eastAsia"/>
          <w:sz w:val="24"/>
        </w:rPr>
        <w:t>6</w:t>
      </w:r>
      <w:r>
        <w:rPr>
          <w:rFonts w:ascii="宋体" w:hAnsi="宋体" w:cs="宋体" w:hint="eastAsia"/>
          <w:sz w:val="24"/>
        </w:rPr>
        <w:t>、甲方直接与乙方付款结算，</w:t>
      </w:r>
      <w:r>
        <w:rPr>
          <w:rFonts w:ascii="宋体" w:hAnsi="宋体" w:cs="宋体" w:hint="eastAsia"/>
          <w:sz w:val="24"/>
        </w:rPr>
        <w:t>XXX</w:t>
      </w:r>
      <w:r>
        <w:rPr>
          <w:rFonts w:ascii="宋体" w:hAnsi="宋体" w:cs="宋体" w:hint="eastAsia"/>
          <w:sz w:val="24"/>
        </w:rPr>
        <w:t>采购代理机构不对其付款承担连带责任或任何其它责任，在任何情形下乙方亦只能直接向甲方追索而不应当向</w:t>
      </w:r>
      <w:r>
        <w:rPr>
          <w:rFonts w:ascii="宋体" w:hAnsi="宋体" w:cs="宋体" w:hint="eastAsia"/>
          <w:sz w:val="24"/>
        </w:rPr>
        <w:t>XXX</w:t>
      </w:r>
      <w:r>
        <w:rPr>
          <w:rFonts w:ascii="宋体" w:hAnsi="宋体" w:cs="宋体" w:hint="eastAsia"/>
          <w:sz w:val="24"/>
        </w:rPr>
        <w:t>采购代理机构追索。</w:t>
      </w:r>
    </w:p>
    <w:p w:rsidR="007631EE" w:rsidRDefault="0030672A">
      <w:pPr>
        <w:rPr>
          <w:rFonts w:ascii="宋体" w:hAnsi="宋体" w:cs="宋体"/>
          <w:sz w:val="24"/>
        </w:rPr>
      </w:pPr>
      <w:r>
        <w:rPr>
          <w:rFonts w:ascii="宋体" w:hAnsi="宋体" w:cs="宋体" w:hint="eastAsia"/>
          <w:sz w:val="24"/>
        </w:rPr>
        <w:t>五、交付日期和地点</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、交付日期：按照竞争性磋商（谈判）</w:t>
      </w:r>
      <w:r>
        <w:rPr>
          <w:rFonts w:ascii="宋体" w:hAnsi="宋体" w:cs="宋体" w:hint="eastAsia"/>
          <w:sz w:val="24"/>
          <w:u w:val="single"/>
        </w:rPr>
        <w:t>供应商须知资料表</w:t>
      </w:r>
      <w:r>
        <w:rPr>
          <w:rFonts w:ascii="宋体" w:hAnsi="宋体" w:cs="宋体" w:hint="eastAsia"/>
          <w:sz w:val="24"/>
        </w:rPr>
        <w:t>规定</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、交付地点：按照竞争性磋商（谈判）</w:t>
      </w:r>
      <w:r>
        <w:rPr>
          <w:rFonts w:ascii="宋体" w:hAnsi="宋体" w:cs="宋体" w:hint="eastAsia"/>
          <w:sz w:val="24"/>
          <w:u w:val="single"/>
        </w:rPr>
        <w:t>供应商须知资料表</w:t>
      </w:r>
      <w:r>
        <w:rPr>
          <w:rFonts w:ascii="宋体" w:hAnsi="宋体" w:cs="宋体" w:hint="eastAsia"/>
          <w:sz w:val="24"/>
        </w:rPr>
        <w:t>规定</w:t>
      </w:r>
    </w:p>
    <w:p w:rsidR="007631EE" w:rsidRDefault="0030672A">
      <w:pPr>
        <w:rPr>
          <w:rFonts w:ascii="宋体" w:hAnsi="宋体" w:cs="宋体"/>
          <w:sz w:val="24"/>
        </w:rPr>
      </w:pPr>
      <w:r>
        <w:rPr>
          <w:rFonts w:ascii="宋体" w:hAnsi="宋体" w:cs="宋体" w:hint="eastAsia"/>
          <w:sz w:val="24"/>
        </w:rPr>
        <w:t>六、包装和标记</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、乙方交付的所有合同货物应具有适于运输的坚固包装，并且乙方应根据合同货物的不同特性和要求采取防潮、防雨、防锈、防震、防腐等保护措施，以确保合同货物安全无损地送达交货地点。</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、凡由于乙方对合同货物包装不善、标记不明、防护措施不当或在合同货物装箱前保管不良，致使合同货物遭到损坏或丢失，乙方应负责免费修理或更换，并承担由此给甲方造成的一切损失。</w:t>
      </w:r>
      <w:bookmarkStart w:id="404" w:name="_Toc86202599"/>
      <w:bookmarkStart w:id="405" w:name="_Toc175644047"/>
    </w:p>
    <w:p w:rsidR="007631EE" w:rsidRDefault="0030672A">
      <w:pPr>
        <w:rPr>
          <w:rFonts w:ascii="宋体" w:hAnsi="宋体" w:cs="宋体"/>
          <w:sz w:val="24"/>
        </w:rPr>
      </w:pPr>
      <w:r>
        <w:rPr>
          <w:rFonts w:ascii="宋体" w:hAnsi="宋体" w:cs="宋体" w:hint="eastAsia"/>
          <w:sz w:val="24"/>
        </w:rPr>
        <w:t>七、质量标准和检验</w:t>
      </w:r>
      <w:bookmarkEnd w:id="404"/>
      <w:r>
        <w:rPr>
          <w:rFonts w:ascii="宋体" w:hAnsi="宋体" w:cs="宋体" w:hint="eastAsia"/>
          <w:sz w:val="24"/>
        </w:rPr>
        <w:t>方式</w:t>
      </w:r>
      <w:bookmarkEnd w:id="405"/>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、乙方应保证提供给甲方的合同货物是货物生产厂商原造的，全新、未使用过的，</w:t>
      </w:r>
      <w:r>
        <w:rPr>
          <w:rFonts w:ascii="宋体" w:hAnsi="宋体" w:cs="宋体" w:hint="eastAsia"/>
          <w:sz w:val="24"/>
        </w:rPr>
        <w:t xml:space="preserve"> </w:t>
      </w:r>
      <w:r>
        <w:rPr>
          <w:rFonts w:ascii="宋体" w:hAnsi="宋体" w:cs="宋体" w:hint="eastAsia"/>
          <w:sz w:val="24"/>
        </w:rPr>
        <w:t>是用一流的工艺和优质材料制造而成的，并完全符合本项目竞争性磋商（谈判）规定的质量、性能和规格的要求。</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乙方提供给甲方的合同货物应通过货物制造厂商的出厂检验，并提供质量合格证书。乙方承诺提供给甲方的合同货物的技术规范应与本项目竞争性磋商（谈判）中《项目需求和技术方案要求》部分中的规定及响应文件中《货物技术规范偏离表》</w:t>
      </w:r>
      <w:r>
        <w:rPr>
          <w:rFonts w:ascii="宋体" w:hAnsi="宋体" w:cs="宋体" w:hint="eastAsia"/>
          <w:sz w:val="24"/>
        </w:rPr>
        <w:t>(</w:t>
      </w:r>
      <w:r>
        <w:rPr>
          <w:rFonts w:ascii="宋体" w:hAnsi="宋体" w:cs="宋体" w:hint="eastAsia"/>
          <w:sz w:val="24"/>
        </w:rPr>
        <w:t>如果被采购人接受</w:t>
      </w:r>
      <w:r>
        <w:rPr>
          <w:rFonts w:ascii="宋体" w:hAnsi="宋体" w:cs="宋体" w:hint="eastAsia"/>
          <w:sz w:val="24"/>
        </w:rPr>
        <w:t xml:space="preserve">) </w:t>
      </w:r>
      <w:r>
        <w:rPr>
          <w:rFonts w:ascii="宋体" w:hAnsi="宋体" w:cs="宋体" w:hint="eastAsia"/>
          <w:sz w:val="24"/>
        </w:rPr>
        <w:t>相一致，同时，乙方提供的货物质量应符合中华人民共和国相关标准及相应的技术规范、本次采购相关文件中的全部相关要求及相关标准及相应的技术规范中之较高者。</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、乙方保证提供的货</w:t>
      </w:r>
      <w:r>
        <w:rPr>
          <w:rFonts w:ascii="宋体" w:hAnsi="宋体" w:cs="宋体" w:hint="eastAsia"/>
          <w:sz w:val="24"/>
        </w:rPr>
        <w:t>物、服务符合中华人民共和国国家及行业的安全质量标准、环保标准中之较高者；若货物、服务来源于中华人民共和国境外，还要同时符合货物来源国的官方、行业及生产厂商的安全质量标准、环保标准中之较高者。上述标准为已发布的且在货物、服务交付时有效的最新版本的标准；当货物来源于</w:t>
      </w:r>
      <w:r>
        <w:rPr>
          <w:rFonts w:ascii="宋体" w:hAnsi="宋体" w:cs="宋体" w:hint="eastAsia"/>
          <w:sz w:val="24"/>
        </w:rPr>
        <w:lastRenderedPageBreak/>
        <w:t>中华人民共和国境外时，产品必须附有原产地证明、中华人民共和国商检机构的检验证明、合法进货渠道证明及海关完税证明，此外，有关技术资料中须附有全文翻译的中文文本。</w:t>
      </w:r>
    </w:p>
    <w:p w:rsidR="007631EE" w:rsidRDefault="0030672A">
      <w:pPr>
        <w:rPr>
          <w:rFonts w:ascii="宋体" w:hAnsi="宋体" w:cs="宋体"/>
          <w:sz w:val="24"/>
        </w:rPr>
      </w:pPr>
      <w:r>
        <w:rPr>
          <w:rFonts w:ascii="宋体" w:hAnsi="宋体" w:cs="宋体" w:hint="eastAsia"/>
          <w:sz w:val="24"/>
        </w:rPr>
        <w:t>4</w:t>
      </w:r>
      <w:r>
        <w:rPr>
          <w:rFonts w:ascii="宋体" w:hAnsi="宋体" w:cs="宋体" w:hint="eastAsia"/>
          <w:sz w:val="24"/>
        </w:rPr>
        <w:t>、乙方应保证所提供的货物经正确安装、合理操作和维护保养在其使用寿命期内具有令甲方满意的性</w:t>
      </w:r>
      <w:r>
        <w:rPr>
          <w:rFonts w:ascii="宋体" w:hAnsi="宋体" w:cs="宋体" w:hint="eastAsia"/>
          <w:sz w:val="24"/>
        </w:rPr>
        <w:t>能，并对由于合同货物的设计、工艺或材料的缺陷而发生的任何故障负责。</w:t>
      </w:r>
    </w:p>
    <w:p w:rsidR="007631EE" w:rsidRDefault="0030672A">
      <w:pPr>
        <w:rPr>
          <w:rFonts w:ascii="宋体" w:hAnsi="宋体" w:cs="宋体"/>
          <w:sz w:val="24"/>
        </w:rPr>
      </w:pPr>
      <w:r>
        <w:rPr>
          <w:rFonts w:ascii="宋体" w:hAnsi="宋体" w:cs="宋体" w:hint="eastAsia"/>
          <w:sz w:val="24"/>
        </w:rPr>
        <w:t>5</w:t>
      </w:r>
      <w:r>
        <w:rPr>
          <w:rFonts w:ascii="宋体" w:hAnsi="宋体" w:cs="宋体" w:hint="eastAsia"/>
          <w:sz w:val="24"/>
        </w:rPr>
        <w:t>、乙方提供的货物抵达甲方指定地点后的开箱清点及初步检验，应依据乙方提供的开箱要求和环境要求进行。乙方应在收到甲方的验货通知后到现场参加开箱清点及初步检验，开箱清点及初步检验时双方均应派员参加。</w:t>
      </w:r>
    </w:p>
    <w:p w:rsidR="007631EE" w:rsidRDefault="0030672A">
      <w:pPr>
        <w:rPr>
          <w:rFonts w:ascii="宋体" w:hAnsi="宋体" w:cs="宋体"/>
          <w:sz w:val="24"/>
        </w:rPr>
      </w:pPr>
      <w:r>
        <w:rPr>
          <w:rFonts w:ascii="宋体" w:hAnsi="宋体" w:cs="宋体" w:hint="eastAsia"/>
          <w:sz w:val="24"/>
        </w:rPr>
        <w:t>6</w:t>
      </w:r>
      <w:r>
        <w:rPr>
          <w:rFonts w:ascii="宋体" w:hAnsi="宋体" w:cs="宋体" w:hint="eastAsia"/>
          <w:sz w:val="24"/>
        </w:rPr>
        <w:t>、合同期满或者履行完毕后，甲方有权组织（包括依法邀请国家认可的质量检测机构参加）对乙方履约的验收并出具验收书，即：在收到供应商项目验收建议之日起</w:t>
      </w:r>
      <w:r>
        <w:rPr>
          <w:rFonts w:ascii="宋体" w:hAnsi="宋体" w:cs="宋体" w:hint="eastAsia"/>
          <w:sz w:val="24"/>
        </w:rPr>
        <w:t xml:space="preserve">7 </w:t>
      </w:r>
      <w:proofErr w:type="gramStart"/>
      <w:r>
        <w:rPr>
          <w:rFonts w:ascii="宋体" w:hAnsi="宋体" w:cs="宋体" w:hint="eastAsia"/>
          <w:sz w:val="24"/>
        </w:rPr>
        <w:t>个</w:t>
      </w:r>
      <w:proofErr w:type="gramEnd"/>
      <w:r>
        <w:rPr>
          <w:rFonts w:ascii="宋体" w:hAnsi="宋体" w:cs="宋体" w:hint="eastAsia"/>
          <w:sz w:val="24"/>
        </w:rPr>
        <w:t>工作日内，按照合同约定的技术、服务、安全标准，组织对每一项技术、服务、安全标准的实质性验收。</w:t>
      </w:r>
    </w:p>
    <w:p w:rsidR="007631EE" w:rsidRDefault="0030672A">
      <w:pPr>
        <w:rPr>
          <w:rFonts w:ascii="宋体" w:hAnsi="宋体" w:cs="宋体"/>
          <w:sz w:val="24"/>
        </w:rPr>
      </w:pPr>
      <w:r>
        <w:rPr>
          <w:rFonts w:ascii="宋体" w:hAnsi="宋体" w:cs="宋体" w:hint="eastAsia"/>
          <w:sz w:val="24"/>
        </w:rPr>
        <w:t>7</w:t>
      </w:r>
      <w:r>
        <w:rPr>
          <w:rFonts w:ascii="宋体" w:hAnsi="宋体" w:cs="宋体" w:hint="eastAsia"/>
          <w:sz w:val="24"/>
        </w:rPr>
        <w:t>、若检验时发现货物数量不足、规格与合同要求不符或开箱时虽然货物外包装完好无损，但箱内货物短缺或损伤，双方应签署书面形式证明，乙方应根据该证明及时补足或更换。</w:t>
      </w:r>
    </w:p>
    <w:p w:rsidR="007631EE" w:rsidRDefault="0030672A">
      <w:pPr>
        <w:rPr>
          <w:rFonts w:ascii="宋体" w:hAnsi="宋体" w:cs="宋体"/>
          <w:sz w:val="24"/>
        </w:rPr>
      </w:pPr>
      <w:r>
        <w:rPr>
          <w:rFonts w:ascii="宋体" w:hAnsi="宋体" w:cs="宋体" w:hint="eastAsia"/>
          <w:sz w:val="24"/>
        </w:rPr>
        <w:t>8</w:t>
      </w:r>
      <w:r>
        <w:rPr>
          <w:rFonts w:ascii="宋体" w:hAnsi="宋体" w:cs="宋体" w:hint="eastAsia"/>
          <w:sz w:val="24"/>
        </w:rPr>
        <w:t>、本合同各相关条款中凡与乙方责任或义务相关及由乙方原因所引起涉及各项货物、零件、部件、配件及资料的更、换、补、退等情形，所发生相关的任何价款、成本、费用，包括但不限于运输、安装、服务、维修、调试等，以及保险、税、费等，均应当由乙方承担。</w:t>
      </w:r>
    </w:p>
    <w:p w:rsidR="007631EE" w:rsidRDefault="0030672A">
      <w:pPr>
        <w:rPr>
          <w:rFonts w:ascii="宋体" w:hAnsi="宋体" w:cs="宋体"/>
          <w:sz w:val="24"/>
        </w:rPr>
      </w:pPr>
      <w:bookmarkStart w:id="406" w:name="_Toc86202601"/>
      <w:bookmarkStart w:id="407" w:name="_Toc175644048"/>
      <w:r>
        <w:rPr>
          <w:rFonts w:ascii="宋体" w:hAnsi="宋体" w:cs="宋体" w:hint="eastAsia"/>
          <w:sz w:val="24"/>
        </w:rPr>
        <w:t>八、技术服务和保修责任</w:t>
      </w:r>
      <w:bookmarkEnd w:id="406"/>
      <w:bookmarkEnd w:id="407"/>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、乙方对合同货物、服务的保修期按照</w:t>
      </w:r>
      <w:r>
        <w:rPr>
          <w:rFonts w:ascii="宋体" w:hAnsi="宋体" w:cs="宋体" w:hint="eastAsia"/>
          <w:sz w:val="24"/>
          <w:u w:val="single"/>
        </w:rPr>
        <w:t>供应商须知资料表</w:t>
      </w:r>
      <w:r>
        <w:rPr>
          <w:rFonts w:ascii="宋体" w:hAnsi="宋体" w:cs="宋体" w:hint="eastAsia"/>
          <w:sz w:val="24"/>
        </w:rPr>
        <w:t>规定。若厂家规定的保修期或合同货物主要</w:t>
      </w:r>
      <w:r>
        <w:rPr>
          <w:rFonts w:ascii="宋体" w:hAnsi="宋体" w:cs="宋体" w:hint="eastAsia"/>
          <w:sz w:val="24"/>
        </w:rPr>
        <w:t>部件的保修期长于本合同保修期，应适用其保修期。</w:t>
      </w:r>
      <w:r>
        <w:rPr>
          <w:rFonts w:ascii="宋体" w:hAnsi="宋体" w:cs="宋体" w:hint="eastAsia"/>
          <w:sz w:val="24"/>
        </w:rPr>
        <w:t>(</w:t>
      </w:r>
      <w:r>
        <w:rPr>
          <w:rFonts w:ascii="宋体" w:hAnsi="宋体" w:cs="宋体" w:hint="eastAsia"/>
          <w:sz w:val="24"/>
        </w:rPr>
        <w:t>在本次采购文件所规定的期限中，若有不同期限自动适用其中期限较长者</w:t>
      </w:r>
      <w:r>
        <w:rPr>
          <w:rFonts w:ascii="宋体" w:hAnsi="宋体" w:cs="宋体" w:hint="eastAsia"/>
          <w:sz w:val="24"/>
        </w:rPr>
        <w:t>)</w:t>
      </w:r>
      <w:r>
        <w:rPr>
          <w:rFonts w:ascii="宋体" w:hAnsi="宋体" w:cs="宋体" w:hint="eastAsia"/>
          <w:sz w:val="24"/>
        </w:rPr>
        <w:t>。本合同项下货物的免费保修期或与质量相关的其它期限均自按照本合同约定方式完成最终验收并由甲方签署了项目验收单之日起算。</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如因甲方在使用中自行变更货物的硬件或软件而引起的缺陷，或因甲方人员维护不当而损坏的货物或零部件，乙方不负保修责任，乙方应按照或比照本合同相关条款规定提供更换或修理服务，由此引起的合理费用由甲方负担。</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、如因乙方提供的货物硬件或软件有缺陷、服务达不到要求，或乙方提供的技术资</w:t>
      </w:r>
      <w:r>
        <w:rPr>
          <w:rFonts w:ascii="宋体" w:hAnsi="宋体" w:cs="宋体" w:hint="eastAsia"/>
          <w:sz w:val="24"/>
        </w:rPr>
        <w:t>料有错误，或乙方在现场的技术人员指导有错误而使合同货物不能达到合同规定的指标和技术性能，乙方应负责按本合同相关条款规定修理或更换，使货物运行指标和技术性能以及相关服务达到合同规定</w:t>
      </w:r>
      <w:r>
        <w:rPr>
          <w:rFonts w:ascii="宋体" w:hAnsi="宋体" w:cs="宋体" w:hint="eastAsia"/>
          <w:sz w:val="24"/>
        </w:rPr>
        <w:t>,</w:t>
      </w:r>
      <w:r>
        <w:rPr>
          <w:rFonts w:ascii="宋体" w:hAnsi="宋体" w:cs="宋体" w:hint="eastAsia"/>
          <w:sz w:val="24"/>
        </w:rPr>
        <w:t>由此引起的全部费用由乙方承担。若以上原因导致或引起甲方损失及导致或引起第三方受到损害的，全部赔偿责任均应由乙方承担。</w:t>
      </w:r>
    </w:p>
    <w:p w:rsidR="007631EE" w:rsidRDefault="0030672A">
      <w:pPr>
        <w:rPr>
          <w:rFonts w:ascii="宋体" w:hAnsi="宋体" w:cs="宋体"/>
          <w:sz w:val="24"/>
        </w:rPr>
      </w:pPr>
      <w:r>
        <w:rPr>
          <w:rFonts w:ascii="宋体" w:hAnsi="宋体" w:cs="宋体" w:hint="eastAsia"/>
          <w:sz w:val="24"/>
        </w:rPr>
        <w:t>4</w:t>
      </w:r>
      <w:r>
        <w:rPr>
          <w:rFonts w:ascii="宋体" w:hAnsi="宋体" w:cs="宋体" w:hint="eastAsia"/>
          <w:sz w:val="24"/>
        </w:rPr>
        <w:t>、在免费保修期内，如果由于乙方更换、修理和续补货物或更换服务，而造成本合同不得不停止运行，保修期应依照停止运行的实际时间加以延长，如因此给甲方造成损失，乙方应负责赔偿。</w:t>
      </w:r>
    </w:p>
    <w:p w:rsidR="007631EE" w:rsidRDefault="0030672A">
      <w:pPr>
        <w:rPr>
          <w:rFonts w:ascii="宋体" w:hAnsi="宋体" w:cs="宋体"/>
          <w:sz w:val="24"/>
        </w:rPr>
      </w:pPr>
      <w:r>
        <w:rPr>
          <w:rFonts w:ascii="宋体" w:hAnsi="宋体" w:cs="宋体" w:hint="eastAsia"/>
          <w:sz w:val="24"/>
        </w:rPr>
        <w:t>5</w:t>
      </w:r>
      <w:r>
        <w:rPr>
          <w:rFonts w:ascii="宋体" w:hAnsi="宋体" w:cs="宋体" w:hint="eastAsia"/>
          <w:sz w:val="24"/>
        </w:rPr>
        <w:t>、在免费保修期届满后，乙方保证继续为甲方</w:t>
      </w:r>
      <w:r>
        <w:rPr>
          <w:rFonts w:ascii="宋体" w:hAnsi="宋体" w:cs="宋体" w:hint="eastAsia"/>
          <w:sz w:val="24"/>
        </w:rPr>
        <w:t>提供设备的维修服务，甲方应按乙方提供的不差于任何第三方的优惠价格向乙方支付相关费用，乙方保证在合同货物使用期内以不高于本合同货物、相关配件及服务的价格，并且不差于任何第三方的优惠价格，向甲方提供备品、备件及维修服务。</w:t>
      </w:r>
    </w:p>
    <w:p w:rsidR="007631EE" w:rsidRDefault="0030672A">
      <w:pPr>
        <w:rPr>
          <w:rFonts w:ascii="宋体" w:hAnsi="宋体" w:cs="宋体"/>
          <w:sz w:val="24"/>
        </w:rPr>
      </w:pPr>
      <w:r>
        <w:rPr>
          <w:rFonts w:ascii="宋体" w:hAnsi="宋体" w:cs="宋体" w:hint="eastAsia"/>
          <w:sz w:val="24"/>
        </w:rPr>
        <w:t>6</w:t>
      </w:r>
      <w:r>
        <w:rPr>
          <w:rFonts w:ascii="宋体" w:hAnsi="宋体" w:cs="宋体" w:hint="eastAsia"/>
          <w:sz w:val="24"/>
        </w:rPr>
        <w:t>、本合同签订后及货物使用中，如涉及增加或改进安全性的软件升级问题，无论甲方是否知晓或是否向乙方提出，</w:t>
      </w:r>
      <w:proofErr w:type="gramStart"/>
      <w:r>
        <w:rPr>
          <w:rFonts w:ascii="宋体" w:hAnsi="宋体" w:cs="宋体" w:hint="eastAsia"/>
          <w:sz w:val="24"/>
        </w:rPr>
        <w:t>乙方均</w:t>
      </w:r>
      <w:proofErr w:type="gramEnd"/>
      <w:r>
        <w:rPr>
          <w:rFonts w:ascii="宋体" w:hAnsi="宋体" w:cs="宋体" w:hint="eastAsia"/>
          <w:sz w:val="24"/>
        </w:rPr>
        <w:t>应当在其刚开始应用该等软件时的第</w:t>
      </w:r>
      <w:r>
        <w:rPr>
          <w:rFonts w:ascii="宋体" w:hAnsi="宋体" w:cs="宋体" w:hint="eastAsia"/>
          <w:sz w:val="24"/>
        </w:rPr>
        <w:lastRenderedPageBreak/>
        <w:t>一时间内，立即主动地、无条件地给与免费更新并调试完好。</w:t>
      </w:r>
    </w:p>
    <w:p w:rsidR="007631EE" w:rsidRDefault="0030672A">
      <w:pPr>
        <w:rPr>
          <w:rFonts w:ascii="宋体" w:hAnsi="宋体" w:cs="宋体"/>
          <w:sz w:val="24"/>
        </w:rPr>
      </w:pPr>
      <w:r>
        <w:rPr>
          <w:rFonts w:ascii="宋体" w:hAnsi="宋体" w:cs="宋体" w:hint="eastAsia"/>
          <w:sz w:val="24"/>
        </w:rPr>
        <w:t>7</w:t>
      </w:r>
      <w:r>
        <w:rPr>
          <w:rFonts w:ascii="宋体" w:hAnsi="宋体" w:cs="宋体" w:hint="eastAsia"/>
          <w:sz w:val="24"/>
        </w:rPr>
        <w:t>、若由于甲方提出增加并不涉及安全性的新功能而引起的软件升级，相关成本费由甲方承担，乙方不得赚取利</w:t>
      </w:r>
      <w:r>
        <w:rPr>
          <w:rFonts w:ascii="宋体" w:hAnsi="宋体" w:cs="宋体" w:hint="eastAsia"/>
          <w:sz w:val="24"/>
        </w:rPr>
        <w:t>润或拒绝、拖延。</w:t>
      </w:r>
    </w:p>
    <w:p w:rsidR="007631EE" w:rsidRDefault="0030672A">
      <w:pPr>
        <w:rPr>
          <w:rFonts w:ascii="宋体" w:hAnsi="宋体" w:cs="宋体"/>
          <w:sz w:val="24"/>
        </w:rPr>
      </w:pPr>
      <w:r>
        <w:rPr>
          <w:rFonts w:ascii="宋体" w:hAnsi="宋体" w:cs="宋体" w:hint="eastAsia"/>
          <w:sz w:val="24"/>
        </w:rPr>
        <w:t>8</w:t>
      </w:r>
      <w:r>
        <w:rPr>
          <w:rFonts w:ascii="宋体" w:hAnsi="宋体" w:cs="宋体" w:hint="eastAsia"/>
          <w:sz w:val="24"/>
        </w:rPr>
        <w:t>、若由于乙方增加并不涉及安全性的新功能引起软件升级，而且甲方愿意增加该新功能时，由双方协商解决。</w:t>
      </w:r>
    </w:p>
    <w:p w:rsidR="007631EE" w:rsidRDefault="0030672A">
      <w:pPr>
        <w:rPr>
          <w:rFonts w:ascii="宋体" w:hAnsi="宋体" w:cs="宋体"/>
          <w:sz w:val="24"/>
        </w:rPr>
      </w:pPr>
      <w:r>
        <w:rPr>
          <w:rFonts w:ascii="宋体" w:hAnsi="宋体" w:cs="宋体" w:hint="eastAsia"/>
          <w:sz w:val="24"/>
        </w:rPr>
        <w:t>9</w:t>
      </w:r>
      <w:r>
        <w:rPr>
          <w:rFonts w:ascii="宋体" w:hAnsi="宋体" w:cs="宋体" w:hint="eastAsia"/>
          <w:sz w:val="24"/>
        </w:rPr>
        <w:t>、乙方保证，乙方依据本合同提供的货物、服务及相关的软件和技术资料，</w:t>
      </w:r>
      <w:proofErr w:type="gramStart"/>
      <w:r>
        <w:rPr>
          <w:rFonts w:ascii="宋体" w:hAnsi="宋体" w:cs="宋体" w:hint="eastAsia"/>
          <w:sz w:val="24"/>
        </w:rPr>
        <w:t>乙方均</w:t>
      </w:r>
      <w:proofErr w:type="gramEnd"/>
      <w:r>
        <w:rPr>
          <w:rFonts w:ascii="宋体" w:hAnsi="宋体" w:cs="宋体" w:hint="eastAsia"/>
          <w:sz w:val="24"/>
        </w:rPr>
        <w:t>已得到有关知识产权的权利人的合法授权，如发生涉及到专利权、著作权、商标权等争议，乙方负责处理，并承担由此引起的全部法律及经济责任。</w:t>
      </w:r>
    </w:p>
    <w:p w:rsidR="007631EE" w:rsidRDefault="0030672A">
      <w:pPr>
        <w:rPr>
          <w:rFonts w:ascii="宋体" w:hAnsi="宋体" w:cs="宋体"/>
          <w:sz w:val="24"/>
        </w:rPr>
      </w:pPr>
      <w:r>
        <w:rPr>
          <w:rFonts w:ascii="宋体" w:hAnsi="宋体" w:cs="宋体" w:hint="eastAsia"/>
          <w:sz w:val="24"/>
        </w:rPr>
        <w:t>九、违约责任</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、对本合同的任何违反均构成违约。当一方认为对方的违约属于严重违约时，若按照相关法律规定或按照通常的理解或认识，确属对合同的履行有重大影响，则应当被认为属于严重违约。若双方对</w:t>
      </w:r>
      <w:r>
        <w:rPr>
          <w:rFonts w:ascii="宋体" w:hAnsi="宋体" w:cs="宋体" w:hint="eastAsia"/>
          <w:sz w:val="24"/>
        </w:rPr>
        <w:t>某一违约是否属于严重</w:t>
      </w:r>
      <w:proofErr w:type="gramStart"/>
      <w:r>
        <w:rPr>
          <w:rFonts w:ascii="宋体" w:hAnsi="宋体" w:cs="宋体" w:hint="eastAsia"/>
          <w:sz w:val="24"/>
        </w:rPr>
        <w:t>违约仍</w:t>
      </w:r>
      <w:proofErr w:type="gramEnd"/>
      <w:r>
        <w:rPr>
          <w:rFonts w:ascii="宋体" w:hAnsi="宋体" w:cs="宋体" w:hint="eastAsia"/>
          <w:sz w:val="24"/>
        </w:rPr>
        <w:t>有争议，可以提交争议解决机构认定。</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若乙方未如期按照合同约定交付合同货物或提供服务、补足或更换货物，或乙方未能履行合同规定的任何其他义务时，甲方有权直接向乙方发出违约通知书，乙方应按照甲方选择的下列一种或多种方式承担赔偿责任及违约责任：</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）在甲方同意延长的期限内交付全部货物、提供服务并承担由此给甲方造成的直接损失及甲方因此产生的对第三方的责任。</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）在甲方规定的时间内，用符合合同规定的规格、质量和性能要求的新零件、部件或货物来更换有缺陷的零件、部件和货物，或修补缺陷部分以达到</w:t>
      </w:r>
      <w:r>
        <w:rPr>
          <w:rFonts w:ascii="宋体" w:hAnsi="宋体" w:cs="宋体" w:hint="eastAsia"/>
          <w:sz w:val="24"/>
        </w:rPr>
        <w:t>合同规定的要求，乙方应承担由此发生的相关费用并承担由此给甲方造成的直接损失及甲方因此产生的对第三方的责任。此时，相关货物的质量保修期也应相应延长。</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）根据货物、服务低劣程度、损坏程度以及使甲方所遭受的损失及甲方因此产生的对第三方的责任，经双方商定降低货物、服务的价格或赔偿甲方所遭受的损失及甲方因此产生的对第三方的责任。</w:t>
      </w:r>
    </w:p>
    <w:p w:rsidR="007631EE" w:rsidRDefault="0030672A">
      <w:pPr>
        <w:rPr>
          <w:rFonts w:ascii="宋体" w:hAnsi="宋体" w:cs="宋体"/>
          <w:sz w:val="24"/>
        </w:rPr>
      </w:pPr>
      <w:r>
        <w:rPr>
          <w:rFonts w:ascii="宋体" w:hAnsi="宋体" w:cs="宋体" w:hint="eastAsia"/>
          <w:sz w:val="24"/>
        </w:rPr>
        <w:t>4</w:t>
      </w:r>
      <w:r>
        <w:rPr>
          <w:rFonts w:ascii="宋体" w:hAnsi="宋体" w:cs="宋体" w:hint="eastAsia"/>
          <w:sz w:val="24"/>
        </w:rPr>
        <w:t>）按合同规定的同种货币将甲方所退货物已支付的货款全部退还给甲方，并承担由此发生的直接损失和相关费用及甲方因此产生的对第三方的责任。</w:t>
      </w:r>
    </w:p>
    <w:p w:rsidR="007631EE" w:rsidRDefault="0030672A">
      <w:pPr>
        <w:rPr>
          <w:rFonts w:ascii="宋体" w:hAnsi="宋体" w:cs="宋体"/>
          <w:sz w:val="24"/>
        </w:rPr>
      </w:pPr>
      <w:r>
        <w:rPr>
          <w:rFonts w:ascii="宋体" w:hAnsi="宋体" w:cs="宋体" w:hint="eastAsia"/>
          <w:sz w:val="24"/>
        </w:rPr>
        <w:t>5</w:t>
      </w:r>
      <w:r>
        <w:rPr>
          <w:rFonts w:ascii="宋体" w:hAnsi="宋体" w:cs="宋体" w:hint="eastAsia"/>
          <w:sz w:val="24"/>
        </w:rPr>
        <w:t>）甲方有权部分或全部解除合同并要求乙方赔偿由此造成的</w:t>
      </w:r>
      <w:r>
        <w:rPr>
          <w:rFonts w:ascii="宋体" w:hAnsi="宋体" w:cs="宋体" w:hint="eastAsia"/>
          <w:sz w:val="24"/>
        </w:rPr>
        <w:t>损失及甲方因此产生的对第三方的责任。此时甲方可采取必要的补救措施，相关费用由乙方承担。</w:t>
      </w:r>
    </w:p>
    <w:p w:rsidR="007631EE" w:rsidRDefault="0030672A">
      <w:pPr>
        <w:rPr>
          <w:rFonts w:ascii="宋体" w:hAnsi="宋体" w:cs="宋体"/>
          <w:sz w:val="24"/>
        </w:rPr>
      </w:pPr>
      <w:r>
        <w:rPr>
          <w:rFonts w:ascii="宋体" w:hAnsi="宋体" w:cs="宋体" w:hint="eastAsia"/>
          <w:sz w:val="24"/>
        </w:rPr>
        <w:t>6</w:t>
      </w:r>
      <w:r>
        <w:rPr>
          <w:rFonts w:ascii="宋体" w:hAnsi="宋体" w:cs="宋体" w:hint="eastAsia"/>
          <w:sz w:val="24"/>
        </w:rPr>
        <w:t>）此外，上述情形下甲方为采取必要的补救措施或因防止损失扩大而支出的合理费用应由乙方承担。</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、如果乙方在收到甲方的违约通知书</w:t>
      </w:r>
      <w:r>
        <w:rPr>
          <w:rFonts w:ascii="宋体" w:hAnsi="宋体" w:cs="宋体" w:hint="eastAsia"/>
          <w:sz w:val="24"/>
        </w:rPr>
        <w:t>5</w:t>
      </w:r>
      <w:r>
        <w:rPr>
          <w:rFonts w:ascii="宋体" w:hAnsi="宋体" w:cs="宋体" w:hint="eastAsia"/>
          <w:sz w:val="24"/>
        </w:rPr>
        <w:t>个工作日内未作答复也没有按照甲方选择的方式承担违约责任，则甲方有权从尚未支付的合同价款中扣回相当于甲方选择的方式计算的索赔金额。如果这些金额不足以补偿，甲方有权向乙方提出不足部分的赔偿要求。</w:t>
      </w:r>
    </w:p>
    <w:p w:rsidR="007631EE" w:rsidRDefault="0030672A">
      <w:pPr>
        <w:rPr>
          <w:rFonts w:ascii="宋体" w:hAnsi="宋体" w:cs="宋体"/>
          <w:sz w:val="24"/>
        </w:rPr>
      </w:pPr>
      <w:r>
        <w:rPr>
          <w:rFonts w:ascii="宋体" w:hAnsi="宋体" w:cs="宋体" w:hint="eastAsia"/>
          <w:sz w:val="24"/>
        </w:rPr>
        <w:t>4</w:t>
      </w:r>
      <w:r>
        <w:rPr>
          <w:rFonts w:ascii="宋体" w:hAnsi="宋体" w:cs="宋体" w:hint="eastAsia"/>
          <w:sz w:val="24"/>
        </w:rPr>
        <w:t>、甲方如延期付款，每逾期</w:t>
      </w:r>
      <w:r>
        <w:rPr>
          <w:rFonts w:ascii="宋体" w:hAnsi="宋体" w:cs="宋体" w:hint="eastAsia"/>
          <w:sz w:val="24"/>
        </w:rPr>
        <w:t>1</w:t>
      </w:r>
      <w:r>
        <w:rPr>
          <w:rFonts w:ascii="宋体" w:hAnsi="宋体" w:cs="宋体" w:hint="eastAsia"/>
          <w:sz w:val="24"/>
        </w:rPr>
        <w:t>日，按应付金额</w:t>
      </w:r>
      <w:r>
        <w:rPr>
          <w:rFonts w:ascii="宋体" w:hAnsi="宋体" w:cs="宋体" w:hint="eastAsia"/>
          <w:sz w:val="24"/>
        </w:rPr>
        <w:t>0.3</w:t>
      </w:r>
      <w:r>
        <w:rPr>
          <w:rFonts w:ascii="宋体" w:hAnsi="宋体" w:cs="宋体" w:hint="eastAsia"/>
          <w:sz w:val="24"/>
        </w:rPr>
        <w:t>‰支付违约金。</w:t>
      </w:r>
    </w:p>
    <w:p w:rsidR="007631EE" w:rsidRDefault="0030672A">
      <w:pPr>
        <w:rPr>
          <w:rFonts w:ascii="宋体" w:hAnsi="宋体" w:cs="宋体"/>
          <w:sz w:val="24"/>
        </w:rPr>
      </w:pPr>
      <w:r>
        <w:rPr>
          <w:rFonts w:ascii="宋体" w:hAnsi="宋体" w:cs="宋体" w:hint="eastAsia"/>
          <w:sz w:val="24"/>
        </w:rPr>
        <w:t>5</w:t>
      </w:r>
      <w:r>
        <w:rPr>
          <w:rFonts w:ascii="宋体" w:hAnsi="宋体" w:cs="宋体" w:hint="eastAsia"/>
          <w:sz w:val="24"/>
        </w:rPr>
        <w:t>、乙方延期交付，每延迟</w:t>
      </w:r>
      <w:r>
        <w:rPr>
          <w:rFonts w:ascii="宋体" w:hAnsi="宋体" w:cs="宋体" w:hint="eastAsia"/>
          <w:sz w:val="24"/>
        </w:rPr>
        <w:t>1</w:t>
      </w:r>
      <w:r>
        <w:rPr>
          <w:rFonts w:ascii="宋体" w:hAnsi="宋体" w:cs="宋体" w:hint="eastAsia"/>
          <w:sz w:val="24"/>
        </w:rPr>
        <w:t>日，按应交付货物总额</w:t>
      </w:r>
      <w:r>
        <w:rPr>
          <w:rFonts w:ascii="宋体" w:hAnsi="宋体" w:cs="宋体" w:hint="eastAsia"/>
          <w:sz w:val="24"/>
        </w:rPr>
        <w:t>0.3</w:t>
      </w:r>
      <w:r>
        <w:rPr>
          <w:rFonts w:ascii="宋体" w:hAnsi="宋体" w:cs="宋体" w:hint="eastAsia"/>
          <w:sz w:val="24"/>
        </w:rPr>
        <w:t>‰支付违约金。</w:t>
      </w:r>
    </w:p>
    <w:p w:rsidR="007631EE" w:rsidRDefault="0030672A">
      <w:pPr>
        <w:rPr>
          <w:rFonts w:ascii="宋体" w:hAnsi="宋体" w:cs="宋体"/>
          <w:sz w:val="24"/>
        </w:rPr>
      </w:pPr>
      <w:r>
        <w:rPr>
          <w:rFonts w:ascii="宋体" w:hAnsi="宋体" w:cs="宋体" w:hint="eastAsia"/>
          <w:sz w:val="24"/>
        </w:rPr>
        <w:t>6</w:t>
      </w:r>
      <w:r>
        <w:rPr>
          <w:rFonts w:ascii="宋体" w:hAnsi="宋体" w:cs="宋体" w:hint="eastAsia"/>
          <w:sz w:val="24"/>
        </w:rPr>
        <w:t>、若发生上述情形之外的任何违约时，违约方在接到对方关于违约的通知时，均应当就每一项违约向对方支付相当于合同金额</w:t>
      </w:r>
      <w:r>
        <w:rPr>
          <w:rFonts w:ascii="宋体" w:hAnsi="宋体" w:cs="宋体" w:hint="eastAsia"/>
          <w:sz w:val="24"/>
        </w:rPr>
        <w:t>5%</w:t>
      </w:r>
      <w:r>
        <w:rPr>
          <w:rFonts w:ascii="宋体" w:hAnsi="宋体" w:cs="宋体" w:hint="eastAsia"/>
          <w:sz w:val="24"/>
        </w:rPr>
        <w:t>的违约金。当违约行为给对方造成损失时，若违约金不足以弥补全部损失，违约方还应当赔偿对方因此所受全部损失。</w:t>
      </w:r>
      <w:proofErr w:type="gramStart"/>
      <w:r>
        <w:rPr>
          <w:rFonts w:ascii="宋体" w:hAnsi="宋体" w:cs="宋体" w:hint="eastAsia"/>
          <w:sz w:val="24"/>
        </w:rPr>
        <w:t>当构成</w:t>
      </w:r>
      <w:proofErr w:type="gramEnd"/>
      <w:r>
        <w:rPr>
          <w:rFonts w:ascii="宋体" w:hAnsi="宋体" w:cs="宋体" w:hint="eastAsia"/>
          <w:sz w:val="24"/>
        </w:rPr>
        <w:t>严重违约时，对方可以单方面决定解除或终止合同履行，违约方同时还应当承担违约或赔偿责任。</w:t>
      </w:r>
    </w:p>
    <w:p w:rsidR="007631EE" w:rsidRDefault="0030672A">
      <w:pPr>
        <w:rPr>
          <w:rFonts w:ascii="宋体" w:hAnsi="宋体" w:cs="宋体"/>
          <w:sz w:val="24"/>
        </w:rPr>
      </w:pPr>
      <w:r>
        <w:rPr>
          <w:rFonts w:ascii="宋体" w:hAnsi="宋体" w:cs="宋体" w:hint="eastAsia"/>
          <w:sz w:val="24"/>
        </w:rPr>
        <w:t>7</w:t>
      </w:r>
      <w:r>
        <w:rPr>
          <w:rFonts w:ascii="宋体" w:hAnsi="宋体" w:cs="宋体" w:hint="eastAsia"/>
          <w:sz w:val="24"/>
        </w:rPr>
        <w:t>、以上各项交付的违约金并不影响违约方履行合同的各项义务。</w:t>
      </w:r>
    </w:p>
    <w:p w:rsidR="007631EE" w:rsidRDefault="0030672A">
      <w:pPr>
        <w:rPr>
          <w:rFonts w:ascii="宋体" w:hAnsi="宋体" w:cs="宋体"/>
          <w:sz w:val="24"/>
        </w:rPr>
      </w:pPr>
      <w:bookmarkStart w:id="408" w:name="_Toc175644050"/>
      <w:r>
        <w:rPr>
          <w:rFonts w:ascii="宋体" w:hAnsi="宋体" w:cs="宋体" w:hint="eastAsia"/>
          <w:sz w:val="24"/>
        </w:rPr>
        <w:t>十、不可抗力</w:t>
      </w:r>
      <w:bookmarkEnd w:id="408"/>
    </w:p>
    <w:p w:rsidR="007631EE" w:rsidRDefault="0030672A">
      <w:pPr>
        <w:rPr>
          <w:rFonts w:ascii="宋体" w:hAnsi="宋体" w:cs="宋体"/>
          <w:sz w:val="24"/>
        </w:rPr>
      </w:pPr>
      <w:r>
        <w:rPr>
          <w:rFonts w:ascii="宋体" w:hAnsi="宋体" w:cs="宋体" w:hint="eastAsia"/>
          <w:sz w:val="24"/>
        </w:rPr>
        <w:lastRenderedPageBreak/>
        <w:t>1</w:t>
      </w:r>
      <w:r>
        <w:rPr>
          <w:rFonts w:ascii="宋体" w:hAnsi="宋体" w:cs="宋体" w:hint="eastAsia"/>
          <w:sz w:val="24"/>
        </w:rPr>
        <w:t>、不可抗力指下列事件：战争、动乱、瘟疫、严重火灾、洪水、地震、风暴或其他自然灾害，以及本合同各方不可预见、不可防止并不能避免或克服的一切其他因素及事件。</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任何一方因不可抗力不能履行本合同规定的全部或部分义务，该方应尽快通知另一方，并须在不可抗力发生后三日内以书面形式向另一方提供详细情况报告及不可抗力对履行本合同的影响程度的说明。就上述不可抗力的发生须由受到不可抗力影响的一方负责同时提供由公证机关做出的公证证明。</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、发生不可抗力事件，任何一方均不对因不可抗力无法履行或迟延履行本合同义务而使另一方蒙受的</w:t>
      </w:r>
      <w:r>
        <w:rPr>
          <w:rFonts w:ascii="宋体" w:hAnsi="宋体" w:cs="宋体" w:hint="eastAsia"/>
          <w:sz w:val="24"/>
        </w:rPr>
        <w:t>任何损失承担责任。但遭受不可抗力影响的一方有责任尽可能及时采取适当或必要措施减少或消除不可抗力的影响。遭受不可抗力影响的一方对因未尽本项责任而造成的相关损失承担责任。</w:t>
      </w:r>
    </w:p>
    <w:p w:rsidR="007631EE" w:rsidRDefault="0030672A">
      <w:pPr>
        <w:rPr>
          <w:rFonts w:ascii="宋体" w:hAnsi="宋体" w:cs="宋体"/>
          <w:sz w:val="24"/>
        </w:rPr>
      </w:pPr>
      <w:r>
        <w:rPr>
          <w:rFonts w:ascii="宋体" w:hAnsi="宋体" w:cs="宋体" w:hint="eastAsia"/>
          <w:sz w:val="24"/>
        </w:rPr>
        <w:t>4</w:t>
      </w:r>
      <w:r>
        <w:rPr>
          <w:rFonts w:ascii="宋体" w:hAnsi="宋体" w:cs="宋体" w:hint="eastAsia"/>
          <w:sz w:val="24"/>
        </w:rPr>
        <w:t>、合同各方应根据不可抗力对本合同履行的影响程度，协商确定是否终止本合同，或是继续履行本合同。</w:t>
      </w:r>
    </w:p>
    <w:p w:rsidR="007631EE" w:rsidRDefault="0030672A">
      <w:pPr>
        <w:rPr>
          <w:rFonts w:ascii="宋体" w:hAnsi="宋体" w:cs="宋体"/>
          <w:sz w:val="24"/>
        </w:rPr>
      </w:pPr>
      <w:r>
        <w:rPr>
          <w:rFonts w:ascii="宋体" w:hAnsi="宋体" w:cs="宋体" w:hint="eastAsia"/>
          <w:sz w:val="24"/>
        </w:rPr>
        <w:t>十一、联系方式</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、合同双方发出与本合同有关的通知或回复，应以专人送递、传真或特快专递方式发出；如果以专人送递或特快专递发送，以送达至对方的住所地或</w:t>
      </w:r>
      <w:proofErr w:type="gramStart"/>
      <w:r>
        <w:rPr>
          <w:rFonts w:ascii="宋体" w:hAnsi="宋体" w:cs="宋体" w:hint="eastAsia"/>
          <w:sz w:val="24"/>
        </w:rPr>
        <w:t>通讯联络</w:t>
      </w:r>
      <w:proofErr w:type="gramEnd"/>
      <w:r>
        <w:rPr>
          <w:rFonts w:ascii="宋体" w:hAnsi="宋体" w:cs="宋体" w:hint="eastAsia"/>
          <w:sz w:val="24"/>
        </w:rPr>
        <w:t>地为送达；如果以传真方式发送，发件人在收到传真报告后视为送达；如果采用电话或电子邮件的方式，</w:t>
      </w:r>
      <w:r>
        <w:rPr>
          <w:rFonts w:ascii="宋体" w:hAnsi="宋体" w:cs="宋体" w:hint="eastAsia"/>
          <w:sz w:val="24"/>
        </w:rPr>
        <w:t>则应在发送后由对方以书面方式予以确认。</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、合同双方发出的与本合同有关的通知或回复均应发至竞争性磋商（谈判）与响应文件中的通讯地址，付款或收款应使用响应文件中的</w:t>
      </w:r>
      <w:proofErr w:type="gramStart"/>
      <w:r>
        <w:rPr>
          <w:rFonts w:ascii="宋体" w:hAnsi="宋体" w:cs="宋体" w:hint="eastAsia"/>
          <w:sz w:val="24"/>
        </w:rPr>
        <w:t>帐号</w:t>
      </w:r>
      <w:proofErr w:type="gramEnd"/>
      <w:r>
        <w:rPr>
          <w:rFonts w:ascii="宋体" w:hAnsi="宋体" w:cs="宋体" w:hint="eastAsia"/>
          <w:sz w:val="24"/>
        </w:rPr>
        <w:t>，一方变更通讯地址或</w:t>
      </w:r>
      <w:proofErr w:type="gramStart"/>
      <w:r>
        <w:rPr>
          <w:rFonts w:ascii="宋体" w:hAnsi="宋体" w:cs="宋体" w:hint="eastAsia"/>
          <w:sz w:val="24"/>
        </w:rPr>
        <w:t>帐号</w:t>
      </w:r>
      <w:proofErr w:type="gramEnd"/>
      <w:r>
        <w:rPr>
          <w:rFonts w:ascii="宋体" w:hAnsi="宋体" w:cs="宋体" w:hint="eastAsia"/>
          <w:sz w:val="24"/>
        </w:rPr>
        <w:t>，应自变更之日起</w:t>
      </w:r>
      <w:r>
        <w:rPr>
          <w:rFonts w:ascii="宋体" w:hAnsi="宋体" w:cs="宋体" w:hint="eastAsia"/>
          <w:sz w:val="24"/>
        </w:rPr>
        <w:t>3</w:t>
      </w:r>
      <w:r>
        <w:rPr>
          <w:rFonts w:ascii="宋体" w:hAnsi="宋体" w:cs="宋体" w:hint="eastAsia"/>
          <w:sz w:val="24"/>
        </w:rPr>
        <w:t>个工作日内，将变更后的地址通知对方。变更方不履行通知义务的，应对此造成的一切后果承担法律责任。</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、上述发出通知、回复的费用由发出一方承担。</w:t>
      </w:r>
    </w:p>
    <w:p w:rsidR="007631EE" w:rsidRDefault="0030672A">
      <w:pPr>
        <w:rPr>
          <w:rFonts w:ascii="宋体" w:hAnsi="宋体" w:cs="宋体"/>
          <w:sz w:val="24"/>
        </w:rPr>
      </w:pPr>
      <w:r>
        <w:rPr>
          <w:rFonts w:ascii="宋体" w:hAnsi="宋体" w:cs="宋体" w:hint="eastAsia"/>
          <w:sz w:val="24"/>
        </w:rPr>
        <w:t>十二、保密条款</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、任何一方对其获知的本合同及附件中其他各方的商业秘密和国家秘密负有保密义务。</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、在下列情形下：</w:t>
      </w:r>
      <w:proofErr w:type="gramStart"/>
      <w:r>
        <w:rPr>
          <w:rFonts w:ascii="宋体" w:hAnsi="宋体" w:cs="宋体" w:hint="eastAsia"/>
          <w:sz w:val="24"/>
        </w:rPr>
        <w:t>当发布</w:t>
      </w:r>
      <w:proofErr w:type="gramEnd"/>
      <w:r>
        <w:rPr>
          <w:rFonts w:ascii="宋体" w:hAnsi="宋体" w:cs="宋体" w:hint="eastAsia"/>
          <w:sz w:val="24"/>
        </w:rPr>
        <w:t>中标公告和其他公告时，当国家机关调查、审查、</w:t>
      </w:r>
      <w:r>
        <w:rPr>
          <w:rFonts w:ascii="宋体" w:hAnsi="宋体" w:cs="宋体" w:hint="eastAsia"/>
          <w:sz w:val="24"/>
        </w:rPr>
        <w:t>审计时，以及其他符合法律规定的情形下，无须事先征求乙方同意而可以披露关于采购过程、合同文本、签署情况的资料、乙方的名称及地址、采购内容的有关信息以及补充条款等，但应当在合理的必要范围内。对任何已经公布过的内容或与之内容相同的资料，以及乙方已经泄露或公开的，无须再承担保密责任。</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、此外的其他情形下，除非法律、法规另有规定或得到本合同之其他各方的书面许可，任何一方不得向第三人泄露前款规定的商业秘密和国家秘密。保密期限</w:t>
      </w:r>
      <w:proofErr w:type="gramStart"/>
      <w:r>
        <w:rPr>
          <w:rFonts w:ascii="宋体" w:hAnsi="宋体" w:cs="宋体" w:hint="eastAsia"/>
          <w:sz w:val="24"/>
        </w:rPr>
        <w:t>自任何</w:t>
      </w:r>
      <w:proofErr w:type="gramEnd"/>
      <w:r>
        <w:rPr>
          <w:rFonts w:ascii="宋体" w:hAnsi="宋体" w:cs="宋体" w:hint="eastAsia"/>
          <w:sz w:val="24"/>
        </w:rPr>
        <w:t>一方获知该商业秘密和国家秘密之日起至本条规定的秘密成为公众信息之日止。</w:t>
      </w:r>
    </w:p>
    <w:p w:rsidR="007631EE" w:rsidRDefault="0030672A">
      <w:pPr>
        <w:rPr>
          <w:rFonts w:ascii="宋体" w:hAnsi="宋体" w:cs="宋体"/>
          <w:sz w:val="24"/>
        </w:rPr>
      </w:pPr>
      <w:r>
        <w:rPr>
          <w:rFonts w:ascii="宋体" w:hAnsi="宋体" w:cs="宋体" w:hint="eastAsia"/>
          <w:sz w:val="24"/>
        </w:rPr>
        <w:t>十三、合同的解释</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、任何一方对本合同及其附件的解释均应遵循诚实信用原则</w:t>
      </w:r>
      <w:r>
        <w:rPr>
          <w:rFonts w:ascii="宋体" w:hAnsi="宋体" w:cs="宋体" w:hint="eastAsia"/>
          <w:sz w:val="24"/>
        </w:rPr>
        <w:t>,</w:t>
      </w:r>
      <w:r>
        <w:rPr>
          <w:rFonts w:ascii="宋体" w:hAnsi="宋体" w:cs="宋体" w:hint="eastAsia"/>
          <w:sz w:val="24"/>
        </w:rPr>
        <w:t>依照本合同签订时有效的中国法律、法规以及通常的理解进行。</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、本合同标题仅供查阅方便，并非对本合同的诠释或解释；本合同中以日表述的时间期限均指自然日。</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、对本合同的任何解释均应以书面做出。</w:t>
      </w:r>
    </w:p>
    <w:p w:rsidR="007631EE" w:rsidRDefault="0030672A">
      <w:pPr>
        <w:rPr>
          <w:rFonts w:ascii="宋体" w:hAnsi="宋体" w:cs="宋体"/>
          <w:sz w:val="24"/>
        </w:rPr>
      </w:pPr>
      <w:r>
        <w:rPr>
          <w:rFonts w:ascii="宋体" w:hAnsi="宋体" w:cs="宋体" w:hint="eastAsia"/>
          <w:sz w:val="24"/>
        </w:rPr>
        <w:t>十四、合同的终止</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、本合同因下列原因而终止：</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）本合同正常履行完毕；</w:t>
      </w:r>
    </w:p>
    <w:p w:rsidR="007631EE" w:rsidRDefault="0030672A">
      <w:pPr>
        <w:rPr>
          <w:rFonts w:ascii="宋体" w:hAnsi="宋体" w:cs="宋体"/>
          <w:sz w:val="24"/>
        </w:rPr>
      </w:pPr>
      <w:r>
        <w:rPr>
          <w:rFonts w:ascii="宋体" w:hAnsi="宋体" w:cs="宋体" w:hint="eastAsia"/>
          <w:sz w:val="24"/>
        </w:rPr>
        <w:lastRenderedPageBreak/>
        <w:t>2</w:t>
      </w:r>
      <w:r>
        <w:rPr>
          <w:rFonts w:ascii="宋体" w:hAnsi="宋体" w:cs="宋体" w:hint="eastAsia"/>
          <w:sz w:val="24"/>
        </w:rPr>
        <w:t>）合同双方协议终止本合同的履行；</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）不可抗力事件导致本合同无法履行或履行不必要；</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、对本合同终止有过错的一方应赔偿另一方因合同终止而受到的损失。对合同终止双方均无过错的，则各自承担所</w:t>
      </w:r>
      <w:r>
        <w:rPr>
          <w:rFonts w:ascii="宋体" w:hAnsi="宋体" w:cs="宋体" w:hint="eastAsia"/>
          <w:sz w:val="24"/>
        </w:rPr>
        <w:t>受到的损失。</w:t>
      </w:r>
    </w:p>
    <w:p w:rsidR="007631EE" w:rsidRDefault="0030672A">
      <w:pPr>
        <w:rPr>
          <w:rFonts w:ascii="宋体" w:hAnsi="宋体" w:cs="宋体"/>
          <w:sz w:val="24"/>
        </w:rPr>
      </w:pPr>
      <w:r>
        <w:rPr>
          <w:rFonts w:ascii="宋体" w:hAnsi="宋体" w:cs="宋体" w:hint="eastAsia"/>
          <w:sz w:val="24"/>
        </w:rPr>
        <w:t>十五、法律适用</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、本合同及附件的订立、效力、解释、履行、争议的解决等适用本合同签订时有效的中华人民共和国法律、法规的有关规定。</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在本合同履行期间，因中华人民共和国法律、法规、政策的变化致使本合同的部分条款相冲突、无效或失去可强制执行效力时，双方同意将密切合作，尽快修改本合同中相冲突或无效或失去强制执行效力的有关条款。</w:t>
      </w:r>
    </w:p>
    <w:p w:rsidR="007631EE" w:rsidRDefault="0030672A">
      <w:pPr>
        <w:rPr>
          <w:rFonts w:ascii="宋体" w:hAnsi="宋体" w:cs="宋体"/>
          <w:sz w:val="24"/>
        </w:rPr>
      </w:pPr>
      <w:r>
        <w:rPr>
          <w:rFonts w:ascii="宋体" w:hAnsi="宋体" w:cs="宋体" w:hint="eastAsia"/>
          <w:sz w:val="24"/>
        </w:rPr>
        <w:t>十六、权利的保留</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任何一方没有行使其权利或没有就违约方的违约行为采取任何行动，不应被视为是对其权利的放弃或对追究另一方违约责任权利的放弃。任何一方放弃针对违约方的某种权利，或放弃追究违约方的某种责任，不应视为对其他权利或追究其他责任的放弃。</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如果本合同部分条款依据现行有关法律、法规被确认为无效或无法履行，且该部分无效或无法履行的条款不影响本合同其他条款效力的，本合同其他条款继续有效；同时，合同双方应根据现行有关法律、法规对该部分无效或无法履行的条款进行调整，使其依法成为有效条款，并尽量符合本合同所体现的原则和精神。</w:t>
      </w:r>
    </w:p>
    <w:p w:rsidR="007631EE" w:rsidRDefault="0030672A">
      <w:pPr>
        <w:rPr>
          <w:rFonts w:ascii="宋体" w:hAnsi="宋体" w:cs="宋体"/>
          <w:sz w:val="24"/>
        </w:rPr>
      </w:pPr>
      <w:r>
        <w:rPr>
          <w:rFonts w:ascii="宋体" w:hAnsi="宋体" w:cs="宋体" w:hint="eastAsia"/>
          <w:sz w:val="24"/>
        </w:rPr>
        <w:t>十七、争议的解决</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、合同双方应通过友好协商解决</w:t>
      </w:r>
      <w:proofErr w:type="gramStart"/>
      <w:r>
        <w:rPr>
          <w:rFonts w:ascii="宋体" w:hAnsi="宋体" w:cs="宋体" w:hint="eastAsia"/>
          <w:sz w:val="24"/>
        </w:rPr>
        <w:t>因解释</w:t>
      </w:r>
      <w:proofErr w:type="gramEnd"/>
      <w:r>
        <w:rPr>
          <w:rFonts w:ascii="宋体" w:hAnsi="宋体" w:cs="宋体" w:hint="eastAsia"/>
          <w:sz w:val="24"/>
        </w:rPr>
        <w:t>﹑执行本合同所发生的和本合同有关的一切争议。如果经协商不能达成协议，可以采用以下方式解决（按照</w:t>
      </w:r>
      <w:r>
        <w:rPr>
          <w:rFonts w:ascii="宋体" w:hAnsi="宋体" w:cs="宋体" w:hint="eastAsia"/>
          <w:sz w:val="24"/>
          <w:u w:val="single"/>
        </w:rPr>
        <w:t>供应商须知资料表</w:t>
      </w:r>
      <w:r>
        <w:rPr>
          <w:rFonts w:ascii="宋体" w:hAnsi="宋体" w:cs="宋体" w:hint="eastAsia"/>
          <w:sz w:val="24"/>
        </w:rPr>
        <w:t>规定）：（</w:t>
      </w:r>
      <w:r>
        <w:rPr>
          <w:rFonts w:ascii="宋体" w:hAnsi="宋体" w:cs="宋体" w:hint="eastAsia"/>
          <w:sz w:val="24"/>
        </w:rPr>
        <w:t>1</w:t>
      </w:r>
      <w:r>
        <w:rPr>
          <w:rFonts w:ascii="宋体" w:hAnsi="宋体" w:cs="宋体" w:hint="eastAsia"/>
          <w:sz w:val="24"/>
        </w:rPr>
        <w:t>）提交济南仲裁委员会仲裁；（</w:t>
      </w:r>
      <w:r>
        <w:rPr>
          <w:rFonts w:ascii="宋体" w:hAnsi="宋体" w:cs="宋体" w:hint="eastAsia"/>
          <w:sz w:val="24"/>
        </w:rPr>
        <w:t>2</w:t>
      </w:r>
      <w:r>
        <w:rPr>
          <w:rFonts w:ascii="宋体" w:hAnsi="宋体" w:cs="宋体" w:hint="eastAsia"/>
          <w:sz w:val="24"/>
        </w:rPr>
        <w:t>）向人民法院起诉。</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、在争议解决期间，除了诉讼或仲裁进行过程中正在解决的那部分问题外，合同其余部分应继续履行。</w:t>
      </w:r>
    </w:p>
    <w:p w:rsidR="007631EE" w:rsidRDefault="0030672A">
      <w:pPr>
        <w:rPr>
          <w:rFonts w:ascii="宋体" w:hAnsi="宋体" w:cs="宋体"/>
          <w:sz w:val="24"/>
        </w:rPr>
      </w:pPr>
      <w:r>
        <w:rPr>
          <w:rFonts w:ascii="宋体" w:hAnsi="宋体" w:cs="宋体" w:hint="eastAsia"/>
          <w:sz w:val="24"/>
        </w:rPr>
        <w:t>十八、合同的生效</w:t>
      </w:r>
    </w:p>
    <w:p w:rsidR="007631EE" w:rsidRDefault="0030672A">
      <w:pPr>
        <w:rPr>
          <w:rFonts w:ascii="宋体" w:hAnsi="宋体" w:cs="宋体"/>
          <w:sz w:val="24"/>
        </w:rPr>
      </w:pPr>
      <w:r>
        <w:rPr>
          <w:rFonts w:ascii="宋体" w:hAnsi="宋体" w:cs="宋体" w:hint="eastAsia"/>
          <w:sz w:val="24"/>
        </w:rPr>
        <w:t>本合同经甲乙双方法定代表人</w:t>
      </w:r>
      <w:r>
        <w:rPr>
          <w:rFonts w:ascii="宋体" w:hAnsi="宋体" w:cs="宋体" w:hint="eastAsia"/>
          <w:sz w:val="24"/>
        </w:rPr>
        <w:t>/</w:t>
      </w:r>
      <w:r>
        <w:rPr>
          <w:rFonts w:ascii="宋体" w:hAnsi="宋体" w:cs="宋体" w:hint="eastAsia"/>
          <w:sz w:val="24"/>
        </w:rPr>
        <w:t>负责人或授权代理人签字加盖单位公章后生效。</w:t>
      </w:r>
    </w:p>
    <w:p w:rsidR="007631EE" w:rsidRDefault="0030672A">
      <w:pPr>
        <w:rPr>
          <w:rFonts w:ascii="宋体" w:hAnsi="宋体" w:cs="宋体"/>
          <w:sz w:val="24"/>
        </w:rPr>
      </w:pPr>
      <w:r>
        <w:rPr>
          <w:rFonts w:ascii="宋体" w:hAnsi="宋体" w:cs="宋体" w:hint="eastAsia"/>
          <w:sz w:val="24"/>
        </w:rPr>
        <w:t>十九、其他约定事项</w:t>
      </w:r>
    </w:p>
    <w:p w:rsidR="007631EE" w:rsidRDefault="0030672A">
      <w:pPr>
        <w:rPr>
          <w:rFonts w:ascii="宋体" w:hAnsi="宋体" w:cs="宋体"/>
          <w:sz w:val="24"/>
        </w:rPr>
      </w:pPr>
      <w:r>
        <w:rPr>
          <w:rFonts w:ascii="宋体" w:hAnsi="宋体" w:cs="宋体" w:hint="eastAsia"/>
          <w:sz w:val="24"/>
        </w:rPr>
        <w:t>1</w:t>
      </w:r>
      <w:r>
        <w:rPr>
          <w:rFonts w:ascii="宋体" w:hAnsi="宋体" w:cs="宋体" w:hint="eastAsia"/>
          <w:sz w:val="24"/>
        </w:rPr>
        <w:t>、本合同中的附件均为本合同不可分割的部分，与本合同具有相同的法律效力。</w:t>
      </w:r>
    </w:p>
    <w:p w:rsidR="007631EE" w:rsidRDefault="0030672A">
      <w:pPr>
        <w:rPr>
          <w:rFonts w:ascii="宋体" w:hAnsi="宋体" w:cs="宋体"/>
          <w:sz w:val="24"/>
        </w:rPr>
      </w:pPr>
      <w:r>
        <w:rPr>
          <w:rFonts w:ascii="宋体" w:hAnsi="宋体" w:cs="宋体" w:hint="eastAsia"/>
          <w:sz w:val="24"/>
        </w:rPr>
        <w:t>2</w:t>
      </w:r>
      <w:r>
        <w:rPr>
          <w:rFonts w:ascii="宋体" w:hAnsi="宋体" w:cs="宋体" w:hint="eastAsia"/>
          <w:sz w:val="24"/>
        </w:rPr>
        <w:t>、不得</w:t>
      </w:r>
      <w:r>
        <w:rPr>
          <w:rFonts w:ascii="宋体" w:hAnsi="宋体" w:cs="宋体" w:hint="eastAsia"/>
          <w:sz w:val="24"/>
        </w:rPr>
        <w:t>将合同转让给第三人，有关分包事项或服务委托等须遵守相关法律、法规；有关联合响应文件须在本次磋商（谈判）允许的情况下并须符合本次磋商（谈判）的全部规定。</w:t>
      </w:r>
    </w:p>
    <w:p w:rsidR="007631EE" w:rsidRDefault="0030672A">
      <w:pPr>
        <w:rPr>
          <w:rFonts w:ascii="宋体" w:hAnsi="宋体" w:cs="宋体"/>
          <w:sz w:val="24"/>
        </w:rPr>
      </w:pPr>
      <w:r>
        <w:rPr>
          <w:rFonts w:ascii="宋体" w:hAnsi="宋体" w:cs="宋体" w:hint="eastAsia"/>
          <w:sz w:val="24"/>
        </w:rPr>
        <w:t>3</w:t>
      </w:r>
      <w:r>
        <w:rPr>
          <w:rFonts w:ascii="宋体" w:hAnsi="宋体" w:cs="宋体" w:hint="eastAsia"/>
          <w:sz w:val="24"/>
        </w:rPr>
        <w:t>、本合同一式二份，具有同等法律效力。</w:t>
      </w:r>
    </w:p>
    <w:p w:rsidR="007631EE" w:rsidRDefault="007631EE">
      <w:pPr>
        <w:spacing w:line="320" w:lineRule="exact"/>
        <w:rPr>
          <w:rFonts w:ascii="宋体" w:hAnsi="宋体" w:cs="宋体"/>
        </w:rPr>
      </w:pPr>
    </w:p>
    <w:p w:rsidR="007631EE" w:rsidRDefault="0030672A">
      <w:pPr>
        <w:widowControl/>
        <w:jc w:val="left"/>
        <w:rPr>
          <w:rFonts w:ascii="宋体" w:hAnsi="宋体" w:cs="宋体"/>
          <w:b/>
          <w:sz w:val="52"/>
          <w:szCs w:val="52"/>
        </w:rPr>
      </w:pPr>
      <w:r>
        <w:rPr>
          <w:rFonts w:ascii="宋体" w:hAnsi="宋体" w:cs="宋体" w:hint="eastAsia"/>
          <w:b/>
          <w:sz w:val="52"/>
          <w:szCs w:val="52"/>
        </w:rPr>
        <w:br w:type="page"/>
      </w:r>
    </w:p>
    <w:p w:rsidR="007631EE" w:rsidRDefault="0030672A">
      <w:pPr>
        <w:pStyle w:val="12"/>
        <w:spacing w:line="360" w:lineRule="auto"/>
        <w:ind w:firstLine="0"/>
        <w:jc w:val="center"/>
        <w:rPr>
          <w:rFonts w:hAnsi="宋体" w:cs="宋体"/>
          <w:b/>
          <w:szCs w:val="24"/>
        </w:rPr>
      </w:pPr>
      <w:bookmarkStart w:id="409" w:name="_Toc331685784"/>
      <w:r>
        <w:rPr>
          <w:rFonts w:hAnsi="宋体" w:cs="宋体" w:hint="eastAsia"/>
          <w:b/>
          <w:szCs w:val="24"/>
        </w:rPr>
        <w:lastRenderedPageBreak/>
        <w:t>第三部分</w:t>
      </w:r>
      <w:r>
        <w:rPr>
          <w:rFonts w:hAnsi="宋体" w:cs="宋体" w:hint="eastAsia"/>
          <w:b/>
          <w:szCs w:val="24"/>
        </w:rPr>
        <w:t xml:space="preserve">  </w:t>
      </w:r>
      <w:r>
        <w:rPr>
          <w:rFonts w:hAnsi="宋体" w:cs="宋体" w:hint="eastAsia"/>
          <w:b/>
          <w:szCs w:val="24"/>
        </w:rPr>
        <w:t>合同专用条款</w:t>
      </w:r>
      <w:bookmarkEnd w:id="409"/>
    </w:p>
    <w:p w:rsidR="007631EE" w:rsidRDefault="0030672A">
      <w:pPr>
        <w:spacing w:line="360" w:lineRule="auto"/>
        <w:ind w:firstLineChars="200" w:firstLine="480"/>
        <w:rPr>
          <w:rFonts w:ascii="宋体" w:hAnsi="宋体" w:cs="宋体"/>
          <w:sz w:val="24"/>
        </w:rPr>
      </w:pPr>
      <w:r>
        <w:rPr>
          <w:rFonts w:ascii="宋体" w:hAnsi="宋体" w:cs="宋体" w:hint="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W w:w="8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1"/>
        <w:gridCol w:w="7633"/>
      </w:tblGrid>
      <w:tr w:rsidR="007631EE">
        <w:trPr>
          <w:trHeight w:val="391"/>
        </w:trPr>
        <w:tc>
          <w:tcPr>
            <w:tcW w:w="801" w:type="dxa"/>
            <w:tcBorders>
              <w:left w:val="single" w:sz="4" w:space="0" w:color="auto"/>
            </w:tcBorders>
            <w:vAlign w:val="center"/>
          </w:tcPr>
          <w:p w:rsidR="007631EE" w:rsidRDefault="0030672A">
            <w:pPr>
              <w:spacing w:line="360" w:lineRule="auto"/>
              <w:jc w:val="center"/>
              <w:rPr>
                <w:rFonts w:ascii="宋体" w:hAnsi="宋体" w:cs="宋体"/>
                <w:b/>
                <w:sz w:val="24"/>
              </w:rPr>
            </w:pPr>
            <w:r>
              <w:rPr>
                <w:rFonts w:ascii="宋体" w:hAnsi="宋体" w:cs="宋体" w:hint="eastAsia"/>
                <w:b/>
                <w:sz w:val="24"/>
              </w:rPr>
              <w:t>条款号</w:t>
            </w:r>
          </w:p>
        </w:tc>
        <w:tc>
          <w:tcPr>
            <w:tcW w:w="7633" w:type="dxa"/>
            <w:vAlign w:val="center"/>
          </w:tcPr>
          <w:p w:rsidR="007631EE" w:rsidRDefault="0030672A">
            <w:pPr>
              <w:spacing w:line="360" w:lineRule="auto"/>
              <w:jc w:val="center"/>
              <w:rPr>
                <w:rFonts w:ascii="宋体" w:hAnsi="宋体" w:cs="宋体"/>
                <w:b/>
                <w:sz w:val="24"/>
              </w:rPr>
            </w:pPr>
            <w:r>
              <w:rPr>
                <w:rFonts w:ascii="宋体" w:hAnsi="宋体" w:cs="宋体" w:hint="eastAsia"/>
                <w:b/>
                <w:sz w:val="24"/>
              </w:rPr>
              <w:t>约定内容</w:t>
            </w:r>
          </w:p>
        </w:tc>
      </w:tr>
      <w:tr w:rsidR="007631EE">
        <w:trPr>
          <w:trHeight w:val="88"/>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352"/>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352"/>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352"/>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65"/>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u w:val="single"/>
              </w:rPr>
            </w:pPr>
          </w:p>
        </w:tc>
      </w:tr>
      <w:tr w:rsidR="007631EE">
        <w:trPr>
          <w:trHeight w:val="65"/>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352"/>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u w:val="single"/>
              </w:rPr>
            </w:pPr>
          </w:p>
        </w:tc>
      </w:tr>
      <w:tr w:rsidR="007631EE">
        <w:trPr>
          <w:trHeight w:val="65"/>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65"/>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65"/>
        </w:trPr>
        <w:tc>
          <w:tcPr>
            <w:tcW w:w="801" w:type="dxa"/>
            <w:tcBorders>
              <w:left w:val="single" w:sz="4" w:space="0" w:color="auto"/>
            </w:tcBorders>
            <w:vAlign w:val="center"/>
          </w:tcPr>
          <w:p w:rsidR="007631EE" w:rsidRDefault="007631EE">
            <w:pPr>
              <w:spacing w:line="360" w:lineRule="auto"/>
              <w:rPr>
                <w:rFonts w:ascii="宋体" w:hAnsi="宋体" w:cs="宋体"/>
                <w:sz w:val="24"/>
              </w:rPr>
            </w:pPr>
          </w:p>
        </w:tc>
        <w:tc>
          <w:tcPr>
            <w:tcW w:w="7633" w:type="dxa"/>
            <w:vAlign w:val="center"/>
          </w:tcPr>
          <w:p w:rsidR="007631EE" w:rsidRDefault="007631EE">
            <w:pPr>
              <w:spacing w:line="360" w:lineRule="auto"/>
              <w:rPr>
                <w:rFonts w:ascii="宋体" w:hAnsi="宋体" w:cs="宋体"/>
                <w:sz w:val="24"/>
              </w:rPr>
            </w:pPr>
          </w:p>
        </w:tc>
      </w:tr>
      <w:tr w:rsidR="007631EE">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7631EE" w:rsidRDefault="007631EE">
            <w:pPr>
              <w:spacing w:line="360" w:lineRule="auto"/>
              <w:rPr>
                <w:rFonts w:ascii="宋体" w:hAnsi="宋体" w:cs="宋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7631EE" w:rsidRDefault="007631EE">
            <w:pPr>
              <w:spacing w:line="360" w:lineRule="auto"/>
              <w:rPr>
                <w:rFonts w:ascii="宋体" w:hAnsi="宋体" w:cs="宋体"/>
                <w:sz w:val="24"/>
              </w:rPr>
            </w:pPr>
          </w:p>
        </w:tc>
      </w:tr>
      <w:tr w:rsidR="007631EE">
        <w:trPr>
          <w:trHeight w:val="65"/>
        </w:trPr>
        <w:tc>
          <w:tcPr>
            <w:tcW w:w="801" w:type="dxa"/>
            <w:tcBorders>
              <w:top w:val="single" w:sz="6" w:space="0" w:color="auto"/>
              <w:left w:val="single" w:sz="4" w:space="0" w:color="auto"/>
              <w:bottom w:val="single" w:sz="6" w:space="0" w:color="auto"/>
              <w:right w:val="single" w:sz="6" w:space="0" w:color="auto"/>
            </w:tcBorders>
            <w:vAlign w:val="center"/>
          </w:tcPr>
          <w:p w:rsidR="007631EE" w:rsidRDefault="007631EE">
            <w:pPr>
              <w:spacing w:line="360" w:lineRule="auto"/>
              <w:rPr>
                <w:rFonts w:ascii="宋体" w:hAnsi="宋体" w:cs="宋体"/>
                <w:sz w:val="24"/>
              </w:rPr>
            </w:pPr>
          </w:p>
        </w:tc>
        <w:tc>
          <w:tcPr>
            <w:tcW w:w="7633" w:type="dxa"/>
            <w:tcBorders>
              <w:top w:val="single" w:sz="6" w:space="0" w:color="auto"/>
              <w:left w:val="single" w:sz="6" w:space="0" w:color="auto"/>
              <w:bottom w:val="single" w:sz="6" w:space="0" w:color="auto"/>
              <w:right w:val="single" w:sz="6" w:space="0" w:color="auto"/>
            </w:tcBorders>
            <w:vAlign w:val="center"/>
          </w:tcPr>
          <w:p w:rsidR="007631EE" w:rsidRDefault="007631EE">
            <w:pPr>
              <w:spacing w:line="360" w:lineRule="auto"/>
              <w:rPr>
                <w:rFonts w:ascii="宋体" w:hAnsi="宋体" w:cs="宋体"/>
                <w:sz w:val="24"/>
              </w:rPr>
            </w:pPr>
          </w:p>
        </w:tc>
      </w:tr>
    </w:tbl>
    <w:p w:rsidR="007631EE" w:rsidRDefault="007631EE">
      <w:pPr>
        <w:spacing w:line="360" w:lineRule="auto"/>
        <w:ind w:firstLine="480"/>
        <w:rPr>
          <w:rFonts w:ascii="宋体" w:hAnsi="宋体" w:cs="宋体"/>
        </w:rPr>
      </w:pPr>
    </w:p>
    <w:p w:rsidR="007631EE" w:rsidRDefault="007631EE">
      <w:pPr>
        <w:spacing w:line="360" w:lineRule="auto"/>
        <w:ind w:firstLine="480"/>
        <w:rPr>
          <w:rFonts w:ascii="宋体" w:hAnsi="宋体" w:cs="宋体"/>
        </w:rPr>
      </w:pPr>
    </w:p>
    <w:p w:rsidR="007631EE" w:rsidRDefault="007631EE">
      <w:pPr>
        <w:pStyle w:val="1"/>
        <w:rPr>
          <w:rFonts w:hAnsi="宋体" w:cs="宋体"/>
          <w:kern w:val="0"/>
          <w:sz w:val="24"/>
        </w:rPr>
      </w:pPr>
    </w:p>
    <w:p w:rsidR="007631EE" w:rsidRDefault="007631EE">
      <w:pPr>
        <w:spacing w:line="240" w:lineRule="atLeast"/>
        <w:ind w:leftChars="257" w:left="1080" w:hanging="540"/>
        <w:jc w:val="center"/>
        <w:rPr>
          <w:rFonts w:ascii="宋体" w:hAnsi="宋体" w:cs="宋体"/>
          <w:b/>
          <w:sz w:val="52"/>
          <w:szCs w:val="52"/>
        </w:rPr>
      </w:pPr>
    </w:p>
    <w:p w:rsidR="007631EE" w:rsidRDefault="007631EE">
      <w:pPr>
        <w:spacing w:line="240" w:lineRule="atLeast"/>
        <w:ind w:leftChars="257" w:left="1080" w:hanging="540"/>
        <w:jc w:val="center"/>
        <w:rPr>
          <w:rFonts w:ascii="宋体" w:hAnsi="宋体" w:cs="宋体"/>
          <w:b/>
          <w:sz w:val="52"/>
          <w:szCs w:val="52"/>
        </w:rPr>
      </w:pPr>
    </w:p>
    <w:p w:rsidR="007631EE" w:rsidRDefault="007631EE">
      <w:pPr>
        <w:rPr>
          <w:rFonts w:ascii="宋体" w:hAnsi="宋体" w:cs="宋体"/>
          <w:i/>
          <w:iCs/>
        </w:rPr>
      </w:pPr>
    </w:p>
    <w:sectPr w:rsidR="007631EE">
      <w:headerReference w:type="default" r:id="rId20"/>
      <w:footerReference w:type="default" r:id="rId21"/>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72A" w:rsidRDefault="0030672A">
      <w:r>
        <w:separator/>
      </w:r>
    </w:p>
  </w:endnote>
  <w:endnote w:type="continuationSeparator" w:id="0">
    <w:p w:rsidR="0030672A" w:rsidRDefault="00306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default"/>
    <w:sig w:usb0="A00002FF" w:usb1="3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30672A">
    <w:pPr>
      <w:pStyle w:val="a6"/>
      <w:framePr w:wrap="around" w:vAnchor="text" w:hAnchor="margin" w:xAlign="center" w:y="1"/>
      <w:rPr>
        <w:rStyle w:val="a9"/>
      </w:rPr>
    </w:pPr>
    <w:r>
      <w:fldChar w:fldCharType="begin"/>
    </w:r>
    <w:r>
      <w:rPr>
        <w:rStyle w:val="a9"/>
      </w:rPr>
      <w:instrText xml:space="preserve">PAGE  </w:instrText>
    </w:r>
    <w:r>
      <w:fldChar w:fldCharType="end"/>
    </w:r>
  </w:p>
  <w:p w:rsidR="007631EE" w:rsidRDefault="007631E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30672A">
    <w:pPr>
      <w:pStyle w:val="a6"/>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7631EE" w:rsidRDefault="0030672A">
                          <w:pPr>
                            <w:pStyle w:val="a6"/>
                            <w:rPr>
                              <w:rStyle w:val="a9"/>
                            </w:rPr>
                          </w:pPr>
                          <w:r>
                            <w:fldChar w:fldCharType="begin"/>
                          </w:r>
                          <w:r>
                            <w:rPr>
                              <w:rStyle w:val="a9"/>
                            </w:rPr>
                            <w:instrText xml:space="preserve">PAGE  </w:instrText>
                          </w:r>
                          <w:r>
                            <w:fldChar w:fldCharType="separate"/>
                          </w:r>
                          <w:r w:rsidR="002532C5">
                            <w:rPr>
                              <w:rStyle w:val="a9"/>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34"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HVk5mK9AQAAVwMAAA4AAAAAAAAAAAAAAAAALgIAAGRycy9lMm9E&#10;b2MueG1sUEsBAi0AFAAGAAgAAAAhAAxK8O7WAAAABQEAAA8AAAAAAAAAAAAAAAAAFwQAAGRycy9k&#10;b3ducmV2LnhtbFBLBQYAAAAABAAEAPMAAAAaBQAAAAA=&#10;" filled="f" stroked="f">
              <v:textbox style="mso-fit-shape-to-text:t" inset="0,0,0,0">
                <w:txbxContent>
                  <w:p w:rsidR="007631EE" w:rsidRDefault="0030672A">
                    <w:pPr>
                      <w:pStyle w:val="a6"/>
                      <w:rPr>
                        <w:rStyle w:val="a9"/>
                      </w:rPr>
                    </w:pPr>
                    <w:r>
                      <w:fldChar w:fldCharType="begin"/>
                    </w:r>
                    <w:r>
                      <w:rPr>
                        <w:rStyle w:val="a9"/>
                      </w:rPr>
                      <w:instrText xml:space="preserve">PAGE  </w:instrText>
                    </w:r>
                    <w:r>
                      <w:fldChar w:fldCharType="separate"/>
                    </w:r>
                    <w:r w:rsidR="002532C5">
                      <w:rPr>
                        <w:rStyle w:val="a9"/>
                        <w:noProof/>
                      </w:rP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30672A">
    <w:pPr>
      <w:pStyle w:val="a6"/>
      <w:framePr w:wrap="around" w:vAnchor="text" w:hAnchor="margin" w:xAlign="center" w:y="1"/>
      <w:rPr>
        <w:rStyle w:val="a9"/>
      </w:rPr>
    </w:pPr>
    <w:r>
      <w:fldChar w:fldCharType="begin"/>
    </w:r>
    <w:r>
      <w:rPr>
        <w:rStyle w:val="a9"/>
      </w:rPr>
      <w:instrText xml:space="preserve">PAGE  </w:instrText>
    </w:r>
    <w:r>
      <w:fldChar w:fldCharType="end"/>
    </w:r>
  </w:p>
  <w:p w:rsidR="007631EE" w:rsidRDefault="007631EE">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30672A">
    <w:pPr>
      <w:pStyle w:val="a6"/>
      <w:ind w:right="360" w:firstLine="360"/>
      <w:jc w:val="right"/>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7631EE" w:rsidRDefault="0030672A">
                          <w:pPr>
                            <w:pStyle w:val="a6"/>
                            <w:rPr>
                              <w:rStyle w:val="a9"/>
                            </w:rPr>
                          </w:pPr>
                          <w:r>
                            <w:fldChar w:fldCharType="begin"/>
                          </w:r>
                          <w:r>
                            <w:rPr>
                              <w:rStyle w:val="a9"/>
                            </w:rPr>
                            <w:instrText xml:space="preserve">PAGE  </w:instrText>
                          </w:r>
                          <w:r>
                            <w:fldChar w:fldCharType="separate"/>
                          </w:r>
                          <w:r w:rsidR="002532C5">
                            <w:rPr>
                              <w:rStyle w:val="a9"/>
                              <w:noProof/>
                            </w:rPr>
                            <w:t>42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35"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ySLYXr8BAABeAwAADgAAAAAAAAAAAAAAAAAuAgAAZHJzL2Uy&#10;b0RvYy54bWxQSwECLQAUAAYACAAAACEADErw7tYAAAAFAQAADwAAAAAAAAAAAAAAAAAZBAAAZHJz&#10;L2Rvd25yZXYueG1sUEsFBgAAAAAEAAQA8wAAABwFAAAAAA==&#10;" filled="f" stroked="f">
              <v:textbox style="mso-fit-shape-to-text:t" inset="0,0,0,0">
                <w:txbxContent>
                  <w:p w:rsidR="007631EE" w:rsidRDefault="0030672A">
                    <w:pPr>
                      <w:pStyle w:val="a6"/>
                      <w:rPr>
                        <w:rStyle w:val="a9"/>
                      </w:rPr>
                    </w:pPr>
                    <w:r>
                      <w:fldChar w:fldCharType="begin"/>
                    </w:r>
                    <w:r>
                      <w:rPr>
                        <w:rStyle w:val="a9"/>
                      </w:rPr>
                      <w:instrText xml:space="preserve">PAGE  </w:instrText>
                    </w:r>
                    <w:r>
                      <w:fldChar w:fldCharType="separate"/>
                    </w:r>
                    <w:r w:rsidR="002532C5">
                      <w:rPr>
                        <w:rStyle w:val="a9"/>
                        <w:noProof/>
                      </w:rPr>
                      <w:t>42</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7631EE">
    <w:pPr>
      <w:pStyle w:val="a6"/>
      <w:framePr w:wrap="around" w:vAnchor="text" w:hAnchor="margin" w:xAlign="right" w:y="1"/>
      <w:rPr>
        <w:rStyle w:val="a9"/>
      </w:rPr>
    </w:pPr>
  </w:p>
  <w:p w:rsidR="007631EE" w:rsidRDefault="007631EE">
    <w:pPr>
      <w:pStyle w:val="a6"/>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30672A">
    <w:pPr>
      <w:pStyle w:val="a6"/>
      <w:jc w:val="cen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sidR="007631EE" w:rsidRDefault="0030672A">
                          <w:pPr>
                            <w:pStyle w:val="a6"/>
                            <w:jc w:val="center"/>
                          </w:pPr>
                          <w:r>
                            <w:fldChar w:fldCharType="begin"/>
                          </w:r>
                          <w:r>
                            <w:instrText>PAGE   \* MERGEFORMAT</w:instrText>
                          </w:r>
                          <w:r>
                            <w:fldChar w:fldCharType="separate"/>
                          </w:r>
                          <w:r w:rsidR="002532C5" w:rsidRPr="002532C5">
                            <w:rPr>
                              <w:noProof/>
                              <w:lang w:val="zh-CN"/>
                            </w:rPr>
                            <w:t>61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6"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" filled="f" stroked="f">
              <v:textbox style="mso-fit-shape-to-text:t" inset="0,0,0,0">
                <w:txbxContent>
                  <w:p w:rsidR="007631EE" w:rsidRDefault="0030672A">
                    <w:pPr>
                      <w:pStyle w:val="a6"/>
                      <w:jc w:val="center"/>
                    </w:pPr>
                    <w:r>
                      <w:fldChar w:fldCharType="begin"/>
                    </w:r>
                    <w:r>
                      <w:instrText>PAGE   \* MERGEFORMAT</w:instrText>
                    </w:r>
                    <w:r>
                      <w:fldChar w:fldCharType="separate"/>
                    </w:r>
                    <w:r w:rsidR="002532C5" w:rsidRPr="002532C5">
                      <w:rPr>
                        <w:noProof/>
                        <w:lang w:val="zh-CN"/>
                      </w:rPr>
                      <w:t>61</w:t>
                    </w:r>
                    <w:r>
                      <w:fldChar w:fldCharType="end"/>
                    </w:r>
                  </w:p>
                </w:txbxContent>
              </v:textbox>
              <w10:wrap anchorx="margin"/>
            </v:shape>
          </w:pict>
        </mc:Fallback>
      </mc:AlternateContent>
    </w:r>
  </w:p>
  <w:p w:rsidR="007631EE" w:rsidRDefault="007631EE">
    <w:pPr>
      <w:pStyle w:val="a6"/>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72A" w:rsidRDefault="0030672A">
      <w:r>
        <w:separator/>
      </w:r>
    </w:p>
  </w:footnote>
  <w:footnote w:type="continuationSeparator" w:id="0">
    <w:p w:rsidR="0030672A" w:rsidRDefault="00306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7631EE">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7631EE">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1EE" w:rsidRDefault="007631EE">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F06988"/>
    <w:multiLevelType w:val="multilevel"/>
    <w:tmpl w:val="D4F06988"/>
    <w:lvl w:ilvl="0">
      <w:start w:val="18"/>
      <w:numFmt w:val="decimal"/>
      <w:lvlText w:val="%1."/>
      <w:lvlJc w:val="left"/>
    </w:lvl>
    <w:lvl w:ilvl="1">
      <w:start w:val="1"/>
      <w:numFmt w:val="decimal"/>
      <w:lvlText w:val="%1.%2"/>
      <w:lvlJc w:val="left"/>
      <w:pPr>
        <w:tabs>
          <w:tab w:val="left" w:pos="454"/>
        </w:tabs>
        <w:ind w:left="142" w:firstLine="0"/>
      </w:pPr>
      <w:rPr>
        <w:rFonts w:hint="default"/>
      </w:rPr>
    </w:lvl>
    <w:lvl w:ilvl="2">
      <w:start w:val="1"/>
      <w:numFmt w:val="decimal"/>
      <w:lvlText w:val="%1.%2.%3"/>
      <w:lvlJc w:val="left"/>
      <w:pPr>
        <w:tabs>
          <w:tab w:val="left" w:pos="312"/>
        </w:tabs>
        <w:ind w:left="0" w:firstLine="0"/>
      </w:pPr>
      <w:rPr>
        <w:rFonts w:hint="default"/>
      </w:rPr>
    </w:lvl>
    <w:lvl w:ilvl="3">
      <w:start w:val="1"/>
      <w:numFmt w:val="decimal"/>
      <w:lvlText w:val="%1.%2.%3.%4"/>
      <w:lvlJc w:val="left"/>
      <w:pPr>
        <w:tabs>
          <w:tab w:val="left" w:pos="312"/>
        </w:tabs>
        <w:ind w:left="0" w:firstLine="0"/>
      </w:pPr>
      <w:rPr>
        <w:rFonts w:hint="default"/>
      </w:rPr>
    </w:lvl>
    <w:lvl w:ilvl="4">
      <w:start w:val="1"/>
      <w:numFmt w:val="decimal"/>
      <w:lvlText w:val="%1.%2.%3.%4.%5"/>
      <w:lvlJc w:val="left"/>
      <w:pPr>
        <w:tabs>
          <w:tab w:val="left" w:pos="312"/>
        </w:tabs>
        <w:ind w:left="0" w:firstLine="0"/>
      </w:pPr>
      <w:rPr>
        <w:rFonts w:hint="default"/>
      </w:rPr>
    </w:lvl>
    <w:lvl w:ilvl="5">
      <w:start w:val="1"/>
      <w:numFmt w:val="decimal"/>
      <w:lvlText w:val="%1.%2.%3.%4.%5.%6"/>
      <w:lvlJc w:val="left"/>
      <w:pPr>
        <w:tabs>
          <w:tab w:val="left" w:pos="312"/>
        </w:tabs>
        <w:ind w:left="0" w:firstLine="0"/>
      </w:pPr>
      <w:rPr>
        <w:rFonts w:hint="default"/>
      </w:rPr>
    </w:lvl>
    <w:lvl w:ilvl="6">
      <w:start w:val="1"/>
      <w:numFmt w:val="decimal"/>
      <w:lvlText w:val="%1.%2.%3.%4.%5.%6.%7"/>
      <w:lvlJc w:val="left"/>
      <w:pPr>
        <w:tabs>
          <w:tab w:val="left" w:pos="312"/>
        </w:tabs>
        <w:ind w:left="0" w:firstLine="0"/>
      </w:pPr>
      <w:rPr>
        <w:rFonts w:hint="default"/>
      </w:rPr>
    </w:lvl>
    <w:lvl w:ilvl="7">
      <w:start w:val="1"/>
      <w:numFmt w:val="decimal"/>
      <w:lvlText w:val="%1.%2.%3.%4.%5.%6.%7.%8"/>
      <w:lvlJc w:val="left"/>
      <w:pPr>
        <w:tabs>
          <w:tab w:val="left" w:pos="312"/>
        </w:tabs>
        <w:ind w:left="0" w:firstLine="0"/>
      </w:pPr>
      <w:rPr>
        <w:rFonts w:hint="default"/>
      </w:rPr>
    </w:lvl>
    <w:lvl w:ilvl="8">
      <w:start w:val="1"/>
      <w:numFmt w:val="decimal"/>
      <w:lvlText w:val="%1.%2.%3.%4.%5.%6.%7.%8.%9"/>
      <w:lvlJc w:val="left"/>
      <w:pPr>
        <w:tabs>
          <w:tab w:val="left" w:pos="312"/>
        </w:tabs>
        <w:ind w:left="0" w:firstLine="0"/>
      </w:pPr>
      <w:rPr>
        <w:rFonts w:hint="default"/>
      </w:rPr>
    </w:lvl>
  </w:abstractNum>
  <w:abstractNum w:abstractNumId="1">
    <w:nsid w:val="0FF9642E"/>
    <w:multiLevelType w:val="multilevel"/>
    <w:tmpl w:val="0FF9642E"/>
    <w:lvl w:ilvl="0">
      <w:start w:val="1"/>
      <w:numFmt w:val="decimal"/>
      <w:lvlText w:val="第%1章"/>
      <w:lvlJc w:val="left"/>
      <w:pPr>
        <w:tabs>
          <w:tab w:val="left" w:pos="2850"/>
        </w:tabs>
        <w:ind w:left="2850" w:hanging="1290"/>
      </w:pPr>
      <w:rPr>
        <w:rFonts w:hint="default"/>
        <w:b/>
        <w:lang w:val="en-US"/>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2">
    <w:nsid w:val="155E6A8F"/>
    <w:multiLevelType w:val="multilevel"/>
    <w:tmpl w:val="155E6A8F"/>
    <w:lvl w:ilvl="0">
      <w:start w:val="1"/>
      <w:numFmt w:val="decimal"/>
      <w:lvlText w:val="（%1）"/>
      <w:lvlJc w:val="left"/>
      <w:pPr>
        <w:tabs>
          <w:tab w:val="left" w:pos="1571"/>
        </w:tabs>
        <w:ind w:left="1571" w:hanging="720"/>
      </w:pPr>
      <w:rPr>
        <w:rFonts w:ascii="仿宋_GB2312" w:eastAsia="仿宋_GB2312" w:hAnsi="宋体" w:cs="Times New Roman"/>
      </w:rPr>
    </w:lvl>
    <w:lvl w:ilvl="1">
      <w:start w:val="1"/>
      <w:numFmt w:val="lowerLetter"/>
      <w:lvlText w:val="%2)"/>
      <w:lvlJc w:val="left"/>
      <w:pPr>
        <w:tabs>
          <w:tab w:val="left" w:pos="1739"/>
        </w:tabs>
        <w:ind w:left="1739" w:hanging="420"/>
      </w:pPr>
    </w:lvl>
    <w:lvl w:ilvl="2">
      <w:start w:val="1"/>
      <w:numFmt w:val="lowerRoman"/>
      <w:lvlText w:val="%3."/>
      <w:lvlJc w:val="right"/>
      <w:pPr>
        <w:tabs>
          <w:tab w:val="left" w:pos="2159"/>
        </w:tabs>
        <w:ind w:left="2159" w:hanging="420"/>
      </w:pPr>
    </w:lvl>
    <w:lvl w:ilvl="3">
      <w:start w:val="1"/>
      <w:numFmt w:val="decimal"/>
      <w:lvlText w:val="%4."/>
      <w:lvlJc w:val="left"/>
      <w:pPr>
        <w:tabs>
          <w:tab w:val="left" w:pos="2579"/>
        </w:tabs>
        <w:ind w:left="2579" w:hanging="420"/>
      </w:pPr>
    </w:lvl>
    <w:lvl w:ilvl="4">
      <w:start w:val="1"/>
      <w:numFmt w:val="lowerLetter"/>
      <w:lvlText w:val="%5)"/>
      <w:lvlJc w:val="left"/>
      <w:pPr>
        <w:tabs>
          <w:tab w:val="left" w:pos="2999"/>
        </w:tabs>
        <w:ind w:left="2999" w:hanging="420"/>
      </w:pPr>
    </w:lvl>
    <w:lvl w:ilvl="5">
      <w:start w:val="1"/>
      <w:numFmt w:val="lowerRoman"/>
      <w:lvlText w:val="%6."/>
      <w:lvlJc w:val="right"/>
      <w:pPr>
        <w:tabs>
          <w:tab w:val="left" w:pos="3419"/>
        </w:tabs>
        <w:ind w:left="3419" w:hanging="420"/>
      </w:pPr>
    </w:lvl>
    <w:lvl w:ilvl="6">
      <w:start w:val="1"/>
      <w:numFmt w:val="decimal"/>
      <w:lvlText w:val="%7."/>
      <w:lvlJc w:val="left"/>
      <w:pPr>
        <w:tabs>
          <w:tab w:val="left" w:pos="3839"/>
        </w:tabs>
        <w:ind w:left="3839" w:hanging="420"/>
      </w:pPr>
    </w:lvl>
    <w:lvl w:ilvl="7">
      <w:start w:val="1"/>
      <w:numFmt w:val="lowerLetter"/>
      <w:lvlText w:val="%8)"/>
      <w:lvlJc w:val="left"/>
      <w:pPr>
        <w:tabs>
          <w:tab w:val="left" w:pos="4259"/>
        </w:tabs>
        <w:ind w:left="4259" w:hanging="420"/>
      </w:pPr>
    </w:lvl>
    <w:lvl w:ilvl="8">
      <w:start w:val="1"/>
      <w:numFmt w:val="lowerRoman"/>
      <w:lvlText w:val="%9."/>
      <w:lvlJc w:val="right"/>
      <w:pPr>
        <w:tabs>
          <w:tab w:val="left" w:pos="4679"/>
        </w:tabs>
        <w:ind w:left="4679" w:hanging="420"/>
      </w:pPr>
    </w:lvl>
  </w:abstractNum>
  <w:abstractNum w:abstractNumId="3">
    <w:nsid w:val="21F4456E"/>
    <w:multiLevelType w:val="multilevel"/>
    <w:tmpl w:val="21F4456E"/>
    <w:lvl w:ilvl="0">
      <w:start w:val="1"/>
      <w:numFmt w:val="decimal"/>
      <w:lvlText w:val="%1."/>
      <w:lvlJc w:val="left"/>
      <w:pPr>
        <w:tabs>
          <w:tab w:val="left" w:pos="600"/>
        </w:tabs>
        <w:ind w:left="600" w:hanging="60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5E9131D"/>
    <w:multiLevelType w:val="multilevel"/>
    <w:tmpl w:val="25E9131D"/>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900"/>
        </w:tabs>
        <w:ind w:left="900" w:hanging="900"/>
      </w:pPr>
      <w:rPr>
        <w:rFonts w:hint="eastAsia"/>
      </w:rPr>
    </w:lvl>
    <w:lvl w:ilvl="2">
      <w:start w:val="1"/>
      <w:numFmt w:val="decimal"/>
      <w:lvlText w:val="%1.%2.%3"/>
      <w:lvlJc w:val="left"/>
      <w:pPr>
        <w:tabs>
          <w:tab w:val="left" w:pos="900"/>
        </w:tabs>
        <w:ind w:left="90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5">
    <w:nsid w:val="66E4770E"/>
    <w:multiLevelType w:val="multilevel"/>
    <w:tmpl w:val="66E4770E"/>
    <w:lvl w:ilvl="0">
      <w:start w:val="1"/>
      <w:numFmt w:val="decimal"/>
      <w:lvlText w:val="第%1章"/>
      <w:lvlJc w:val="left"/>
      <w:pPr>
        <w:tabs>
          <w:tab w:val="left" w:pos="1680"/>
        </w:tabs>
        <w:ind w:left="1680" w:hanging="1140"/>
      </w:pPr>
      <w:rPr>
        <w:rFonts w:hint="eastAsia"/>
      </w:rPr>
    </w:lvl>
    <w:lvl w:ilvl="1">
      <w:start w:val="1"/>
      <w:numFmt w:val="lowerLetter"/>
      <w:lvlText w:val="%2)"/>
      <w:lvlJc w:val="left"/>
      <w:pPr>
        <w:tabs>
          <w:tab w:val="left" w:pos="1380"/>
        </w:tabs>
        <w:ind w:left="1380" w:hanging="420"/>
      </w:pPr>
      <w:rPr>
        <w:rFonts w:hint="eastAsia"/>
      </w:rPr>
    </w:lvl>
    <w:lvl w:ilvl="2">
      <w:start w:val="1"/>
      <w:numFmt w:val="lowerRoman"/>
      <w:lvlText w:val="%3."/>
      <w:lvlJc w:val="right"/>
      <w:pPr>
        <w:tabs>
          <w:tab w:val="left" w:pos="1800"/>
        </w:tabs>
        <w:ind w:left="1800" w:hanging="420"/>
      </w:pPr>
      <w:rPr>
        <w:rFonts w:hint="eastAsia"/>
      </w:rPr>
    </w:lvl>
    <w:lvl w:ilvl="3">
      <w:start w:val="1"/>
      <w:numFmt w:val="decimal"/>
      <w:lvlText w:val="%4."/>
      <w:lvlJc w:val="left"/>
      <w:pPr>
        <w:tabs>
          <w:tab w:val="left" w:pos="2220"/>
        </w:tabs>
        <w:ind w:left="2220" w:hanging="420"/>
      </w:pPr>
      <w:rPr>
        <w:rFonts w:hint="eastAsia"/>
      </w:rPr>
    </w:lvl>
    <w:lvl w:ilvl="4">
      <w:start w:val="1"/>
      <w:numFmt w:val="lowerLetter"/>
      <w:lvlText w:val="%5)"/>
      <w:lvlJc w:val="left"/>
      <w:pPr>
        <w:tabs>
          <w:tab w:val="left" w:pos="2640"/>
        </w:tabs>
        <w:ind w:left="2640" w:hanging="420"/>
      </w:pPr>
      <w:rPr>
        <w:rFonts w:hint="eastAsia"/>
      </w:rPr>
    </w:lvl>
    <w:lvl w:ilvl="5">
      <w:start w:val="1"/>
      <w:numFmt w:val="lowerRoman"/>
      <w:lvlText w:val="%6."/>
      <w:lvlJc w:val="right"/>
      <w:pPr>
        <w:tabs>
          <w:tab w:val="left" w:pos="3060"/>
        </w:tabs>
        <w:ind w:left="3060" w:hanging="420"/>
      </w:pPr>
      <w:rPr>
        <w:rFonts w:hint="eastAsia"/>
      </w:rPr>
    </w:lvl>
    <w:lvl w:ilvl="6">
      <w:start w:val="1"/>
      <w:numFmt w:val="decimal"/>
      <w:lvlText w:val="%7."/>
      <w:lvlJc w:val="left"/>
      <w:pPr>
        <w:tabs>
          <w:tab w:val="left" w:pos="3480"/>
        </w:tabs>
        <w:ind w:left="3480" w:hanging="420"/>
      </w:pPr>
      <w:rPr>
        <w:rFonts w:hint="eastAsia"/>
      </w:rPr>
    </w:lvl>
    <w:lvl w:ilvl="7">
      <w:start w:val="1"/>
      <w:numFmt w:val="lowerLetter"/>
      <w:lvlText w:val="%8)"/>
      <w:lvlJc w:val="left"/>
      <w:pPr>
        <w:tabs>
          <w:tab w:val="left" w:pos="3900"/>
        </w:tabs>
        <w:ind w:left="3900" w:hanging="420"/>
      </w:pPr>
      <w:rPr>
        <w:rFonts w:hint="eastAsia"/>
      </w:rPr>
    </w:lvl>
    <w:lvl w:ilvl="8">
      <w:start w:val="1"/>
      <w:numFmt w:val="lowerRoman"/>
      <w:lvlText w:val="%9."/>
      <w:lvlJc w:val="right"/>
      <w:pPr>
        <w:tabs>
          <w:tab w:val="left" w:pos="4320"/>
        </w:tabs>
        <w:ind w:left="4320" w:hanging="420"/>
      </w:pPr>
      <w:rPr>
        <w:rFonts w:hint="eastAsia"/>
      </w:rPr>
    </w:lvl>
  </w:abstractNum>
  <w:abstractNum w:abstractNumId="6">
    <w:nsid w:val="751C1290"/>
    <w:multiLevelType w:val="singleLevel"/>
    <w:tmpl w:val="751C1290"/>
    <w:lvl w:ilvl="0">
      <w:start w:val="1"/>
      <w:numFmt w:val="chineseCounting"/>
      <w:suff w:val="nothing"/>
      <w:lvlText w:val="%1、"/>
      <w:lvlJc w:val="left"/>
      <w:rPr>
        <w:rFonts w:hint="eastAsia"/>
      </w:rPr>
    </w:lvl>
  </w:abstractNum>
  <w:abstractNum w:abstractNumId="7">
    <w:nsid w:val="7DA9054C"/>
    <w:multiLevelType w:val="singleLevel"/>
    <w:tmpl w:val="7DA9054C"/>
    <w:lvl w:ilvl="0">
      <w:start w:val="7"/>
      <w:numFmt w:val="decimal"/>
      <w:lvlText w:val="%1."/>
      <w:lvlJc w:val="left"/>
      <w:pPr>
        <w:tabs>
          <w:tab w:val="left" w:pos="600"/>
        </w:tabs>
        <w:ind w:left="600" w:hanging="600"/>
      </w:pPr>
      <w:rPr>
        <w:rFont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15F"/>
    <w:rsid w:val="000851EA"/>
    <w:rsid w:val="00117F32"/>
    <w:rsid w:val="00135703"/>
    <w:rsid w:val="00142A91"/>
    <w:rsid w:val="0014668B"/>
    <w:rsid w:val="0015323E"/>
    <w:rsid w:val="001619AD"/>
    <w:rsid w:val="001660DB"/>
    <w:rsid w:val="00172A27"/>
    <w:rsid w:val="00174AE8"/>
    <w:rsid w:val="00185D8C"/>
    <w:rsid w:val="001C2583"/>
    <w:rsid w:val="001E084D"/>
    <w:rsid w:val="001E18CE"/>
    <w:rsid w:val="002532C5"/>
    <w:rsid w:val="00286F9E"/>
    <w:rsid w:val="00292666"/>
    <w:rsid w:val="002C384F"/>
    <w:rsid w:val="002D3BED"/>
    <w:rsid w:val="0030672A"/>
    <w:rsid w:val="00324A71"/>
    <w:rsid w:val="00335D89"/>
    <w:rsid w:val="00357293"/>
    <w:rsid w:val="00365F7F"/>
    <w:rsid w:val="00366F37"/>
    <w:rsid w:val="00393599"/>
    <w:rsid w:val="003A5002"/>
    <w:rsid w:val="003C5253"/>
    <w:rsid w:val="003D2886"/>
    <w:rsid w:val="003D30D8"/>
    <w:rsid w:val="003E1425"/>
    <w:rsid w:val="00403E8D"/>
    <w:rsid w:val="00414905"/>
    <w:rsid w:val="004449F5"/>
    <w:rsid w:val="00472760"/>
    <w:rsid w:val="004B2135"/>
    <w:rsid w:val="004B2876"/>
    <w:rsid w:val="00510960"/>
    <w:rsid w:val="00531699"/>
    <w:rsid w:val="00533ABC"/>
    <w:rsid w:val="005631F0"/>
    <w:rsid w:val="005A5335"/>
    <w:rsid w:val="005B47AB"/>
    <w:rsid w:val="005C2A22"/>
    <w:rsid w:val="005D2994"/>
    <w:rsid w:val="005F755B"/>
    <w:rsid w:val="00610312"/>
    <w:rsid w:val="006230D8"/>
    <w:rsid w:val="00641454"/>
    <w:rsid w:val="006977AB"/>
    <w:rsid w:val="006B5B80"/>
    <w:rsid w:val="006D0611"/>
    <w:rsid w:val="006F014E"/>
    <w:rsid w:val="0070239C"/>
    <w:rsid w:val="0072384C"/>
    <w:rsid w:val="007555F7"/>
    <w:rsid w:val="007631EE"/>
    <w:rsid w:val="00764B9B"/>
    <w:rsid w:val="00782E59"/>
    <w:rsid w:val="007F4D4F"/>
    <w:rsid w:val="00812159"/>
    <w:rsid w:val="00844E37"/>
    <w:rsid w:val="00863209"/>
    <w:rsid w:val="00871354"/>
    <w:rsid w:val="00896D18"/>
    <w:rsid w:val="008A3AEF"/>
    <w:rsid w:val="008A6052"/>
    <w:rsid w:val="008D6D9C"/>
    <w:rsid w:val="00906279"/>
    <w:rsid w:val="009905C6"/>
    <w:rsid w:val="0099301F"/>
    <w:rsid w:val="009D6838"/>
    <w:rsid w:val="00A37925"/>
    <w:rsid w:val="00A37AC1"/>
    <w:rsid w:val="00A47BF0"/>
    <w:rsid w:val="00A8691E"/>
    <w:rsid w:val="00AA40A2"/>
    <w:rsid w:val="00AB06C6"/>
    <w:rsid w:val="00AD22F6"/>
    <w:rsid w:val="00B222F3"/>
    <w:rsid w:val="00B51360"/>
    <w:rsid w:val="00B5197E"/>
    <w:rsid w:val="00BA5F85"/>
    <w:rsid w:val="00C45960"/>
    <w:rsid w:val="00C62F79"/>
    <w:rsid w:val="00C90347"/>
    <w:rsid w:val="00C9528F"/>
    <w:rsid w:val="00CA7CEF"/>
    <w:rsid w:val="00CB0949"/>
    <w:rsid w:val="00D06E29"/>
    <w:rsid w:val="00D54259"/>
    <w:rsid w:val="00D644CF"/>
    <w:rsid w:val="00D90CE5"/>
    <w:rsid w:val="00DC713E"/>
    <w:rsid w:val="00DE1AEF"/>
    <w:rsid w:val="00E23B11"/>
    <w:rsid w:val="00E24BE7"/>
    <w:rsid w:val="00E30E35"/>
    <w:rsid w:val="00E32F35"/>
    <w:rsid w:val="00E85C7E"/>
    <w:rsid w:val="00EF4D30"/>
    <w:rsid w:val="00F03E88"/>
    <w:rsid w:val="00FB2855"/>
    <w:rsid w:val="00FC6DF3"/>
    <w:rsid w:val="00FF4A9A"/>
    <w:rsid w:val="02DF7EB2"/>
    <w:rsid w:val="030003DF"/>
    <w:rsid w:val="043D0FA7"/>
    <w:rsid w:val="06824E1C"/>
    <w:rsid w:val="06C70EE0"/>
    <w:rsid w:val="093C603D"/>
    <w:rsid w:val="096422B6"/>
    <w:rsid w:val="0AC21C94"/>
    <w:rsid w:val="0B9F46D6"/>
    <w:rsid w:val="0BB71C77"/>
    <w:rsid w:val="0CAF6EE1"/>
    <w:rsid w:val="12D657AB"/>
    <w:rsid w:val="139D35FD"/>
    <w:rsid w:val="13B41BCC"/>
    <w:rsid w:val="147F57B4"/>
    <w:rsid w:val="1636260B"/>
    <w:rsid w:val="1729600A"/>
    <w:rsid w:val="1A877CAB"/>
    <w:rsid w:val="1AC7718A"/>
    <w:rsid w:val="1B7763BD"/>
    <w:rsid w:val="1DE21639"/>
    <w:rsid w:val="1EC61592"/>
    <w:rsid w:val="1F0E185C"/>
    <w:rsid w:val="21071252"/>
    <w:rsid w:val="239D0DA6"/>
    <w:rsid w:val="23B60887"/>
    <w:rsid w:val="24BB755C"/>
    <w:rsid w:val="28BA6ED0"/>
    <w:rsid w:val="2C3266E3"/>
    <w:rsid w:val="2D96306F"/>
    <w:rsid w:val="2E7B6CC4"/>
    <w:rsid w:val="2F496D12"/>
    <w:rsid w:val="2F5D3ABE"/>
    <w:rsid w:val="30CC1916"/>
    <w:rsid w:val="314B2F95"/>
    <w:rsid w:val="334311DB"/>
    <w:rsid w:val="38985929"/>
    <w:rsid w:val="39D276DC"/>
    <w:rsid w:val="3B0024F3"/>
    <w:rsid w:val="3C183361"/>
    <w:rsid w:val="3DEE10A9"/>
    <w:rsid w:val="3E670C26"/>
    <w:rsid w:val="3EED5CE2"/>
    <w:rsid w:val="42245E14"/>
    <w:rsid w:val="434834C8"/>
    <w:rsid w:val="43EA2390"/>
    <w:rsid w:val="4522422D"/>
    <w:rsid w:val="456A5B52"/>
    <w:rsid w:val="48436FDA"/>
    <w:rsid w:val="4B4B51BF"/>
    <w:rsid w:val="4C81207A"/>
    <w:rsid w:val="4E1B61D5"/>
    <w:rsid w:val="4F6B4A2D"/>
    <w:rsid w:val="50CC783B"/>
    <w:rsid w:val="50FA22D5"/>
    <w:rsid w:val="51596F95"/>
    <w:rsid w:val="51ED67A5"/>
    <w:rsid w:val="51FF27DF"/>
    <w:rsid w:val="52347646"/>
    <w:rsid w:val="55323A38"/>
    <w:rsid w:val="56282BD5"/>
    <w:rsid w:val="57D6563F"/>
    <w:rsid w:val="598D06AE"/>
    <w:rsid w:val="5A4B39E2"/>
    <w:rsid w:val="5A585274"/>
    <w:rsid w:val="5AE519B6"/>
    <w:rsid w:val="5C2F00C3"/>
    <w:rsid w:val="5C6E7471"/>
    <w:rsid w:val="5D592B21"/>
    <w:rsid w:val="5E2C4052"/>
    <w:rsid w:val="5F781673"/>
    <w:rsid w:val="62B40C5B"/>
    <w:rsid w:val="63B31C92"/>
    <w:rsid w:val="63BA6385"/>
    <w:rsid w:val="646C3855"/>
    <w:rsid w:val="65390F50"/>
    <w:rsid w:val="676677EB"/>
    <w:rsid w:val="6AD23ECA"/>
    <w:rsid w:val="6C68176D"/>
    <w:rsid w:val="6C77637D"/>
    <w:rsid w:val="6D5A7E24"/>
    <w:rsid w:val="6E132974"/>
    <w:rsid w:val="6F320296"/>
    <w:rsid w:val="706D7F34"/>
    <w:rsid w:val="73FF4FB0"/>
    <w:rsid w:val="76BA4918"/>
    <w:rsid w:val="76CB3AC4"/>
    <w:rsid w:val="76E4451C"/>
    <w:rsid w:val="77A33638"/>
    <w:rsid w:val="782A3662"/>
    <w:rsid w:val="785721B0"/>
    <w:rsid w:val="792B6137"/>
    <w:rsid w:val="797906C6"/>
    <w:rsid w:val="79FA27C6"/>
    <w:rsid w:val="7C182063"/>
    <w:rsid w:val="7DB366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cs="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Body Text"/>
    <w:basedOn w:val="a"/>
    <w:link w:val="Char"/>
    <w:qFormat/>
    <w:pPr>
      <w:tabs>
        <w:tab w:val="left" w:pos="567"/>
      </w:tabs>
      <w:spacing w:before="120" w:line="22" w:lineRule="atLeast"/>
    </w:pPr>
    <w:rPr>
      <w:rFonts w:ascii="宋体" w:hAnsi="宋体"/>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tabs>
        <w:tab w:val="left" w:pos="1260"/>
        <w:tab w:val="right" w:leader="dot" w:pos="8630"/>
      </w:tabs>
      <w:ind w:leftChars="400" w:left="840"/>
    </w:pPr>
  </w:style>
  <w:style w:type="paragraph" w:styleId="a5">
    <w:name w:val="Plain Text"/>
    <w:basedOn w:val="a"/>
    <w:link w:val="Char0"/>
    <w:qFormat/>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6">
    <w:name w:val="footer"/>
    <w:basedOn w:val="a"/>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8">
    <w:name w:val="Normal (Web)"/>
    <w:basedOn w:val="a"/>
    <w:qFormat/>
    <w:pPr>
      <w:spacing w:beforeAutospacing="1" w:afterAutospacing="1"/>
      <w:jc w:val="left"/>
    </w:pPr>
    <w:rPr>
      <w:kern w:val="0"/>
      <w:sz w:val="24"/>
    </w:rPr>
  </w:style>
  <w:style w:type="character" w:styleId="a9">
    <w:name w:val="page number"/>
    <w:basedOn w:val="a1"/>
    <w:qFormat/>
  </w:style>
  <w:style w:type="character" w:styleId="aa">
    <w:name w:val="Hyperlink"/>
    <w:basedOn w:val="a1"/>
    <w:uiPriority w:val="99"/>
    <w:qFormat/>
    <w:rPr>
      <w:color w:val="333333"/>
      <w:u w:val="none"/>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正文文本 Char"/>
    <w:link w:val="a4"/>
    <w:qFormat/>
    <w:rPr>
      <w:rFonts w:ascii="宋体" w:hAnsi="宋体"/>
      <w:kern w:val="2"/>
      <w:sz w:val="24"/>
      <w:szCs w:val="24"/>
    </w:rPr>
  </w:style>
  <w:style w:type="character" w:customStyle="1" w:styleId="Char0">
    <w:name w:val="纯文本 Char"/>
    <w:link w:val="a5"/>
    <w:qFormat/>
    <w:rPr>
      <w:rFonts w:ascii="宋体" w:hAnsi="Courier New"/>
      <w:kern w:val="2"/>
      <w:sz w:val="21"/>
    </w:rPr>
  </w:style>
  <w:style w:type="paragraph" w:customStyle="1" w:styleId="11">
    <w:name w:val="列出段落1"/>
    <w:basedOn w:val="a"/>
    <w:uiPriority w:val="99"/>
    <w:unhideWhenUsed/>
    <w:qFormat/>
    <w:pPr>
      <w:ind w:firstLineChars="200" w:firstLine="420"/>
    </w:pPr>
  </w:style>
  <w:style w:type="character" w:customStyle="1" w:styleId="Char1">
    <w:name w:val="正文缩进 Char1"/>
    <w:link w:val="12"/>
    <w:qFormat/>
    <w:rPr>
      <w:rFonts w:ascii="宋体"/>
      <w:sz w:val="24"/>
    </w:rPr>
  </w:style>
  <w:style w:type="paragraph" w:customStyle="1" w:styleId="12">
    <w:name w:val="正文缩进1"/>
    <w:basedOn w:val="a"/>
    <w:link w:val="Char1"/>
    <w:qFormat/>
    <w:pPr>
      <w:autoSpaceDE w:val="0"/>
      <w:autoSpaceDN w:val="0"/>
      <w:adjustRightInd w:val="0"/>
      <w:ind w:firstLine="420"/>
      <w:jc w:val="left"/>
    </w:pPr>
    <w:rPr>
      <w:rFonts w:ascii="宋体"/>
      <w:kern w:val="0"/>
      <w:sz w:val="24"/>
      <w:szCs w:val="20"/>
    </w:rPr>
  </w:style>
  <w:style w:type="character" w:customStyle="1" w:styleId="1Char">
    <w:name w:val="标题 1 Char"/>
    <w:link w:val="1"/>
    <w:qFormat/>
    <w:rPr>
      <w:rFonts w:ascii="宋体"/>
      <w:b/>
      <w:kern w:val="44"/>
      <w:sz w:val="32"/>
    </w:rPr>
  </w:style>
  <w:style w:type="character" w:customStyle="1" w:styleId="4Char">
    <w:name w:val="标题 4 Char"/>
    <w:basedOn w:val="a1"/>
    <w:link w:val="4"/>
    <w:uiPriority w:val="99"/>
    <w:qFormat/>
    <w:rPr>
      <w:rFonts w:ascii="Cambria" w:hAnsi="Cambria" w:cs="Cambria"/>
      <w:b/>
      <w:bCs/>
      <w:kern w:val="2"/>
      <w:sz w:val="28"/>
      <w:szCs w:val="28"/>
    </w:rPr>
  </w:style>
  <w:style w:type="character" w:customStyle="1" w:styleId="ab">
    <w:name w:val="纯文本 字符"/>
    <w:qFormat/>
    <w:rPr>
      <w:rFonts w:ascii="宋体" w:hAnsi="Courier New"/>
      <w:kern w:val="2"/>
      <w:sz w:val="21"/>
    </w:rPr>
  </w:style>
  <w:style w:type="paragraph" w:customStyle="1" w:styleId="Style32">
    <w:name w:val="_Style 32"/>
    <w:basedOn w:val="a"/>
    <w:next w:val="11"/>
    <w:uiPriority w:val="34"/>
    <w:qFormat/>
    <w:pPr>
      <w:widowControl/>
      <w:ind w:firstLineChars="200" w:firstLine="420"/>
      <w:jc w:val="left"/>
    </w:pPr>
    <w:rPr>
      <w:rFonts w:ascii="Times New Roman" w:hAnsi="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0"/>
    <w:qFormat/>
    <w:pPr>
      <w:keepNext/>
      <w:keepLines/>
      <w:autoSpaceDE w:val="0"/>
      <w:autoSpaceDN w:val="0"/>
      <w:adjustRightInd w:val="0"/>
      <w:spacing w:before="120" w:line="300" w:lineRule="auto"/>
      <w:jc w:val="center"/>
      <w:outlineLvl w:val="1"/>
    </w:pPr>
    <w:rPr>
      <w:rFonts w:ascii="Arial" w:eastAsia="黑体" w:hAnsi="Arial"/>
      <w:b/>
      <w:kern w:val="0"/>
      <w:sz w:val="30"/>
      <w:szCs w:val="20"/>
    </w:rPr>
  </w:style>
  <w:style w:type="paragraph" w:styleId="3">
    <w:name w:val="heading 3"/>
    <w:basedOn w:val="a"/>
    <w:next w:val="a0"/>
    <w:qFormat/>
    <w:pPr>
      <w:keepNext/>
      <w:keepLines/>
      <w:autoSpaceDE w:val="0"/>
      <w:autoSpaceDN w:val="0"/>
      <w:adjustRightInd w:val="0"/>
      <w:spacing w:before="360" w:after="120"/>
      <w:jc w:val="left"/>
      <w:outlineLvl w:val="2"/>
    </w:pPr>
    <w:rPr>
      <w:rFonts w:ascii="宋体"/>
      <w:b/>
      <w:kern w:val="0"/>
      <w:sz w:val="24"/>
      <w:szCs w:val="20"/>
      <w:u w:val="single"/>
    </w:rPr>
  </w:style>
  <w:style w:type="paragraph" w:styleId="4">
    <w:name w:val="heading 4"/>
    <w:basedOn w:val="a"/>
    <w:next w:val="a"/>
    <w:link w:val="4Char"/>
    <w:uiPriority w:val="99"/>
    <w:qFormat/>
    <w:pPr>
      <w:keepNext/>
      <w:keepLines/>
      <w:spacing w:before="280" w:after="290" w:line="376" w:lineRule="auto"/>
      <w:outlineLvl w:val="3"/>
    </w:pPr>
    <w:rPr>
      <w:rFonts w:ascii="Cambria" w:hAnsi="Cambria" w:cs="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autoSpaceDE w:val="0"/>
      <w:autoSpaceDN w:val="0"/>
      <w:adjustRightInd w:val="0"/>
      <w:ind w:firstLine="420"/>
      <w:jc w:val="left"/>
    </w:pPr>
    <w:rPr>
      <w:rFonts w:ascii="宋体"/>
      <w:kern w:val="0"/>
      <w:sz w:val="24"/>
      <w:szCs w:val="20"/>
    </w:rPr>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4">
    <w:name w:val="Body Text"/>
    <w:basedOn w:val="a"/>
    <w:link w:val="Char"/>
    <w:qFormat/>
    <w:pPr>
      <w:tabs>
        <w:tab w:val="left" w:pos="567"/>
      </w:tabs>
      <w:spacing w:before="120" w:line="22" w:lineRule="atLeast"/>
    </w:pPr>
    <w:rPr>
      <w:rFonts w:ascii="宋体" w:hAnsi="宋体"/>
      <w:sz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qFormat/>
    <w:pPr>
      <w:tabs>
        <w:tab w:val="left" w:pos="1260"/>
        <w:tab w:val="right" w:leader="dot" w:pos="8630"/>
      </w:tabs>
      <w:ind w:leftChars="400" w:left="840"/>
    </w:pPr>
  </w:style>
  <w:style w:type="paragraph" w:styleId="a5">
    <w:name w:val="Plain Text"/>
    <w:basedOn w:val="a"/>
    <w:link w:val="Char0"/>
    <w:qFormat/>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6">
    <w:name w:val="footer"/>
    <w:basedOn w:val="a"/>
    <w:uiPriority w:val="99"/>
    <w:qFormat/>
    <w:pPr>
      <w:tabs>
        <w:tab w:val="center" w:pos="4153"/>
        <w:tab w:val="right" w:pos="8306"/>
      </w:tabs>
      <w:autoSpaceDE w:val="0"/>
      <w:autoSpaceDN w:val="0"/>
      <w:adjustRightInd w:val="0"/>
      <w:snapToGrid w:val="0"/>
      <w:jc w:val="left"/>
    </w:pPr>
    <w:rPr>
      <w:rFonts w:ascii="宋体"/>
      <w:kern w:val="0"/>
      <w:sz w:val="18"/>
      <w:szCs w:val="20"/>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20">
    <w:name w:val="toc 2"/>
    <w:basedOn w:val="a"/>
    <w:next w:val="a"/>
    <w:uiPriority w:val="39"/>
    <w:qFormat/>
    <w:pPr>
      <w:ind w:leftChars="200" w:left="420"/>
    </w:p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8">
    <w:name w:val="Normal (Web)"/>
    <w:basedOn w:val="a"/>
    <w:qFormat/>
    <w:pPr>
      <w:spacing w:beforeAutospacing="1" w:afterAutospacing="1"/>
      <w:jc w:val="left"/>
    </w:pPr>
    <w:rPr>
      <w:kern w:val="0"/>
      <w:sz w:val="24"/>
    </w:rPr>
  </w:style>
  <w:style w:type="character" w:styleId="a9">
    <w:name w:val="page number"/>
    <w:basedOn w:val="a1"/>
    <w:qFormat/>
  </w:style>
  <w:style w:type="character" w:styleId="aa">
    <w:name w:val="Hyperlink"/>
    <w:basedOn w:val="a1"/>
    <w:uiPriority w:val="99"/>
    <w:qFormat/>
    <w:rPr>
      <w:color w:val="333333"/>
      <w:u w:val="none"/>
    </w:rPr>
  </w:style>
  <w:style w:type="character" w:customStyle="1" w:styleId="fontstyle01">
    <w:name w:val="fontstyle01"/>
    <w:qFormat/>
    <w:rPr>
      <w:rFonts w:ascii="宋体" w:eastAsia="宋体" w:hAnsi="宋体" w:hint="eastAsia"/>
      <w:color w:val="000000"/>
      <w:sz w:val="22"/>
      <w:szCs w:val="22"/>
    </w:rPr>
  </w:style>
  <w:style w:type="character" w:customStyle="1" w:styleId="Char">
    <w:name w:val="正文文本 Char"/>
    <w:link w:val="a4"/>
    <w:qFormat/>
    <w:rPr>
      <w:rFonts w:ascii="宋体" w:hAnsi="宋体"/>
      <w:kern w:val="2"/>
      <w:sz w:val="24"/>
      <w:szCs w:val="24"/>
    </w:rPr>
  </w:style>
  <w:style w:type="character" w:customStyle="1" w:styleId="Char0">
    <w:name w:val="纯文本 Char"/>
    <w:link w:val="a5"/>
    <w:qFormat/>
    <w:rPr>
      <w:rFonts w:ascii="宋体" w:hAnsi="Courier New"/>
      <w:kern w:val="2"/>
      <w:sz w:val="21"/>
    </w:rPr>
  </w:style>
  <w:style w:type="paragraph" w:customStyle="1" w:styleId="11">
    <w:name w:val="列出段落1"/>
    <w:basedOn w:val="a"/>
    <w:uiPriority w:val="99"/>
    <w:unhideWhenUsed/>
    <w:qFormat/>
    <w:pPr>
      <w:ind w:firstLineChars="200" w:firstLine="420"/>
    </w:pPr>
  </w:style>
  <w:style w:type="character" w:customStyle="1" w:styleId="Char1">
    <w:name w:val="正文缩进 Char1"/>
    <w:link w:val="12"/>
    <w:qFormat/>
    <w:rPr>
      <w:rFonts w:ascii="宋体"/>
      <w:sz w:val="24"/>
    </w:rPr>
  </w:style>
  <w:style w:type="paragraph" w:customStyle="1" w:styleId="12">
    <w:name w:val="正文缩进1"/>
    <w:basedOn w:val="a"/>
    <w:link w:val="Char1"/>
    <w:qFormat/>
    <w:pPr>
      <w:autoSpaceDE w:val="0"/>
      <w:autoSpaceDN w:val="0"/>
      <w:adjustRightInd w:val="0"/>
      <w:ind w:firstLine="420"/>
      <w:jc w:val="left"/>
    </w:pPr>
    <w:rPr>
      <w:rFonts w:ascii="宋体"/>
      <w:kern w:val="0"/>
      <w:sz w:val="24"/>
      <w:szCs w:val="20"/>
    </w:rPr>
  </w:style>
  <w:style w:type="character" w:customStyle="1" w:styleId="1Char">
    <w:name w:val="标题 1 Char"/>
    <w:link w:val="1"/>
    <w:qFormat/>
    <w:rPr>
      <w:rFonts w:ascii="宋体"/>
      <w:b/>
      <w:kern w:val="44"/>
      <w:sz w:val="32"/>
    </w:rPr>
  </w:style>
  <w:style w:type="character" w:customStyle="1" w:styleId="4Char">
    <w:name w:val="标题 4 Char"/>
    <w:basedOn w:val="a1"/>
    <w:link w:val="4"/>
    <w:uiPriority w:val="99"/>
    <w:qFormat/>
    <w:rPr>
      <w:rFonts w:ascii="Cambria" w:hAnsi="Cambria" w:cs="Cambria"/>
      <w:b/>
      <w:bCs/>
      <w:kern w:val="2"/>
      <w:sz w:val="28"/>
      <w:szCs w:val="28"/>
    </w:rPr>
  </w:style>
  <w:style w:type="character" w:customStyle="1" w:styleId="ab">
    <w:name w:val="纯文本 字符"/>
    <w:qFormat/>
    <w:rPr>
      <w:rFonts w:ascii="宋体" w:hAnsi="Courier New"/>
      <w:kern w:val="2"/>
      <w:sz w:val="21"/>
    </w:rPr>
  </w:style>
  <w:style w:type="paragraph" w:customStyle="1" w:styleId="Style32">
    <w:name w:val="_Style 32"/>
    <w:basedOn w:val="a"/>
    <w:next w:val="11"/>
    <w:uiPriority w:val="34"/>
    <w:qFormat/>
    <w:pPr>
      <w:widowControl/>
      <w:ind w:firstLineChars="200" w:firstLine="420"/>
      <w:jc w:val="left"/>
    </w:pPr>
    <w:rPr>
      <w:rFonts w:ascii="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XXXX.gov.c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sd.gov.c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creditchina.gov.cn"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www.ccgp.gov.cn"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6713</Words>
  <Characters>38265</Characters>
  <Application>Microsoft Office Word</Application>
  <DocSecurity>0</DocSecurity>
  <Lines>318</Lines>
  <Paragraphs>89</Paragraphs>
  <ScaleCrop>false</ScaleCrop>
  <Company>Kingsoft</Company>
  <LinksUpToDate>false</LinksUpToDate>
  <CharactersWithSpaces>44889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张沫</cp:lastModifiedBy>
  <cp:revision>66</cp:revision>
  <dcterms:created xsi:type="dcterms:W3CDTF">2014-10-29T12:08:00Z</dcterms:created>
  <dcterms:modified xsi:type="dcterms:W3CDTF">2020-09-18T08:06:00Z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